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6BF" w:rsidRDefault="00E51318">
      <w:r>
        <w:tab/>
      </w:r>
      <w:r>
        <w:tab/>
      </w:r>
    </w:p>
    <w:p w:rsidR="00784186" w:rsidRPr="00323DA5" w:rsidRDefault="00784186" w:rsidP="00784186">
      <w:pPr>
        <w:jc w:val="right"/>
        <w:rPr>
          <w:b/>
          <w:sz w:val="20"/>
          <w:szCs w:val="20"/>
        </w:rPr>
      </w:pPr>
      <w:r w:rsidRPr="00323DA5">
        <w:rPr>
          <w:b/>
          <w:sz w:val="20"/>
          <w:szCs w:val="20"/>
        </w:rPr>
        <w:t>Projekt</w:t>
      </w:r>
    </w:p>
    <w:p w:rsidR="00784186" w:rsidRPr="00323DA5" w:rsidRDefault="00784186" w:rsidP="00784186">
      <w:pPr>
        <w:jc w:val="center"/>
        <w:rPr>
          <w:b/>
          <w:sz w:val="44"/>
          <w:szCs w:val="44"/>
        </w:rPr>
      </w:pPr>
    </w:p>
    <w:p w:rsidR="00784186" w:rsidRPr="00323DA5" w:rsidRDefault="00784186" w:rsidP="00784186">
      <w:pPr>
        <w:jc w:val="center"/>
        <w:rPr>
          <w:b/>
          <w:sz w:val="44"/>
          <w:szCs w:val="44"/>
        </w:rPr>
      </w:pPr>
    </w:p>
    <w:p w:rsidR="00784186" w:rsidRPr="00323DA5" w:rsidRDefault="00784186" w:rsidP="00784186">
      <w:pPr>
        <w:jc w:val="center"/>
        <w:rPr>
          <w:b/>
          <w:sz w:val="44"/>
          <w:szCs w:val="44"/>
        </w:rPr>
      </w:pPr>
    </w:p>
    <w:p w:rsidR="00784186" w:rsidRPr="00323DA5" w:rsidRDefault="003F454D" w:rsidP="00784186">
      <w:pPr>
        <w:jc w:val="center"/>
        <w:rPr>
          <w:b/>
          <w:sz w:val="44"/>
          <w:szCs w:val="44"/>
        </w:rPr>
      </w:pPr>
      <w:r w:rsidRPr="00323DA5">
        <w:rPr>
          <w:b/>
          <w:sz w:val="44"/>
          <w:szCs w:val="44"/>
        </w:rPr>
        <w:t xml:space="preserve">Aktualizacja </w:t>
      </w:r>
      <w:r w:rsidR="00784186" w:rsidRPr="00323DA5">
        <w:rPr>
          <w:b/>
          <w:sz w:val="44"/>
          <w:szCs w:val="44"/>
        </w:rPr>
        <w:t>Program</w:t>
      </w:r>
      <w:r w:rsidRPr="00323DA5">
        <w:rPr>
          <w:b/>
          <w:sz w:val="44"/>
          <w:szCs w:val="44"/>
        </w:rPr>
        <w:t>u</w:t>
      </w:r>
      <w:r w:rsidR="00784186" w:rsidRPr="00323DA5">
        <w:rPr>
          <w:b/>
          <w:sz w:val="44"/>
          <w:szCs w:val="44"/>
        </w:rPr>
        <w:t xml:space="preserve"> </w:t>
      </w:r>
      <w:r w:rsidRPr="00323DA5">
        <w:rPr>
          <w:b/>
          <w:sz w:val="44"/>
          <w:szCs w:val="44"/>
        </w:rPr>
        <w:t>Ochrony Ś</w:t>
      </w:r>
      <w:r w:rsidR="00784186" w:rsidRPr="00323DA5">
        <w:rPr>
          <w:b/>
          <w:sz w:val="44"/>
          <w:szCs w:val="44"/>
        </w:rPr>
        <w:t xml:space="preserve">rodowiska </w:t>
      </w:r>
      <w:r w:rsidR="00784186" w:rsidRPr="00323DA5">
        <w:rPr>
          <w:b/>
          <w:sz w:val="44"/>
          <w:szCs w:val="44"/>
        </w:rPr>
        <w:br/>
        <w:t xml:space="preserve">dla Gminy </w:t>
      </w:r>
      <w:r w:rsidR="008452A1">
        <w:rPr>
          <w:b/>
          <w:sz w:val="44"/>
          <w:szCs w:val="44"/>
        </w:rPr>
        <w:t xml:space="preserve">Kaliska </w:t>
      </w:r>
      <w:r w:rsidR="00784186" w:rsidRPr="00323DA5">
        <w:rPr>
          <w:b/>
          <w:sz w:val="44"/>
          <w:szCs w:val="44"/>
        </w:rPr>
        <w:t xml:space="preserve">na lata 2016-2019 </w:t>
      </w:r>
      <w:r w:rsidR="00784186" w:rsidRPr="00323DA5">
        <w:rPr>
          <w:b/>
          <w:sz w:val="44"/>
          <w:szCs w:val="44"/>
        </w:rPr>
        <w:br/>
        <w:t>z perspektywą na lata 2020-2023</w:t>
      </w:r>
    </w:p>
    <w:p w:rsidR="00784186" w:rsidRPr="00323DA5" w:rsidRDefault="00784186" w:rsidP="00784186">
      <w:pPr>
        <w:jc w:val="center"/>
        <w:rPr>
          <w:b/>
          <w:sz w:val="44"/>
          <w:szCs w:val="44"/>
        </w:rPr>
      </w:pPr>
    </w:p>
    <w:p w:rsidR="00784186" w:rsidRPr="00323DA5" w:rsidRDefault="00784186" w:rsidP="00784186">
      <w:pPr>
        <w:rPr>
          <w:b/>
          <w:sz w:val="44"/>
          <w:szCs w:val="44"/>
        </w:rPr>
      </w:pPr>
    </w:p>
    <w:p w:rsidR="00784186" w:rsidRPr="00323DA5" w:rsidRDefault="00784186" w:rsidP="00784186">
      <w:pPr>
        <w:rPr>
          <w:b/>
          <w:sz w:val="44"/>
          <w:szCs w:val="44"/>
        </w:rPr>
      </w:pPr>
    </w:p>
    <w:p w:rsidR="00784186" w:rsidRPr="00323DA5" w:rsidRDefault="00784186" w:rsidP="00784186">
      <w:pPr>
        <w:rPr>
          <w:b/>
          <w:sz w:val="20"/>
          <w:szCs w:val="20"/>
        </w:rPr>
      </w:pPr>
    </w:p>
    <w:p w:rsidR="005E5B37" w:rsidRDefault="005E5B37" w:rsidP="005E5B37">
      <w:pPr>
        <w:rPr>
          <w:b/>
          <w:sz w:val="20"/>
          <w:szCs w:val="20"/>
        </w:rPr>
      </w:pPr>
      <w:r>
        <w:rPr>
          <w:b/>
          <w:sz w:val="20"/>
          <w:szCs w:val="20"/>
        </w:rPr>
        <w:t>Opracował zespół:</w:t>
      </w:r>
    </w:p>
    <w:p w:rsidR="005E5B37" w:rsidRPr="00EC20A2" w:rsidRDefault="005E5B37" w:rsidP="005E5B37">
      <w:pPr>
        <w:spacing w:after="0" w:line="240" w:lineRule="auto"/>
        <w:rPr>
          <w:sz w:val="20"/>
          <w:szCs w:val="20"/>
        </w:rPr>
      </w:pPr>
      <w:r w:rsidRPr="00EC20A2">
        <w:rPr>
          <w:sz w:val="20"/>
          <w:szCs w:val="20"/>
        </w:rPr>
        <w:t>Łęczyńska Anna</w:t>
      </w:r>
    </w:p>
    <w:p w:rsidR="005E5B37" w:rsidRPr="00EC20A2" w:rsidRDefault="005E5B37" w:rsidP="005E5B37">
      <w:pPr>
        <w:spacing w:after="0" w:line="240" w:lineRule="auto"/>
        <w:rPr>
          <w:sz w:val="20"/>
          <w:szCs w:val="20"/>
        </w:rPr>
      </w:pPr>
      <w:r w:rsidRPr="00EC20A2">
        <w:rPr>
          <w:sz w:val="20"/>
          <w:szCs w:val="20"/>
        </w:rPr>
        <w:t>Łuczkowska Magdalena</w:t>
      </w:r>
    </w:p>
    <w:p w:rsidR="005E5B37" w:rsidRPr="00EC20A2" w:rsidRDefault="005E5B37" w:rsidP="005E5B37">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rsidR="005E5B37" w:rsidRDefault="005E5B37" w:rsidP="005E5B37">
      <w:pPr>
        <w:rPr>
          <w:b/>
          <w:sz w:val="20"/>
          <w:szCs w:val="20"/>
        </w:rPr>
      </w:pPr>
    </w:p>
    <w:p w:rsidR="005E5B37" w:rsidRDefault="005E5B37" w:rsidP="005E5B37">
      <w:pPr>
        <w:spacing w:after="0" w:line="240" w:lineRule="auto"/>
        <w:rPr>
          <w:b/>
          <w:sz w:val="20"/>
          <w:szCs w:val="20"/>
        </w:rPr>
      </w:pPr>
      <w:r>
        <w:rPr>
          <w:b/>
          <w:sz w:val="20"/>
          <w:szCs w:val="20"/>
        </w:rPr>
        <w:t>Zatwierdził:</w:t>
      </w:r>
    </w:p>
    <w:p w:rsidR="005E5B37" w:rsidRDefault="005E5B37" w:rsidP="005E5B37">
      <w:pPr>
        <w:spacing w:after="0" w:line="240" w:lineRule="auto"/>
        <w:rPr>
          <w:b/>
          <w:sz w:val="20"/>
          <w:szCs w:val="20"/>
        </w:rPr>
      </w:pPr>
    </w:p>
    <w:p w:rsidR="00784186" w:rsidRDefault="005E5B37" w:rsidP="005E5B37">
      <w:pPr>
        <w:rPr>
          <w:sz w:val="20"/>
          <w:szCs w:val="20"/>
        </w:rPr>
      </w:pPr>
      <w:r w:rsidRPr="00EC20A2">
        <w:rPr>
          <w:sz w:val="20"/>
          <w:szCs w:val="20"/>
        </w:rPr>
        <w:t>Hoppe Magdalena</w:t>
      </w:r>
    </w:p>
    <w:p w:rsidR="005E5B37" w:rsidRDefault="005E5B37" w:rsidP="005E5B37">
      <w:pPr>
        <w:rPr>
          <w:sz w:val="20"/>
          <w:szCs w:val="20"/>
        </w:rPr>
      </w:pPr>
      <w:r>
        <w:rPr>
          <w:noProof/>
          <w:lang w:eastAsia="pl-PL"/>
        </w:rPr>
        <w:drawing>
          <wp:anchor distT="0" distB="0" distL="114300" distR="114300" simplePos="0" relativeHeight="251670528" behindDoc="0" locked="0" layoutInCell="1" allowOverlap="1" wp14:anchorId="69621882" wp14:editId="7353244A">
            <wp:simplePos x="0" y="0"/>
            <wp:positionH relativeFrom="column">
              <wp:posOffset>-62230</wp:posOffset>
            </wp:positionH>
            <wp:positionV relativeFrom="paragraph">
              <wp:posOffset>64770</wp:posOffset>
            </wp:positionV>
            <wp:extent cx="2238375" cy="472440"/>
            <wp:effectExtent l="0" t="0" r="9525" b="3810"/>
            <wp:wrapSquare wrapText="bothSides"/>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5E5B37" w:rsidRPr="00323DA5" w:rsidRDefault="005E5B37" w:rsidP="005E5B37">
      <w:pPr>
        <w:rPr>
          <w:b/>
          <w:sz w:val="20"/>
          <w:szCs w:val="20"/>
        </w:rPr>
      </w:pPr>
    </w:p>
    <w:p w:rsidR="00784186" w:rsidRPr="00323DA5" w:rsidRDefault="00784186" w:rsidP="00784186">
      <w:pPr>
        <w:rPr>
          <w:b/>
          <w:sz w:val="20"/>
          <w:szCs w:val="20"/>
        </w:rPr>
      </w:pPr>
    </w:p>
    <w:p w:rsidR="00784186" w:rsidRPr="00323DA5" w:rsidRDefault="00784186"/>
    <w:p w:rsidR="00784186" w:rsidRPr="00323DA5" w:rsidRDefault="00784186"/>
    <w:p w:rsidR="00784186" w:rsidRPr="00323DA5" w:rsidRDefault="00784186"/>
    <w:p w:rsidR="00784186" w:rsidRPr="00323DA5" w:rsidRDefault="00784186" w:rsidP="00784186">
      <w:pPr>
        <w:jc w:val="center"/>
      </w:pPr>
      <w:r w:rsidRPr="00323DA5">
        <w:t>Maj 2016</w:t>
      </w:r>
    </w:p>
    <w:p w:rsidR="00414C3F" w:rsidRPr="00323DA5"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2831563"/>
      <w:r w:rsidRPr="00323DA5">
        <w:rPr>
          <w:rFonts w:asciiTheme="minorHAnsi" w:hAnsiTheme="minorHAnsi"/>
          <w:color w:val="auto"/>
          <w:sz w:val="26"/>
          <w:szCs w:val="26"/>
        </w:rPr>
        <w:lastRenderedPageBreak/>
        <w:t>Spis treści</w:t>
      </w:r>
      <w:bookmarkEnd w:id="0"/>
    </w:p>
    <w:p w:rsidR="003F3010" w:rsidRDefault="00B85C69">
      <w:pPr>
        <w:pStyle w:val="Spistreci1"/>
        <w:tabs>
          <w:tab w:val="left" w:pos="440"/>
          <w:tab w:val="right" w:leader="dot" w:pos="8777"/>
        </w:tabs>
        <w:rPr>
          <w:rFonts w:eastAsiaTheme="minorEastAsia"/>
          <w:noProof/>
          <w:lang w:eastAsia="pl-PL"/>
        </w:rPr>
      </w:pPr>
      <w:r w:rsidRPr="005E5B37">
        <w:rPr>
          <w:sz w:val="20"/>
          <w:szCs w:val="20"/>
        </w:rPr>
        <w:fldChar w:fldCharType="begin"/>
      </w:r>
      <w:r w:rsidRPr="005E5B37">
        <w:rPr>
          <w:sz w:val="20"/>
          <w:szCs w:val="20"/>
        </w:rPr>
        <w:instrText xml:space="preserve"> TOC \o "1-3" \h \z \u </w:instrText>
      </w:r>
      <w:r w:rsidRPr="005E5B37">
        <w:rPr>
          <w:sz w:val="20"/>
          <w:szCs w:val="20"/>
        </w:rPr>
        <w:fldChar w:fldCharType="separate"/>
      </w:r>
      <w:hyperlink w:anchor="_Toc462831563" w:history="1">
        <w:r w:rsidR="003F3010" w:rsidRPr="00B34070">
          <w:rPr>
            <w:rStyle w:val="Hipercze"/>
            <w:noProof/>
          </w:rPr>
          <w:t>1.</w:t>
        </w:r>
        <w:r w:rsidR="003F3010">
          <w:rPr>
            <w:rFonts w:eastAsiaTheme="minorEastAsia"/>
            <w:noProof/>
            <w:lang w:eastAsia="pl-PL"/>
          </w:rPr>
          <w:tab/>
        </w:r>
        <w:r w:rsidR="003F3010" w:rsidRPr="00B34070">
          <w:rPr>
            <w:rStyle w:val="Hipercze"/>
            <w:noProof/>
          </w:rPr>
          <w:t>Spis treści</w:t>
        </w:r>
        <w:r w:rsidR="003F3010">
          <w:rPr>
            <w:noProof/>
            <w:webHidden/>
          </w:rPr>
          <w:tab/>
        </w:r>
        <w:r w:rsidR="003F3010">
          <w:rPr>
            <w:noProof/>
            <w:webHidden/>
          </w:rPr>
          <w:fldChar w:fldCharType="begin"/>
        </w:r>
        <w:r w:rsidR="003F3010">
          <w:rPr>
            <w:noProof/>
            <w:webHidden/>
          </w:rPr>
          <w:instrText xml:space="preserve"> PAGEREF _Toc462831563 \h </w:instrText>
        </w:r>
        <w:r w:rsidR="003F3010">
          <w:rPr>
            <w:noProof/>
            <w:webHidden/>
          </w:rPr>
        </w:r>
        <w:r w:rsidR="003F3010">
          <w:rPr>
            <w:noProof/>
            <w:webHidden/>
          </w:rPr>
          <w:fldChar w:fldCharType="separate"/>
        </w:r>
        <w:r w:rsidR="003F3010">
          <w:rPr>
            <w:noProof/>
            <w:webHidden/>
          </w:rPr>
          <w:t>2</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64" w:history="1">
        <w:r w:rsidR="003F3010" w:rsidRPr="00B34070">
          <w:rPr>
            <w:rStyle w:val="Hipercze"/>
            <w:noProof/>
          </w:rPr>
          <w:t>2.</w:t>
        </w:r>
        <w:r w:rsidR="003F3010">
          <w:rPr>
            <w:rFonts w:eastAsiaTheme="minorEastAsia"/>
            <w:noProof/>
            <w:lang w:eastAsia="pl-PL"/>
          </w:rPr>
          <w:tab/>
        </w:r>
        <w:r w:rsidR="003F3010" w:rsidRPr="00B34070">
          <w:rPr>
            <w:rStyle w:val="Hipercze"/>
            <w:noProof/>
          </w:rPr>
          <w:t>Wykaz skrótów</w:t>
        </w:r>
        <w:r w:rsidR="003F3010">
          <w:rPr>
            <w:noProof/>
            <w:webHidden/>
          </w:rPr>
          <w:tab/>
        </w:r>
        <w:r w:rsidR="003F3010">
          <w:rPr>
            <w:noProof/>
            <w:webHidden/>
          </w:rPr>
          <w:fldChar w:fldCharType="begin"/>
        </w:r>
        <w:r w:rsidR="003F3010">
          <w:rPr>
            <w:noProof/>
            <w:webHidden/>
          </w:rPr>
          <w:instrText xml:space="preserve"> PAGEREF _Toc462831564 \h </w:instrText>
        </w:r>
        <w:r w:rsidR="003F3010">
          <w:rPr>
            <w:noProof/>
            <w:webHidden/>
          </w:rPr>
        </w:r>
        <w:r w:rsidR="003F3010">
          <w:rPr>
            <w:noProof/>
            <w:webHidden/>
          </w:rPr>
          <w:fldChar w:fldCharType="separate"/>
        </w:r>
        <w:r w:rsidR="003F3010">
          <w:rPr>
            <w:noProof/>
            <w:webHidden/>
          </w:rPr>
          <w:t>4</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65" w:history="1">
        <w:r w:rsidR="003F3010" w:rsidRPr="00B34070">
          <w:rPr>
            <w:rStyle w:val="Hipercze"/>
            <w:noProof/>
          </w:rPr>
          <w:t>3.</w:t>
        </w:r>
        <w:r w:rsidR="003F3010">
          <w:rPr>
            <w:rFonts w:eastAsiaTheme="minorEastAsia"/>
            <w:noProof/>
            <w:lang w:eastAsia="pl-PL"/>
          </w:rPr>
          <w:tab/>
        </w:r>
        <w:r w:rsidR="003F3010" w:rsidRPr="00B34070">
          <w:rPr>
            <w:rStyle w:val="Hipercze"/>
            <w:noProof/>
          </w:rPr>
          <w:t>Wstęp</w:t>
        </w:r>
        <w:r w:rsidR="003F3010">
          <w:rPr>
            <w:noProof/>
            <w:webHidden/>
          </w:rPr>
          <w:tab/>
        </w:r>
        <w:r w:rsidR="003F3010">
          <w:rPr>
            <w:noProof/>
            <w:webHidden/>
          </w:rPr>
          <w:fldChar w:fldCharType="begin"/>
        </w:r>
        <w:r w:rsidR="003F3010">
          <w:rPr>
            <w:noProof/>
            <w:webHidden/>
          </w:rPr>
          <w:instrText xml:space="preserve"> PAGEREF _Toc462831565 \h </w:instrText>
        </w:r>
        <w:r w:rsidR="003F3010">
          <w:rPr>
            <w:noProof/>
            <w:webHidden/>
          </w:rPr>
        </w:r>
        <w:r w:rsidR="003F3010">
          <w:rPr>
            <w:noProof/>
            <w:webHidden/>
          </w:rPr>
          <w:fldChar w:fldCharType="separate"/>
        </w:r>
        <w:r w:rsidR="003F3010">
          <w:rPr>
            <w:noProof/>
            <w:webHidden/>
          </w:rPr>
          <w:t>5</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66" w:history="1">
        <w:r w:rsidR="003F3010" w:rsidRPr="00B34070">
          <w:rPr>
            <w:rStyle w:val="Hipercze"/>
            <w:noProof/>
          </w:rPr>
          <w:t>3.1. Położenie Gminy oraz sytuacja demograficzna</w:t>
        </w:r>
        <w:r w:rsidR="003F3010">
          <w:rPr>
            <w:noProof/>
            <w:webHidden/>
          </w:rPr>
          <w:tab/>
        </w:r>
        <w:r w:rsidR="003F3010">
          <w:rPr>
            <w:noProof/>
            <w:webHidden/>
          </w:rPr>
          <w:fldChar w:fldCharType="begin"/>
        </w:r>
        <w:r w:rsidR="003F3010">
          <w:rPr>
            <w:noProof/>
            <w:webHidden/>
          </w:rPr>
          <w:instrText xml:space="preserve"> PAGEREF _Toc462831566 \h </w:instrText>
        </w:r>
        <w:r w:rsidR="003F3010">
          <w:rPr>
            <w:noProof/>
            <w:webHidden/>
          </w:rPr>
        </w:r>
        <w:r w:rsidR="003F3010">
          <w:rPr>
            <w:noProof/>
            <w:webHidden/>
          </w:rPr>
          <w:fldChar w:fldCharType="separate"/>
        </w:r>
        <w:r w:rsidR="003F3010">
          <w:rPr>
            <w:noProof/>
            <w:webHidden/>
          </w:rPr>
          <w:t>6</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67" w:history="1">
        <w:r w:rsidR="003F3010" w:rsidRPr="00B34070">
          <w:rPr>
            <w:rStyle w:val="Hipercze"/>
            <w:noProof/>
          </w:rPr>
          <w:t>4.</w:t>
        </w:r>
        <w:r w:rsidR="003F3010">
          <w:rPr>
            <w:rFonts w:eastAsiaTheme="minorEastAsia"/>
            <w:noProof/>
            <w:lang w:eastAsia="pl-PL"/>
          </w:rPr>
          <w:tab/>
        </w:r>
        <w:r w:rsidR="003F3010" w:rsidRPr="00B34070">
          <w:rPr>
            <w:rStyle w:val="Hipercze"/>
            <w:noProof/>
          </w:rPr>
          <w:t>Streszczenie</w:t>
        </w:r>
        <w:r w:rsidR="003F3010">
          <w:rPr>
            <w:noProof/>
            <w:webHidden/>
          </w:rPr>
          <w:tab/>
        </w:r>
        <w:r w:rsidR="003F3010">
          <w:rPr>
            <w:noProof/>
            <w:webHidden/>
          </w:rPr>
          <w:fldChar w:fldCharType="begin"/>
        </w:r>
        <w:r w:rsidR="003F3010">
          <w:rPr>
            <w:noProof/>
            <w:webHidden/>
          </w:rPr>
          <w:instrText xml:space="preserve"> PAGEREF _Toc462831567 \h </w:instrText>
        </w:r>
        <w:r w:rsidR="003F3010">
          <w:rPr>
            <w:noProof/>
            <w:webHidden/>
          </w:rPr>
        </w:r>
        <w:r w:rsidR="003F3010">
          <w:rPr>
            <w:noProof/>
            <w:webHidden/>
          </w:rPr>
          <w:fldChar w:fldCharType="separate"/>
        </w:r>
        <w:r w:rsidR="003F3010">
          <w:rPr>
            <w:noProof/>
            <w:webHidden/>
          </w:rPr>
          <w:t>8</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68" w:history="1">
        <w:r w:rsidR="003F3010" w:rsidRPr="00B34070">
          <w:rPr>
            <w:rStyle w:val="Hipercze"/>
            <w:noProof/>
          </w:rPr>
          <w:t>5.</w:t>
        </w:r>
        <w:r w:rsidR="003F3010">
          <w:rPr>
            <w:rFonts w:eastAsiaTheme="minorEastAsia"/>
            <w:noProof/>
            <w:lang w:eastAsia="pl-PL"/>
          </w:rPr>
          <w:tab/>
        </w:r>
        <w:r w:rsidR="003F3010" w:rsidRPr="00B34070">
          <w:rPr>
            <w:rStyle w:val="Hipercze"/>
            <w:noProof/>
          </w:rPr>
          <w:t>Ocena stanu środowiska</w:t>
        </w:r>
        <w:r w:rsidR="003F3010">
          <w:rPr>
            <w:noProof/>
            <w:webHidden/>
          </w:rPr>
          <w:tab/>
        </w:r>
        <w:r w:rsidR="003F3010">
          <w:rPr>
            <w:noProof/>
            <w:webHidden/>
          </w:rPr>
          <w:fldChar w:fldCharType="begin"/>
        </w:r>
        <w:r w:rsidR="003F3010">
          <w:rPr>
            <w:noProof/>
            <w:webHidden/>
          </w:rPr>
          <w:instrText xml:space="preserve"> PAGEREF _Toc462831568 \h </w:instrText>
        </w:r>
        <w:r w:rsidR="003F3010">
          <w:rPr>
            <w:noProof/>
            <w:webHidden/>
          </w:rPr>
        </w:r>
        <w:r w:rsidR="003F3010">
          <w:rPr>
            <w:noProof/>
            <w:webHidden/>
          </w:rPr>
          <w:fldChar w:fldCharType="separate"/>
        </w:r>
        <w:r w:rsidR="003F3010">
          <w:rPr>
            <w:noProof/>
            <w:webHidden/>
          </w:rPr>
          <w:t>11</w:t>
        </w:r>
        <w:r w:rsidR="003F3010">
          <w:rPr>
            <w:noProof/>
            <w:webHidden/>
          </w:rPr>
          <w:fldChar w:fldCharType="end"/>
        </w:r>
      </w:hyperlink>
    </w:p>
    <w:p w:rsidR="003F3010" w:rsidRDefault="009C001C">
      <w:pPr>
        <w:pStyle w:val="Spistreci2"/>
        <w:tabs>
          <w:tab w:val="left" w:pos="880"/>
          <w:tab w:val="right" w:leader="dot" w:pos="8777"/>
        </w:tabs>
        <w:rPr>
          <w:rFonts w:eastAsiaTheme="minorEastAsia"/>
          <w:noProof/>
          <w:lang w:eastAsia="pl-PL"/>
        </w:rPr>
      </w:pPr>
      <w:hyperlink w:anchor="_Toc462831569" w:history="1">
        <w:r w:rsidR="003F3010" w:rsidRPr="00B34070">
          <w:rPr>
            <w:rStyle w:val="Hipercze"/>
            <w:noProof/>
          </w:rPr>
          <w:t>5.1</w:t>
        </w:r>
        <w:r w:rsidR="003F3010">
          <w:rPr>
            <w:rFonts w:eastAsiaTheme="minorEastAsia"/>
            <w:noProof/>
            <w:lang w:eastAsia="pl-PL"/>
          </w:rPr>
          <w:tab/>
        </w:r>
        <w:r w:rsidR="003F3010" w:rsidRPr="00B34070">
          <w:rPr>
            <w:rStyle w:val="Hipercze"/>
            <w:noProof/>
          </w:rPr>
          <w:t>Jakość powietrza</w:t>
        </w:r>
        <w:r w:rsidR="003F3010">
          <w:rPr>
            <w:noProof/>
            <w:webHidden/>
          </w:rPr>
          <w:tab/>
        </w:r>
        <w:r w:rsidR="003F3010">
          <w:rPr>
            <w:noProof/>
            <w:webHidden/>
          </w:rPr>
          <w:fldChar w:fldCharType="begin"/>
        </w:r>
        <w:r w:rsidR="003F3010">
          <w:rPr>
            <w:noProof/>
            <w:webHidden/>
          </w:rPr>
          <w:instrText xml:space="preserve"> PAGEREF _Toc462831569 \h </w:instrText>
        </w:r>
        <w:r w:rsidR="003F3010">
          <w:rPr>
            <w:noProof/>
            <w:webHidden/>
          </w:rPr>
        </w:r>
        <w:r w:rsidR="003F3010">
          <w:rPr>
            <w:noProof/>
            <w:webHidden/>
          </w:rPr>
          <w:fldChar w:fldCharType="separate"/>
        </w:r>
        <w:r w:rsidR="003F3010">
          <w:rPr>
            <w:noProof/>
            <w:webHidden/>
          </w:rPr>
          <w:t>11</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0" w:history="1">
        <w:r w:rsidR="003F3010" w:rsidRPr="00B34070">
          <w:rPr>
            <w:rStyle w:val="Hipercze"/>
            <w:noProof/>
          </w:rPr>
          <w:t>5.1.1 Zagrożenia</w:t>
        </w:r>
        <w:r w:rsidR="003F3010">
          <w:rPr>
            <w:noProof/>
            <w:webHidden/>
          </w:rPr>
          <w:tab/>
        </w:r>
        <w:r w:rsidR="003F3010">
          <w:rPr>
            <w:noProof/>
            <w:webHidden/>
          </w:rPr>
          <w:fldChar w:fldCharType="begin"/>
        </w:r>
        <w:r w:rsidR="003F3010">
          <w:rPr>
            <w:noProof/>
            <w:webHidden/>
          </w:rPr>
          <w:instrText xml:space="preserve"> PAGEREF _Toc462831570 \h </w:instrText>
        </w:r>
        <w:r w:rsidR="003F3010">
          <w:rPr>
            <w:noProof/>
            <w:webHidden/>
          </w:rPr>
        </w:r>
        <w:r w:rsidR="003F3010">
          <w:rPr>
            <w:noProof/>
            <w:webHidden/>
          </w:rPr>
          <w:fldChar w:fldCharType="separate"/>
        </w:r>
        <w:r w:rsidR="003F3010">
          <w:rPr>
            <w:noProof/>
            <w:webHidden/>
          </w:rPr>
          <w:t>16</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1" w:history="1">
        <w:r w:rsidR="003F3010" w:rsidRPr="00B34070">
          <w:rPr>
            <w:rStyle w:val="Hipercze"/>
            <w:noProof/>
          </w:rPr>
          <w:t>5.1.2 Prognoza</w:t>
        </w:r>
        <w:r w:rsidR="003F3010">
          <w:rPr>
            <w:noProof/>
            <w:webHidden/>
          </w:rPr>
          <w:tab/>
        </w:r>
        <w:r w:rsidR="003F3010">
          <w:rPr>
            <w:noProof/>
            <w:webHidden/>
          </w:rPr>
          <w:fldChar w:fldCharType="begin"/>
        </w:r>
        <w:r w:rsidR="003F3010">
          <w:rPr>
            <w:noProof/>
            <w:webHidden/>
          </w:rPr>
          <w:instrText xml:space="preserve"> PAGEREF _Toc462831571 \h </w:instrText>
        </w:r>
        <w:r w:rsidR="003F3010">
          <w:rPr>
            <w:noProof/>
            <w:webHidden/>
          </w:rPr>
        </w:r>
        <w:r w:rsidR="003F3010">
          <w:rPr>
            <w:noProof/>
            <w:webHidden/>
          </w:rPr>
          <w:fldChar w:fldCharType="separate"/>
        </w:r>
        <w:r w:rsidR="003F3010">
          <w:rPr>
            <w:noProof/>
            <w:webHidden/>
          </w:rPr>
          <w:t>16</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2" w:history="1">
        <w:r w:rsidR="003F3010" w:rsidRPr="00B34070">
          <w:rPr>
            <w:rStyle w:val="Hipercze"/>
            <w:noProof/>
          </w:rPr>
          <w:t>5.2  Hałas</w:t>
        </w:r>
        <w:r w:rsidR="003F3010">
          <w:rPr>
            <w:noProof/>
            <w:webHidden/>
          </w:rPr>
          <w:tab/>
        </w:r>
        <w:r w:rsidR="003F3010">
          <w:rPr>
            <w:noProof/>
            <w:webHidden/>
          </w:rPr>
          <w:fldChar w:fldCharType="begin"/>
        </w:r>
        <w:r w:rsidR="003F3010">
          <w:rPr>
            <w:noProof/>
            <w:webHidden/>
          </w:rPr>
          <w:instrText xml:space="preserve"> PAGEREF _Toc462831572 \h </w:instrText>
        </w:r>
        <w:r w:rsidR="003F3010">
          <w:rPr>
            <w:noProof/>
            <w:webHidden/>
          </w:rPr>
        </w:r>
        <w:r w:rsidR="003F3010">
          <w:rPr>
            <w:noProof/>
            <w:webHidden/>
          </w:rPr>
          <w:fldChar w:fldCharType="separate"/>
        </w:r>
        <w:r w:rsidR="003F3010">
          <w:rPr>
            <w:noProof/>
            <w:webHidden/>
          </w:rPr>
          <w:t>20</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3" w:history="1">
        <w:r w:rsidR="003F3010" w:rsidRPr="00B34070">
          <w:rPr>
            <w:rStyle w:val="Hipercze"/>
            <w:noProof/>
          </w:rPr>
          <w:t>5.2.1 Zagrożenia</w:t>
        </w:r>
        <w:r w:rsidR="003F3010">
          <w:rPr>
            <w:noProof/>
            <w:webHidden/>
          </w:rPr>
          <w:tab/>
        </w:r>
        <w:r w:rsidR="003F3010">
          <w:rPr>
            <w:noProof/>
            <w:webHidden/>
          </w:rPr>
          <w:fldChar w:fldCharType="begin"/>
        </w:r>
        <w:r w:rsidR="003F3010">
          <w:rPr>
            <w:noProof/>
            <w:webHidden/>
          </w:rPr>
          <w:instrText xml:space="preserve"> PAGEREF _Toc462831573 \h </w:instrText>
        </w:r>
        <w:r w:rsidR="003F3010">
          <w:rPr>
            <w:noProof/>
            <w:webHidden/>
          </w:rPr>
        </w:r>
        <w:r w:rsidR="003F3010">
          <w:rPr>
            <w:noProof/>
            <w:webHidden/>
          </w:rPr>
          <w:fldChar w:fldCharType="separate"/>
        </w:r>
        <w:r w:rsidR="003F3010">
          <w:rPr>
            <w:noProof/>
            <w:webHidden/>
          </w:rPr>
          <w:t>21</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4" w:history="1">
        <w:r w:rsidR="003F3010" w:rsidRPr="00B34070">
          <w:rPr>
            <w:rStyle w:val="Hipercze"/>
            <w:noProof/>
          </w:rPr>
          <w:t>5.2.2 Prognoza</w:t>
        </w:r>
        <w:r w:rsidR="003F3010">
          <w:rPr>
            <w:noProof/>
            <w:webHidden/>
          </w:rPr>
          <w:tab/>
        </w:r>
        <w:r w:rsidR="003F3010">
          <w:rPr>
            <w:noProof/>
            <w:webHidden/>
          </w:rPr>
          <w:fldChar w:fldCharType="begin"/>
        </w:r>
        <w:r w:rsidR="003F3010">
          <w:rPr>
            <w:noProof/>
            <w:webHidden/>
          </w:rPr>
          <w:instrText xml:space="preserve"> PAGEREF _Toc462831574 \h </w:instrText>
        </w:r>
        <w:r w:rsidR="003F3010">
          <w:rPr>
            <w:noProof/>
            <w:webHidden/>
          </w:rPr>
        </w:r>
        <w:r w:rsidR="003F3010">
          <w:rPr>
            <w:noProof/>
            <w:webHidden/>
          </w:rPr>
          <w:fldChar w:fldCharType="separate"/>
        </w:r>
        <w:r w:rsidR="003F3010">
          <w:rPr>
            <w:noProof/>
            <w:webHidden/>
          </w:rPr>
          <w:t>22</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5" w:history="1">
        <w:r w:rsidR="003F3010" w:rsidRPr="00B34070">
          <w:rPr>
            <w:rStyle w:val="Hipercze"/>
            <w:noProof/>
          </w:rPr>
          <w:t>5.3 Pola elektromagnetyczne</w:t>
        </w:r>
        <w:r w:rsidR="003F3010">
          <w:rPr>
            <w:noProof/>
            <w:webHidden/>
          </w:rPr>
          <w:tab/>
        </w:r>
        <w:r w:rsidR="003F3010">
          <w:rPr>
            <w:noProof/>
            <w:webHidden/>
          </w:rPr>
          <w:fldChar w:fldCharType="begin"/>
        </w:r>
        <w:r w:rsidR="003F3010">
          <w:rPr>
            <w:noProof/>
            <w:webHidden/>
          </w:rPr>
          <w:instrText xml:space="preserve"> PAGEREF _Toc462831575 \h </w:instrText>
        </w:r>
        <w:r w:rsidR="003F3010">
          <w:rPr>
            <w:noProof/>
            <w:webHidden/>
          </w:rPr>
        </w:r>
        <w:r w:rsidR="003F3010">
          <w:rPr>
            <w:noProof/>
            <w:webHidden/>
          </w:rPr>
          <w:fldChar w:fldCharType="separate"/>
        </w:r>
        <w:r w:rsidR="003F3010">
          <w:rPr>
            <w:noProof/>
            <w:webHidden/>
          </w:rPr>
          <w:t>23</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76" w:history="1">
        <w:r w:rsidR="003F3010" w:rsidRPr="00B34070">
          <w:rPr>
            <w:rStyle w:val="Hipercze"/>
            <w:noProof/>
          </w:rPr>
          <w:t>5.4 Stan czystości i ochrona wód</w:t>
        </w:r>
        <w:r w:rsidR="003F3010">
          <w:rPr>
            <w:noProof/>
            <w:webHidden/>
          </w:rPr>
          <w:tab/>
        </w:r>
        <w:r w:rsidR="003F3010">
          <w:rPr>
            <w:noProof/>
            <w:webHidden/>
          </w:rPr>
          <w:fldChar w:fldCharType="begin"/>
        </w:r>
        <w:r w:rsidR="003F3010">
          <w:rPr>
            <w:noProof/>
            <w:webHidden/>
          </w:rPr>
          <w:instrText xml:space="preserve"> PAGEREF _Toc462831576 \h </w:instrText>
        </w:r>
        <w:r w:rsidR="003F3010">
          <w:rPr>
            <w:noProof/>
            <w:webHidden/>
          </w:rPr>
        </w:r>
        <w:r w:rsidR="003F3010">
          <w:rPr>
            <w:noProof/>
            <w:webHidden/>
          </w:rPr>
          <w:fldChar w:fldCharType="separate"/>
        </w:r>
        <w:r w:rsidR="003F3010">
          <w:rPr>
            <w:noProof/>
            <w:webHidden/>
          </w:rPr>
          <w:t>24</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77" w:history="1">
        <w:r w:rsidR="003F3010" w:rsidRPr="00B34070">
          <w:rPr>
            <w:rStyle w:val="Hipercze"/>
            <w:noProof/>
          </w:rPr>
          <w:t>5.4.1 Wody podziemne</w:t>
        </w:r>
        <w:r w:rsidR="003F3010">
          <w:rPr>
            <w:noProof/>
            <w:webHidden/>
          </w:rPr>
          <w:tab/>
        </w:r>
        <w:r w:rsidR="003F3010">
          <w:rPr>
            <w:noProof/>
            <w:webHidden/>
          </w:rPr>
          <w:fldChar w:fldCharType="begin"/>
        </w:r>
        <w:r w:rsidR="003F3010">
          <w:rPr>
            <w:noProof/>
            <w:webHidden/>
          </w:rPr>
          <w:instrText xml:space="preserve"> PAGEREF _Toc462831577 \h </w:instrText>
        </w:r>
        <w:r w:rsidR="003F3010">
          <w:rPr>
            <w:noProof/>
            <w:webHidden/>
          </w:rPr>
        </w:r>
        <w:r w:rsidR="003F3010">
          <w:rPr>
            <w:noProof/>
            <w:webHidden/>
          </w:rPr>
          <w:fldChar w:fldCharType="separate"/>
        </w:r>
        <w:r w:rsidR="003F3010">
          <w:rPr>
            <w:noProof/>
            <w:webHidden/>
          </w:rPr>
          <w:t>24</w:t>
        </w:r>
        <w:r w:rsidR="003F3010">
          <w:rPr>
            <w:noProof/>
            <w:webHidden/>
          </w:rPr>
          <w:fldChar w:fldCharType="end"/>
        </w:r>
      </w:hyperlink>
    </w:p>
    <w:p w:rsidR="003F3010" w:rsidRDefault="009C001C">
      <w:pPr>
        <w:pStyle w:val="Spistreci3"/>
        <w:tabs>
          <w:tab w:val="left" w:pos="1320"/>
          <w:tab w:val="right" w:leader="dot" w:pos="8777"/>
        </w:tabs>
        <w:rPr>
          <w:rFonts w:eastAsiaTheme="minorEastAsia"/>
          <w:noProof/>
          <w:lang w:eastAsia="pl-PL"/>
        </w:rPr>
      </w:pPr>
      <w:hyperlink w:anchor="_Toc462831578" w:history="1">
        <w:r w:rsidR="003F3010" w:rsidRPr="00B34070">
          <w:rPr>
            <w:rStyle w:val="Hipercze"/>
            <w:noProof/>
          </w:rPr>
          <w:t>5.4.1.1</w:t>
        </w:r>
        <w:r w:rsidR="003F3010">
          <w:rPr>
            <w:rFonts w:eastAsiaTheme="minorEastAsia"/>
            <w:noProof/>
            <w:lang w:eastAsia="pl-PL"/>
          </w:rPr>
          <w:tab/>
        </w:r>
        <w:r w:rsidR="003F3010" w:rsidRPr="00B34070">
          <w:rPr>
            <w:rStyle w:val="Hipercze"/>
            <w:noProof/>
          </w:rPr>
          <w:t>Ujęcia wód podziemnych na terenie Gminy Kaliska</w:t>
        </w:r>
        <w:r w:rsidR="003F3010">
          <w:rPr>
            <w:noProof/>
            <w:webHidden/>
          </w:rPr>
          <w:tab/>
        </w:r>
        <w:r w:rsidR="003F3010">
          <w:rPr>
            <w:noProof/>
            <w:webHidden/>
          </w:rPr>
          <w:fldChar w:fldCharType="begin"/>
        </w:r>
        <w:r w:rsidR="003F3010">
          <w:rPr>
            <w:noProof/>
            <w:webHidden/>
          </w:rPr>
          <w:instrText xml:space="preserve"> PAGEREF _Toc462831578 \h </w:instrText>
        </w:r>
        <w:r w:rsidR="003F3010">
          <w:rPr>
            <w:noProof/>
            <w:webHidden/>
          </w:rPr>
        </w:r>
        <w:r w:rsidR="003F3010">
          <w:rPr>
            <w:noProof/>
            <w:webHidden/>
          </w:rPr>
          <w:fldChar w:fldCharType="separate"/>
        </w:r>
        <w:r w:rsidR="003F3010">
          <w:rPr>
            <w:noProof/>
            <w:webHidden/>
          </w:rPr>
          <w:t>25</w:t>
        </w:r>
        <w:r w:rsidR="003F3010">
          <w:rPr>
            <w:noProof/>
            <w:webHidden/>
          </w:rPr>
          <w:fldChar w:fldCharType="end"/>
        </w:r>
      </w:hyperlink>
    </w:p>
    <w:p w:rsidR="003F3010" w:rsidRDefault="009C001C">
      <w:pPr>
        <w:pStyle w:val="Spistreci3"/>
        <w:tabs>
          <w:tab w:val="left" w:pos="1320"/>
          <w:tab w:val="right" w:leader="dot" w:pos="8777"/>
        </w:tabs>
        <w:rPr>
          <w:rFonts w:eastAsiaTheme="minorEastAsia"/>
          <w:noProof/>
          <w:lang w:eastAsia="pl-PL"/>
        </w:rPr>
      </w:pPr>
      <w:hyperlink w:anchor="_Toc462831579" w:history="1">
        <w:r w:rsidR="003F3010" w:rsidRPr="00B34070">
          <w:rPr>
            <w:rStyle w:val="Hipercze"/>
            <w:noProof/>
          </w:rPr>
          <w:t>5.4.1.2</w:t>
        </w:r>
        <w:r w:rsidR="003F3010">
          <w:rPr>
            <w:rFonts w:eastAsiaTheme="minorEastAsia"/>
            <w:noProof/>
            <w:lang w:eastAsia="pl-PL"/>
          </w:rPr>
          <w:tab/>
        </w:r>
        <w:r w:rsidR="003F3010" w:rsidRPr="00B34070">
          <w:rPr>
            <w:rStyle w:val="Hipercze"/>
            <w:noProof/>
          </w:rPr>
          <w:t>Jakość wody przeznaczonej do picia</w:t>
        </w:r>
        <w:r w:rsidR="003F3010">
          <w:rPr>
            <w:noProof/>
            <w:webHidden/>
          </w:rPr>
          <w:tab/>
        </w:r>
        <w:r w:rsidR="003F3010">
          <w:rPr>
            <w:noProof/>
            <w:webHidden/>
          </w:rPr>
          <w:fldChar w:fldCharType="begin"/>
        </w:r>
        <w:r w:rsidR="003F3010">
          <w:rPr>
            <w:noProof/>
            <w:webHidden/>
          </w:rPr>
          <w:instrText xml:space="preserve"> PAGEREF _Toc462831579 \h </w:instrText>
        </w:r>
        <w:r w:rsidR="003F3010">
          <w:rPr>
            <w:noProof/>
            <w:webHidden/>
          </w:rPr>
        </w:r>
        <w:r w:rsidR="003F3010">
          <w:rPr>
            <w:noProof/>
            <w:webHidden/>
          </w:rPr>
          <w:fldChar w:fldCharType="separate"/>
        </w:r>
        <w:r w:rsidR="003F3010">
          <w:rPr>
            <w:noProof/>
            <w:webHidden/>
          </w:rPr>
          <w:t>26</w:t>
        </w:r>
        <w:r w:rsidR="003F3010">
          <w:rPr>
            <w:noProof/>
            <w:webHidden/>
          </w:rPr>
          <w:fldChar w:fldCharType="end"/>
        </w:r>
      </w:hyperlink>
    </w:p>
    <w:p w:rsidR="003F3010" w:rsidRDefault="009C001C">
      <w:pPr>
        <w:pStyle w:val="Spistreci3"/>
        <w:tabs>
          <w:tab w:val="left" w:pos="1320"/>
          <w:tab w:val="right" w:leader="dot" w:pos="8777"/>
        </w:tabs>
        <w:rPr>
          <w:rFonts w:eastAsiaTheme="minorEastAsia"/>
          <w:noProof/>
          <w:lang w:eastAsia="pl-PL"/>
        </w:rPr>
      </w:pPr>
      <w:hyperlink w:anchor="_Toc462831580" w:history="1">
        <w:r w:rsidR="003F3010" w:rsidRPr="00B34070">
          <w:rPr>
            <w:rStyle w:val="Hipercze"/>
            <w:noProof/>
          </w:rPr>
          <w:t>5.4.2</w:t>
        </w:r>
        <w:r w:rsidR="003F3010">
          <w:rPr>
            <w:rFonts w:eastAsiaTheme="minorEastAsia"/>
            <w:noProof/>
            <w:lang w:eastAsia="pl-PL"/>
          </w:rPr>
          <w:tab/>
        </w:r>
        <w:r w:rsidR="003F3010" w:rsidRPr="00B34070">
          <w:rPr>
            <w:rStyle w:val="Hipercze"/>
            <w:noProof/>
          </w:rPr>
          <w:t>Wody powierzchniowe</w:t>
        </w:r>
        <w:r w:rsidR="003F3010">
          <w:rPr>
            <w:noProof/>
            <w:webHidden/>
          </w:rPr>
          <w:tab/>
        </w:r>
        <w:r w:rsidR="003F3010">
          <w:rPr>
            <w:noProof/>
            <w:webHidden/>
          </w:rPr>
          <w:fldChar w:fldCharType="begin"/>
        </w:r>
        <w:r w:rsidR="003F3010">
          <w:rPr>
            <w:noProof/>
            <w:webHidden/>
          </w:rPr>
          <w:instrText xml:space="preserve"> PAGEREF _Toc462831580 \h </w:instrText>
        </w:r>
        <w:r w:rsidR="003F3010">
          <w:rPr>
            <w:noProof/>
            <w:webHidden/>
          </w:rPr>
        </w:r>
        <w:r w:rsidR="003F3010">
          <w:rPr>
            <w:noProof/>
            <w:webHidden/>
          </w:rPr>
          <w:fldChar w:fldCharType="separate"/>
        </w:r>
        <w:r w:rsidR="003F3010">
          <w:rPr>
            <w:noProof/>
            <w:webHidden/>
          </w:rPr>
          <w:t>26</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1" w:history="1">
        <w:r w:rsidR="003F3010" w:rsidRPr="00B34070">
          <w:rPr>
            <w:rStyle w:val="Hipercze"/>
            <w:noProof/>
          </w:rPr>
          <w:t>5.4.2.1 Stan wód powierzchniowych płynących</w:t>
        </w:r>
        <w:r w:rsidR="003F3010">
          <w:rPr>
            <w:noProof/>
            <w:webHidden/>
          </w:rPr>
          <w:tab/>
        </w:r>
        <w:r w:rsidR="003F3010">
          <w:rPr>
            <w:noProof/>
            <w:webHidden/>
          </w:rPr>
          <w:fldChar w:fldCharType="begin"/>
        </w:r>
        <w:r w:rsidR="003F3010">
          <w:rPr>
            <w:noProof/>
            <w:webHidden/>
          </w:rPr>
          <w:instrText xml:space="preserve"> PAGEREF _Toc462831581 \h </w:instrText>
        </w:r>
        <w:r w:rsidR="003F3010">
          <w:rPr>
            <w:noProof/>
            <w:webHidden/>
          </w:rPr>
        </w:r>
        <w:r w:rsidR="003F3010">
          <w:rPr>
            <w:noProof/>
            <w:webHidden/>
          </w:rPr>
          <w:fldChar w:fldCharType="separate"/>
        </w:r>
        <w:r w:rsidR="003F3010">
          <w:rPr>
            <w:noProof/>
            <w:webHidden/>
          </w:rPr>
          <w:t>26</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2" w:history="1">
        <w:r w:rsidR="003F3010" w:rsidRPr="00B34070">
          <w:rPr>
            <w:rStyle w:val="Hipercze"/>
            <w:noProof/>
          </w:rPr>
          <w:t>5.4.2.2 Stan wód powierzchniowych stojących</w:t>
        </w:r>
        <w:r w:rsidR="003F3010">
          <w:rPr>
            <w:noProof/>
            <w:webHidden/>
          </w:rPr>
          <w:tab/>
        </w:r>
        <w:r w:rsidR="003F3010">
          <w:rPr>
            <w:noProof/>
            <w:webHidden/>
          </w:rPr>
          <w:fldChar w:fldCharType="begin"/>
        </w:r>
        <w:r w:rsidR="003F3010">
          <w:rPr>
            <w:noProof/>
            <w:webHidden/>
          </w:rPr>
          <w:instrText xml:space="preserve"> PAGEREF _Toc462831582 \h </w:instrText>
        </w:r>
        <w:r w:rsidR="003F3010">
          <w:rPr>
            <w:noProof/>
            <w:webHidden/>
          </w:rPr>
        </w:r>
        <w:r w:rsidR="003F3010">
          <w:rPr>
            <w:noProof/>
            <w:webHidden/>
          </w:rPr>
          <w:fldChar w:fldCharType="separate"/>
        </w:r>
        <w:r w:rsidR="003F3010">
          <w:rPr>
            <w:noProof/>
            <w:webHidden/>
          </w:rPr>
          <w:t>29</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3" w:history="1">
        <w:r w:rsidR="003F3010" w:rsidRPr="00B34070">
          <w:rPr>
            <w:rStyle w:val="Hipercze"/>
            <w:noProof/>
          </w:rPr>
          <w:t>5.4.3  Zagrożenia</w:t>
        </w:r>
        <w:r w:rsidR="003F3010">
          <w:rPr>
            <w:noProof/>
            <w:webHidden/>
          </w:rPr>
          <w:tab/>
        </w:r>
        <w:r w:rsidR="003F3010">
          <w:rPr>
            <w:noProof/>
            <w:webHidden/>
          </w:rPr>
          <w:fldChar w:fldCharType="begin"/>
        </w:r>
        <w:r w:rsidR="003F3010">
          <w:rPr>
            <w:noProof/>
            <w:webHidden/>
          </w:rPr>
          <w:instrText xml:space="preserve"> PAGEREF _Toc462831583 \h </w:instrText>
        </w:r>
        <w:r w:rsidR="003F3010">
          <w:rPr>
            <w:noProof/>
            <w:webHidden/>
          </w:rPr>
        </w:r>
        <w:r w:rsidR="003F3010">
          <w:rPr>
            <w:noProof/>
            <w:webHidden/>
          </w:rPr>
          <w:fldChar w:fldCharType="separate"/>
        </w:r>
        <w:r w:rsidR="003F3010">
          <w:rPr>
            <w:noProof/>
            <w:webHidden/>
          </w:rPr>
          <w:t>30</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4" w:history="1">
        <w:r w:rsidR="003F3010" w:rsidRPr="00B34070">
          <w:rPr>
            <w:rStyle w:val="Hipercze"/>
            <w:noProof/>
          </w:rPr>
          <w:t>5.4.4  Prognoza</w:t>
        </w:r>
        <w:r w:rsidR="003F3010">
          <w:rPr>
            <w:noProof/>
            <w:webHidden/>
          </w:rPr>
          <w:tab/>
        </w:r>
        <w:r w:rsidR="003F3010">
          <w:rPr>
            <w:noProof/>
            <w:webHidden/>
          </w:rPr>
          <w:fldChar w:fldCharType="begin"/>
        </w:r>
        <w:r w:rsidR="003F3010">
          <w:rPr>
            <w:noProof/>
            <w:webHidden/>
          </w:rPr>
          <w:instrText xml:space="preserve"> PAGEREF _Toc462831584 \h </w:instrText>
        </w:r>
        <w:r w:rsidR="003F3010">
          <w:rPr>
            <w:noProof/>
            <w:webHidden/>
          </w:rPr>
        </w:r>
        <w:r w:rsidR="003F3010">
          <w:rPr>
            <w:noProof/>
            <w:webHidden/>
          </w:rPr>
          <w:fldChar w:fldCharType="separate"/>
        </w:r>
        <w:r w:rsidR="003F3010">
          <w:rPr>
            <w:noProof/>
            <w:webHidden/>
          </w:rPr>
          <w:t>30</w:t>
        </w:r>
        <w:r w:rsidR="003F3010">
          <w:rPr>
            <w:noProof/>
            <w:webHidden/>
          </w:rPr>
          <w:fldChar w:fldCharType="end"/>
        </w:r>
      </w:hyperlink>
    </w:p>
    <w:p w:rsidR="003F3010" w:rsidRDefault="009C001C">
      <w:pPr>
        <w:pStyle w:val="Spistreci2"/>
        <w:tabs>
          <w:tab w:val="left" w:pos="880"/>
          <w:tab w:val="right" w:leader="dot" w:pos="8777"/>
        </w:tabs>
        <w:rPr>
          <w:rFonts w:eastAsiaTheme="minorEastAsia"/>
          <w:noProof/>
          <w:lang w:eastAsia="pl-PL"/>
        </w:rPr>
      </w:pPr>
      <w:hyperlink w:anchor="_Toc462831585" w:history="1">
        <w:r w:rsidR="003F3010" w:rsidRPr="00B34070">
          <w:rPr>
            <w:rStyle w:val="Hipercze"/>
            <w:noProof/>
          </w:rPr>
          <w:t>5.5</w:t>
        </w:r>
        <w:r w:rsidR="003F3010">
          <w:rPr>
            <w:rFonts w:eastAsiaTheme="minorEastAsia"/>
            <w:noProof/>
            <w:lang w:eastAsia="pl-PL"/>
          </w:rPr>
          <w:tab/>
        </w:r>
        <w:r w:rsidR="003F3010" w:rsidRPr="00B34070">
          <w:rPr>
            <w:rStyle w:val="Hipercze"/>
            <w:noProof/>
          </w:rPr>
          <w:t>Gospodarka wodno-ściekowa</w:t>
        </w:r>
        <w:r w:rsidR="003F3010">
          <w:rPr>
            <w:noProof/>
            <w:webHidden/>
          </w:rPr>
          <w:tab/>
        </w:r>
        <w:r w:rsidR="003F3010">
          <w:rPr>
            <w:noProof/>
            <w:webHidden/>
          </w:rPr>
          <w:fldChar w:fldCharType="begin"/>
        </w:r>
        <w:r w:rsidR="003F3010">
          <w:rPr>
            <w:noProof/>
            <w:webHidden/>
          </w:rPr>
          <w:instrText xml:space="preserve"> PAGEREF _Toc462831585 \h </w:instrText>
        </w:r>
        <w:r w:rsidR="003F3010">
          <w:rPr>
            <w:noProof/>
            <w:webHidden/>
          </w:rPr>
        </w:r>
        <w:r w:rsidR="003F3010">
          <w:rPr>
            <w:noProof/>
            <w:webHidden/>
          </w:rPr>
          <w:fldChar w:fldCharType="separate"/>
        </w:r>
        <w:r w:rsidR="003F3010">
          <w:rPr>
            <w:noProof/>
            <w:webHidden/>
          </w:rPr>
          <w:t>31</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6" w:history="1">
        <w:r w:rsidR="003F3010" w:rsidRPr="00B34070">
          <w:rPr>
            <w:rStyle w:val="Hipercze"/>
            <w:noProof/>
          </w:rPr>
          <w:t>5.5.1 Wodociągi</w:t>
        </w:r>
        <w:r w:rsidR="003F3010">
          <w:rPr>
            <w:noProof/>
            <w:webHidden/>
          </w:rPr>
          <w:tab/>
        </w:r>
        <w:r w:rsidR="003F3010">
          <w:rPr>
            <w:noProof/>
            <w:webHidden/>
          </w:rPr>
          <w:fldChar w:fldCharType="begin"/>
        </w:r>
        <w:r w:rsidR="003F3010">
          <w:rPr>
            <w:noProof/>
            <w:webHidden/>
          </w:rPr>
          <w:instrText xml:space="preserve"> PAGEREF _Toc462831586 \h </w:instrText>
        </w:r>
        <w:r w:rsidR="003F3010">
          <w:rPr>
            <w:noProof/>
            <w:webHidden/>
          </w:rPr>
        </w:r>
        <w:r w:rsidR="003F3010">
          <w:rPr>
            <w:noProof/>
            <w:webHidden/>
          </w:rPr>
          <w:fldChar w:fldCharType="separate"/>
        </w:r>
        <w:r w:rsidR="003F3010">
          <w:rPr>
            <w:noProof/>
            <w:webHidden/>
          </w:rPr>
          <w:t>31</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7" w:history="1">
        <w:r w:rsidR="003F3010" w:rsidRPr="00B34070">
          <w:rPr>
            <w:rStyle w:val="Hipercze"/>
            <w:noProof/>
          </w:rPr>
          <w:t>5.5.2 Kanalizacja</w:t>
        </w:r>
        <w:r w:rsidR="003F3010">
          <w:rPr>
            <w:noProof/>
            <w:webHidden/>
          </w:rPr>
          <w:tab/>
        </w:r>
        <w:r w:rsidR="003F3010">
          <w:rPr>
            <w:noProof/>
            <w:webHidden/>
          </w:rPr>
          <w:fldChar w:fldCharType="begin"/>
        </w:r>
        <w:r w:rsidR="003F3010">
          <w:rPr>
            <w:noProof/>
            <w:webHidden/>
          </w:rPr>
          <w:instrText xml:space="preserve"> PAGEREF _Toc462831587 \h </w:instrText>
        </w:r>
        <w:r w:rsidR="003F3010">
          <w:rPr>
            <w:noProof/>
            <w:webHidden/>
          </w:rPr>
        </w:r>
        <w:r w:rsidR="003F3010">
          <w:rPr>
            <w:noProof/>
            <w:webHidden/>
          </w:rPr>
          <w:fldChar w:fldCharType="separate"/>
        </w:r>
        <w:r w:rsidR="003F3010">
          <w:rPr>
            <w:noProof/>
            <w:webHidden/>
          </w:rPr>
          <w:t>31</w:t>
        </w:r>
        <w:r w:rsidR="003F3010">
          <w:rPr>
            <w:noProof/>
            <w:webHidden/>
          </w:rPr>
          <w:fldChar w:fldCharType="end"/>
        </w:r>
      </w:hyperlink>
    </w:p>
    <w:p w:rsidR="003F3010" w:rsidRDefault="009C001C">
      <w:pPr>
        <w:pStyle w:val="Spistreci3"/>
        <w:tabs>
          <w:tab w:val="right" w:leader="dot" w:pos="8777"/>
        </w:tabs>
        <w:rPr>
          <w:rFonts w:eastAsiaTheme="minorEastAsia"/>
          <w:noProof/>
          <w:lang w:eastAsia="pl-PL"/>
        </w:rPr>
      </w:pPr>
      <w:hyperlink w:anchor="_Toc462831588" w:history="1">
        <w:r w:rsidR="003F3010" w:rsidRPr="00B34070">
          <w:rPr>
            <w:rStyle w:val="Hipercze"/>
            <w:noProof/>
          </w:rPr>
          <w:t xml:space="preserve">5.5.3 </w:t>
        </w:r>
        <w:r w:rsidR="003F3010" w:rsidRPr="00B34070">
          <w:rPr>
            <w:rStyle w:val="Hipercze"/>
            <w:iCs/>
            <w:noProof/>
          </w:rPr>
          <w:t>Oczyszczalnia ścieków</w:t>
        </w:r>
        <w:r w:rsidR="003F3010">
          <w:rPr>
            <w:noProof/>
            <w:webHidden/>
          </w:rPr>
          <w:tab/>
        </w:r>
        <w:r w:rsidR="003F3010">
          <w:rPr>
            <w:noProof/>
            <w:webHidden/>
          </w:rPr>
          <w:fldChar w:fldCharType="begin"/>
        </w:r>
        <w:r w:rsidR="003F3010">
          <w:rPr>
            <w:noProof/>
            <w:webHidden/>
          </w:rPr>
          <w:instrText xml:space="preserve"> PAGEREF _Toc462831588 \h </w:instrText>
        </w:r>
        <w:r w:rsidR="003F3010">
          <w:rPr>
            <w:noProof/>
            <w:webHidden/>
          </w:rPr>
        </w:r>
        <w:r w:rsidR="003F3010">
          <w:rPr>
            <w:noProof/>
            <w:webHidden/>
          </w:rPr>
          <w:fldChar w:fldCharType="separate"/>
        </w:r>
        <w:r w:rsidR="003F3010">
          <w:rPr>
            <w:noProof/>
            <w:webHidden/>
          </w:rPr>
          <w:t>32</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89" w:history="1">
        <w:r w:rsidR="003F3010" w:rsidRPr="00B34070">
          <w:rPr>
            <w:rStyle w:val="Hipercze"/>
            <w:noProof/>
          </w:rPr>
          <w:t>5.6 Zasoby geologiczne</w:t>
        </w:r>
        <w:r w:rsidR="003F3010">
          <w:rPr>
            <w:noProof/>
            <w:webHidden/>
          </w:rPr>
          <w:tab/>
        </w:r>
        <w:r w:rsidR="003F3010">
          <w:rPr>
            <w:noProof/>
            <w:webHidden/>
          </w:rPr>
          <w:fldChar w:fldCharType="begin"/>
        </w:r>
        <w:r w:rsidR="003F3010">
          <w:rPr>
            <w:noProof/>
            <w:webHidden/>
          </w:rPr>
          <w:instrText xml:space="preserve"> PAGEREF _Toc462831589 \h </w:instrText>
        </w:r>
        <w:r w:rsidR="003F3010">
          <w:rPr>
            <w:noProof/>
            <w:webHidden/>
          </w:rPr>
        </w:r>
        <w:r w:rsidR="003F3010">
          <w:rPr>
            <w:noProof/>
            <w:webHidden/>
          </w:rPr>
          <w:fldChar w:fldCharType="separate"/>
        </w:r>
        <w:r w:rsidR="003F3010">
          <w:rPr>
            <w:noProof/>
            <w:webHidden/>
          </w:rPr>
          <w:t>33</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0" w:history="1">
        <w:r w:rsidR="003F3010" w:rsidRPr="00B34070">
          <w:rPr>
            <w:rStyle w:val="Hipercze"/>
            <w:noProof/>
          </w:rPr>
          <w:t>5.7 Gleby</w:t>
        </w:r>
        <w:r w:rsidR="003F3010">
          <w:rPr>
            <w:noProof/>
            <w:webHidden/>
          </w:rPr>
          <w:tab/>
        </w:r>
        <w:r w:rsidR="003F3010">
          <w:rPr>
            <w:noProof/>
            <w:webHidden/>
          </w:rPr>
          <w:fldChar w:fldCharType="begin"/>
        </w:r>
        <w:r w:rsidR="003F3010">
          <w:rPr>
            <w:noProof/>
            <w:webHidden/>
          </w:rPr>
          <w:instrText xml:space="preserve"> PAGEREF _Toc462831590 \h </w:instrText>
        </w:r>
        <w:r w:rsidR="003F3010">
          <w:rPr>
            <w:noProof/>
            <w:webHidden/>
          </w:rPr>
        </w:r>
        <w:r w:rsidR="003F3010">
          <w:rPr>
            <w:noProof/>
            <w:webHidden/>
          </w:rPr>
          <w:fldChar w:fldCharType="separate"/>
        </w:r>
        <w:r w:rsidR="003F3010">
          <w:rPr>
            <w:noProof/>
            <w:webHidden/>
          </w:rPr>
          <w:t>34</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1" w:history="1">
        <w:r w:rsidR="003F3010" w:rsidRPr="00B34070">
          <w:rPr>
            <w:rStyle w:val="Hipercze"/>
            <w:noProof/>
          </w:rPr>
          <w:t>5.8 Gospodarka odpadami</w:t>
        </w:r>
        <w:r w:rsidR="003F3010">
          <w:rPr>
            <w:noProof/>
            <w:webHidden/>
          </w:rPr>
          <w:tab/>
        </w:r>
        <w:r w:rsidR="003F3010">
          <w:rPr>
            <w:noProof/>
            <w:webHidden/>
          </w:rPr>
          <w:fldChar w:fldCharType="begin"/>
        </w:r>
        <w:r w:rsidR="003F3010">
          <w:rPr>
            <w:noProof/>
            <w:webHidden/>
          </w:rPr>
          <w:instrText xml:space="preserve"> PAGEREF _Toc462831591 \h </w:instrText>
        </w:r>
        <w:r w:rsidR="003F3010">
          <w:rPr>
            <w:noProof/>
            <w:webHidden/>
          </w:rPr>
        </w:r>
        <w:r w:rsidR="003F3010">
          <w:rPr>
            <w:noProof/>
            <w:webHidden/>
          </w:rPr>
          <w:fldChar w:fldCharType="separate"/>
        </w:r>
        <w:r w:rsidR="003F3010">
          <w:rPr>
            <w:noProof/>
            <w:webHidden/>
          </w:rPr>
          <w:t>35</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2" w:history="1">
        <w:r w:rsidR="003F3010" w:rsidRPr="00B34070">
          <w:rPr>
            <w:rStyle w:val="Hipercze"/>
            <w:noProof/>
          </w:rPr>
          <w:t>5.8.1. Funkcjonowanie gospodarki komunalnej w Regionie Południowym</w:t>
        </w:r>
        <w:r w:rsidR="003F3010">
          <w:rPr>
            <w:noProof/>
            <w:webHidden/>
          </w:rPr>
          <w:tab/>
        </w:r>
        <w:r w:rsidR="003F3010">
          <w:rPr>
            <w:noProof/>
            <w:webHidden/>
          </w:rPr>
          <w:fldChar w:fldCharType="begin"/>
        </w:r>
        <w:r w:rsidR="003F3010">
          <w:rPr>
            <w:noProof/>
            <w:webHidden/>
          </w:rPr>
          <w:instrText xml:space="preserve"> PAGEREF _Toc462831592 \h </w:instrText>
        </w:r>
        <w:r w:rsidR="003F3010">
          <w:rPr>
            <w:noProof/>
            <w:webHidden/>
          </w:rPr>
        </w:r>
        <w:r w:rsidR="003F3010">
          <w:rPr>
            <w:noProof/>
            <w:webHidden/>
          </w:rPr>
          <w:fldChar w:fldCharType="separate"/>
        </w:r>
        <w:r w:rsidR="003F3010">
          <w:rPr>
            <w:noProof/>
            <w:webHidden/>
          </w:rPr>
          <w:t>35</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3" w:history="1">
        <w:r w:rsidR="003F3010" w:rsidRPr="00B34070">
          <w:rPr>
            <w:rStyle w:val="Hipercze"/>
            <w:noProof/>
          </w:rPr>
          <w:t>5.8.2. Stan gospodarki odpadami na terenie Gminy Kaliska</w:t>
        </w:r>
        <w:r w:rsidR="003F3010">
          <w:rPr>
            <w:noProof/>
            <w:webHidden/>
          </w:rPr>
          <w:tab/>
        </w:r>
        <w:r w:rsidR="003F3010">
          <w:rPr>
            <w:noProof/>
            <w:webHidden/>
          </w:rPr>
          <w:fldChar w:fldCharType="begin"/>
        </w:r>
        <w:r w:rsidR="003F3010">
          <w:rPr>
            <w:noProof/>
            <w:webHidden/>
          </w:rPr>
          <w:instrText xml:space="preserve"> PAGEREF _Toc462831593 \h </w:instrText>
        </w:r>
        <w:r w:rsidR="003F3010">
          <w:rPr>
            <w:noProof/>
            <w:webHidden/>
          </w:rPr>
        </w:r>
        <w:r w:rsidR="003F3010">
          <w:rPr>
            <w:noProof/>
            <w:webHidden/>
          </w:rPr>
          <w:fldChar w:fldCharType="separate"/>
        </w:r>
        <w:r w:rsidR="003F3010">
          <w:rPr>
            <w:noProof/>
            <w:webHidden/>
          </w:rPr>
          <w:t>39</w:t>
        </w:r>
        <w:r w:rsidR="003F3010">
          <w:rPr>
            <w:noProof/>
            <w:webHidden/>
          </w:rPr>
          <w:fldChar w:fldCharType="end"/>
        </w:r>
      </w:hyperlink>
    </w:p>
    <w:p w:rsidR="003F3010" w:rsidRDefault="009C001C" w:rsidP="003F3010">
      <w:pPr>
        <w:pStyle w:val="Spistreci3"/>
        <w:tabs>
          <w:tab w:val="right" w:leader="dot" w:pos="8777"/>
        </w:tabs>
        <w:ind w:hanging="156"/>
        <w:rPr>
          <w:rFonts w:eastAsiaTheme="minorEastAsia"/>
          <w:noProof/>
          <w:lang w:eastAsia="pl-PL"/>
        </w:rPr>
      </w:pPr>
      <w:hyperlink w:anchor="_Toc462831594" w:history="1">
        <w:r w:rsidR="003F3010" w:rsidRPr="00B34070">
          <w:rPr>
            <w:rStyle w:val="Hipercze"/>
            <w:noProof/>
          </w:rPr>
          <w:t>5.8.3. Prognoza zmian w zakresie gospodarki odpadami</w:t>
        </w:r>
        <w:r w:rsidR="003F3010">
          <w:rPr>
            <w:noProof/>
            <w:webHidden/>
          </w:rPr>
          <w:tab/>
        </w:r>
        <w:r w:rsidR="003F3010">
          <w:rPr>
            <w:noProof/>
            <w:webHidden/>
          </w:rPr>
          <w:fldChar w:fldCharType="begin"/>
        </w:r>
        <w:r w:rsidR="003F3010">
          <w:rPr>
            <w:noProof/>
            <w:webHidden/>
          </w:rPr>
          <w:instrText xml:space="preserve"> PAGEREF _Toc462831594 \h </w:instrText>
        </w:r>
        <w:r w:rsidR="003F3010">
          <w:rPr>
            <w:noProof/>
            <w:webHidden/>
          </w:rPr>
        </w:r>
        <w:r w:rsidR="003F3010">
          <w:rPr>
            <w:noProof/>
            <w:webHidden/>
          </w:rPr>
          <w:fldChar w:fldCharType="separate"/>
        </w:r>
        <w:r w:rsidR="003F3010">
          <w:rPr>
            <w:noProof/>
            <w:webHidden/>
          </w:rPr>
          <w:t>44</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5" w:history="1">
        <w:r w:rsidR="003F3010" w:rsidRPr="00B34070">
          <w:rPr>
            <w:rStyle w:val="Hipercze"/>
            <w:noProof/>
          </w:rPr>
          <w:t>5.9 Zasoby przyrodnicze</w:t>
        </w:r>
        <w:r w:rsidR="003F3010">
          <w:rPr>
            <w:noProof/>
            <w:webHidden/>
          </w:rPr>
          <w:tab/>
        </w:r>
        <w:r w:rsidR="003F3010">
          <w:rPr>
            <w:noProof/>
            <w:webHidden/>
          </w:rPr>
          <w:fldChar w:fldCharType="begin"/>
        </w:r>
        <w:r w:rsidR="003F3010">
          <w:rPr>
            <w:noProof/>
            <w:webHidden/>
          </w:rPr>
          <w:instrText xml:space="preserve"> PAGEREF _Toc462831595 \h </w:instrText>
        </w:r>
        <w:r w:rsidR="003F3010">
          <w:rPr>
            <w:noProof/>
            <w:webHidden/>
          </w:rPr>
        </w:r>
        <w:r w:rsidR="003F3010">
          <w:rPr>
            <w:noProof/>
            <w:webHidden/>
          </w:rPr>
          <w:fldChar w:fldCharType="separate"/>
        </w:r>
        <w:r w:rsidR="003F3010">
          <w:rPr>
            <w:noProof/>
            <w:webHidden/>
          </w:rPr>
          <w:t>45</w:t>
        </w:r>
        <w:r w:rsidR="003F3010">
          <w:rPr>
            <w:noProof/>
            <w:webHidden/>
          </w:rPr>
          <w:fldChar w:fldCharType="end"/>
        </w:r>
      </w:hyperlink>
    </w:p>
    <w:p w:rsidR="003F3010" w:rsidRDefault="009C001C">
      <w:pPr>
        <w:pStyle w:val="Spistreci2"/>
        <w:tabs>
          <w:tab w:val="right" w:leader="dot" w:pos="8777"/>
        </w:tabs>
        <w:rPr>
          <w:rFonts w:eastAsiaTheme="minorEastAsia"/>
          <w:noProof/>
          <w:lang w:eastAsia="pl-PL"/>
        </w:rPr>
      </w:pPr>
      <w:hyperlink w:anchor="_Toc462831596" w:history="1">
        <w:r w:rsidR="003F3010" w:rsidRPr="00B34070">
          <w:rPr>
            <w:rStyle w:val="Hipercze"/>
            <w:noProof/>
          </w:rPr>
          <w:t>5.10 Zagrożenia poważnymi awariami</w:t>
        </w:r>
        <w:r w:rsidR="003F3010">
          <w:rPr>
            <w:noProof/>
            <w:webHidden/>
          </w:rPr>
          <w:tab/>
        </w:r>
        <w:r w:rsidR="003F3010">
          <w:rPr>
            <w:noProof/>
            <w:webHidden/>
          </w:rPr>
          <w:fldChar w:fldCharType="begin"/>
        </w:r>
        <w:r w:rsidR="003F3010">
          <w:rPr>
            <w:noProof/>
            <w:webHidden/>
          </w:rPr>
          <w:instrText xml:space="preserve"> PAGEREF _Toc462831596 \h </w:instrText>
        </w:r>
        <w:r w:rsidR="003F3010">
          <w:rPr>
            <w:noProof/>
            <w:webHidden/>
          </w:rPr>
        </w:r>
        <w:r w:rsidR="003F3010">
          <w:rPr>
            <w:noProof/>
            <w:webHidden/>
          </w:rPr>
          <w:fldChar w:fldCharType="separate"/>
        </w:r>
        <w:r w:rsidR="003F3010">
          <w:rPr>
            <w:noProof/>
            <w:webHidden/>
          </w:rPr>
          <w:t>50</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97" w:history="1">
        <w:r w:rsidR="003F3010" w:rsidRPr="00B34070">
          <w:rPr>
            <w:rStyle w:val="Hipercze"/>
            <w:noProof/>
          </w:rPr>
          <w:t>6.</w:t>
        </w:r>
        <w:r w:rsidR="003F3010">
          <w:rPr>
            <w:rFonts w:eastAsiaTheme="minorEastAsia"/>
            <w:noProof/>
            <w:lang w:eastAsia="pl-PL"/>
          </w:rPr>
          <w:tab/>
        </w:r>
        <w:r w:rsidR="003F3010" w:rsidRPr="00B34070">
          <w:rPr>
            <w:rStyle w:val="Hipercze"/>
            <w:noProof/>
          </w:rPr>
          <w:t>Analiza SWOT – podsumowane stanu obecnego</w:t>
        </w:r>
        <w:r w:rsidR="003F3010">
          <w:rPr>
            <w:noProof/>
            <w:webHidden/>
          </w:rPr>
          <w:tab/>
        </w:r>
        <w:r w:rsidR="003F3010">
          <w:rPr>
            <w:noProof/>
            <w:webHidden/>
          </w:rPr>
          <w:fldChar w:fldCharType="begin"/>
        </w:r>
        <w:r w:rsidR="003F3010">
          <w:rPr>
            <w:noProof/>
            <w:webHidden/>
          </w:rPr>
          <w:instrText xml:space="preserve"> PAGEREF _Toc462831597 \h </w:instrText>
        </w:r>
        <w:r w:rsidR="003F3010">
          <w:rPr>
            <w:noProof/>
            <w:webHidden/>
          </w:rPr>
        </w:r>
        <w:r w:rsidR="003F3010">
          <w:rPr>
            <w:noProof/>
            <w:webHidden/>
          </w:rPr>
          <w:fldChar w:fldCharType="separate"/>
        </w:r>
        <w:r w:rsidR="003F3010">
          <w:rPr>
            <w:noProof/>
            <w:webHidden/>
          </w:rPr>
          <w:t>51</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98" w:history="1">
        <w:r w:rsidR="003F3010" w:rsidRPr="00B34070">
          <w:rPr>
            <w:rStyle w:val="Hipercze"/>
            <w:noProof/>
          </w:rPr>
          <w:t>7.</w:t>
        </w:r>
        <w:r w:rsidR="003F3010">
          <w:rPr>
            <w:rFonts w:eastAsiaTheme="minorEastAsia"/>
            <w:noProof/>
            <w:lang w:eastAsia="pl-PL"/>
          </w:rPr>
          <w:tab/>
        </w:r>
        <w:r w:rsidR="003F3010" w:rsidRPr="00B34070">
          <w:rPr>
            <w:rStyle w:val="Hipercze"/>
            <w:noProof/>
          </w:rPr>
          <w:t>Cele programu, zadania i ich finansowanie</w:t>
        </w:r>
        <w:r w:rsidR="003F3010">
          <w:rPr>
            <w:noProof/>
            <w:webHidden/>
          </w:rPr>
          <w:tab/>
        </w:r>
        <w:r w:rsidR="003F3010">
          <w:rPr>
            <w:noProof/>
            <w:webHidden/>
          </w:rPr>
          <w:fldChar w:fldCharType="begin"/>
        </w:r>
        <w:r w:rsidR="003F3010">
          <w:rPr>
            <w:noProof/>
            <w:webHidden/>
          </w:rPr>
          <w:instrText xml:space="preserve"> PAGEREF _Toc462831598 \h </w:instrText>
        </w:r>
        <w:r w:rsidR="003F3010">
          <w:rPr>
            <w:noProof/>
            <w:webHidden/>
          </w:rPr>
        </w:r>
        <w:r w:rsidR="003F3010">
          <w:rPr>
            <w:noProof/>
            <w:webHidden/>
          </w:rPr>
          <w:fldChar w:fldCharType="separate"/>
        </w:r>
        <w:r w:rsidR="003F3010">
          <w:rPr>
            <w:noProof/>
            <w:webHidden/>
          </w:rPr>
          <w:t>53</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599" w:history="1">
        <w:r w:rsidR="003F3010" w:rsidRPr="00B34070">
          <w:rPr>
            <w:rStyle w:val="Hipercze"/>
            <w:noProof/>
          </w:rPr>
          <w:t>8.</w:t>
        </w:r>
        <w:r w:rsidR="003F3010">
          <w:rPr>
            <w:rFonts w:eastAsiaTheme="minorEastAsia"/>
            <w:noProof/>
            <w:lang w:eastAsia="pl-PL"/>
          </w:rPr>
          <w:tab/>
        </w:r>
        <w:r w:rsidR="003F3010" w:rsidRPr="00B34070">
          <w:rPr>
            <w:rStyle w:val="Hipercze"/>
            <w:noProof/>
          </w:rPr>
          <w:t>System realizacji programu</w:t>
        </w:r>
        <w:r w:rsidR="003F3010">
          <w:rPr>
            <w:noProof/>
            <w:webHidden/>
          </w:rPr>
          <w:tab/>
        </w:r>
        <w:r w:rsidR="003F3010">
          <w:rPr>
            <w:noProof/>
            <w:webHidden/>
          </w:rPr>
          <w:fldChar w:fldCharType="begin"/>
        </w:r>
        <w:r w:rsidR="003F3010">
          <w:rPr>
            <w:noProof/>
            <w:webHidden/>
          </w:rPr>
          <w:instrText xml:space="preserve"> PAGEREF _Toc462831599 \h </w:instrText>
        </w:r>
        <w:r w:rsidR="003F3010">
          <w:rPr>
            <w:noProof/>
            <w:webHidden/>
          </w:rPr>
        </w:r>
        <w:r w:rsidR="003F3010">
          <w:rPr>
            <w:noProof/>
            <w:webHidden/>
          </w:rPr>
          <w:fldChar w:fldCharType="separate"/>
        </w:r>
        <w:r w:rsidR="003F3010">
          <w:rPr>
            <w:noProof/>
            <w:webHidden/>
          </w:rPr>
          <w:t>61</w:t>
        </w:r>
        <w:r w:rsidR="003F3010">
          <w:rPr>
            <w:noProof/>
            <w:webHidden/>
          </w:rPr>
          <w:fldChar w:fldCharType="end"/>
        </w:r>
      </w:hyperlink>
    </w:p>
    <w:p w:rsidR="003F3010" w:rsidRDefault="009C001C">
      <w:pPr>
        <w:pStyle w:val="Spistreci1"/>
        <w:tabs>
          <w:tab w:val="left" w:pos="440"/>
          <w:tab w:val="right" w:leader="dot" w:pos="8777"/>
        </w:tabs>
        <w:rPr>
          <w:rFonts w:eastAsiaTheme="minorEastAsia"/>
          <w:noProof/>
          <w:lang w:eastAsia="pl-PL"/>
        </w:rPr>
      </w:pPr>
      <w:hyperlink w:anchor="_Toc462831600" w:history="1">
        <w:r w:rsidR="003F3010" w:rsidRPr="00B34070">
          <w:rPr>
            <w:rStyle w:val="Hipercze"/>
            <w:noProof/>
          </w:rPr>
          <w:t>9.</w:t>
        </w:r>
        <w:r w:rsidR="003F3010">
          <w:rPr>
            <w:rFonts w:eastAsiaTheme="minorEastAsia"/>
            <w:noProof/>
            <w:lang w:eastAsia="pl-PL"/>
          </w:rPr>
          <w:tab/>
        </w:r>
        <w:r w:rsidR="003F3010" w:rsidRPr="00B34070">
          <w:rPr>
            <w:rStyle w:val="Hipercze"/>
            <w:noProof/>
          </w:rPr>
          <w:t>Spis tabel</w:t>
        </w:r>
        <w:r w:rsidR="003F3010">
          <w:rPr>
            <w:noProof/>
            <w:webHidden/>
          </w:rPr>
          <w:tab/>
        </w:r>
        <w:r w:rsidR="003F3010">
          <w:rPr>
            <w:noProof/>
            <w:webHidden/>
          </w:rPr>
          <w:fldChar w:fldCharType="begin"/>
        </w:r>
        <w:r w:rsidR="003F3010">
          <w:rPr>
            <w:noProof/>
            <w:webHidden/>
          </w:rPr>
          <w:instrText xml:space="preserve"> PAGEREF _Toc462831600 \h </w:instrText>
        </w:r>
        <w:r w:rsidR="003F3010">
          <w:rPr>
            <w:noProof/>
            <w:webHidden/>
          </w:rPr>
        </w:r>
        <w:r w:rsidR="003F3010">
          <w:rPr>
            <w:noProof/>
            <w:webHidden/>
          </w:rPr>
          <w:fldChar w:fldCharType="separate"/>
        </w:r>
        <w:r w:rsidR="003F3010">
          <w:rPr>
            <w:noProof/>
            <w:webHidden/>
          </w:rPr>
          <w:t>62</w:t>
        </w:r>
        <w:r w:rsidR="003F3010">
          <w:rPr>
            <w:noProof/>
            <w:webHidden/>
          </w:rPr>
          <w:fldChar w:fldCharType="end"/>
        </w:r>
      </w:hyperlink>
    </w:p>
    <w:p w:rsidR="003F3010" w:rsidRDefault="009C001C">
      <w:pPr>
        <w:pStyle w:val="Spistreci1"/>
        <w:tabs>
          <w:tab w:val="left" w:pos="660"/>
          <w:tab w:val="right" w:leader="dot" w:pos="8777"/>
        </w:tabs>
        <w:rPr>
          <w:rFonts w:eastAsiaTheme="minorEastAsia"/>
          <w:noProof/>
          <w:lang w:eastAsia="pl-PL"/>
        </w:rPr>
      </w:pPr>
      <w:hyperlink w:anchor="_Toc462831601" w:history="1">
        <w:r w:rsidR="003F3010" w:rsidRPr="00B34070">
          <w:rPr>
            <w:rStyle w:val="Hipercze"/>
            <w:noProof/>
          </w:rPr>
          <w:t>10.</w:t>
        </w:r>
        <w:r w:rsidR="003F3010">
          <w:rPr>
            <w:rFonts w:eastAsiaTheme="minorEastAsia"/>
            <w:noProof/>
            <w:lang w:eastAsia="pl-PL"/>
          </w:rPr>
          <w:tab/>
        </w:r>
        <w:r w:rsidR="003F3010" w:rsidRPr="00B34070">
          <w:rPr>
            <w:rStyle w:val="Hipercze"/>
            <w:noProof/>
          </w:rPr>
          <w:t>Spis rysunków</w:t>
        </w:r>
        <w:r w:rsidR="003F3010">
          <w:rPr>
            <w:noProof/>
            <w:webHidden/>
          </w:rPr>
          <w:tab/>
        </w:r>
        <w:r w:rsidR="003F3010">
          <w:rPr>
            <w:noProof/>
            <w:webHidden/>
          </w:rPr>
          <w:fldChar w:fldCharType="begin"/>
        </w:r>
        <w:r w:rsidR="003F3010">
          <w:rPr>
            <w:noProof/>
            <w:webHidden/>
          </w:rPr>
          <w:instrText xml:space="preserve"> PAGEREF _Toc462831601 \h </w:instrText>
        </w:r>
        <w:r w:rsidR="003F3010">
          <w:rPr>
            <w:noProof/>
            <w:webHidden/>
          </w:rPr>
        </w:r>
        <w:r w:rsidR="003F3010">
          <w:rPr>
            <w:noProof/>
            <w:webHidden/>
          </w:rPr>
          <w:fldChar w:fldCharType="separate"/>
        </w:r>
        <w:r w:rsidR="003F3010">
          <w:rPr>
            <w:noProof/>
            <w:webHidden/>
          </w:rPr>
          <w:t>64</w:t>
        </w:r>
        <w:r w:rsidR="003F3010">
          <w:rPr>
            <w:noProof/>
            <w:webHidden/>
          </w:rPr>
          <w:fldChar w:fldCharType="end"/>
        </w:r>
      </w:hyperlink>
    </w:p>
    <w:p w:rsidR="00B85C69" w:rsidRPr="00323DA5" w:rsidRDefault="00B85C69" w:rsidP="005E5B37">
      <w:pPr>
        <w:pStyle w:val="Spistreci1"/>
        <w:tabs>
          <w:tab w:val="right" w:leader="dot" w:pos="8777"/>
        </w:tabs>
      </w:pPr>
      <w:r w:rsidRPr="005E5B37">
        <w:rPr>
          <w:sz w:val="20"/>
          <w:szCs w:val="20"/>
        </w:rPr>
        <w:fldChar w:fldCharType="end"/>
      </w: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2831564"/>
      <w:r w:rsidRPr="00323DA5">
        <w:rPr>
          <w:rFonts w:asciiTheme="minorHAnsi" w:hAnsiTheme="minorHAnsi"/>
          <w:color w:val="auto"/>
          <w:sz w:val="26"/>
          <w:szCs w:val="26"/>
        </w:rPr>
        <w:lastRenderedPageBreak/>
        <w:t>Wykaz skrótów</w:t>
      </w:r>
      <w:bookmarkEnd w:id="1"/>
    </w:p>
    <w:p w:rsidR="00554C6B" w:rsidRPr="00323DA5"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APOŚ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bookmarkStart w:id="2" w:name="_GoBack"/>
            <w:r w:rsidRPr="00323DA5">
              <w:t>Aktualizacja Programu Ochrony Środowiska</w:t>
            </w:r>
            <w:r w:rsidR="00975D34">
              <w:t xml:space="preserve"> dla Gminy Kaliska na lata 2016-2019 z perspektywa na lata 2020-2023</w:t>
            </w:r>
            <w:bookmarkEnd w:id="2"/>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BIP</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Biuletyn Informacji Publicznej</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EFRR</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Europejski Fundusz Rozwoju Regionalnego</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FS</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Fundusz Spójności</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GUS</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Główny Urząd Statystyczny</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JCW </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b/>
                <w:bCs/>
              </w:rPr>
            </w:pPr>
            <w:r w:rsidRPr="00323DA5">
              <w:t>jednolite części wód</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LAeq</w:t>
            </w:r>
            <w:proofErr w:type="spellEnd"/>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równoważny poziom dźwięku</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PGN</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gospodarki niskoemisyjnej</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POP</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ochrony powietrza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ochrony środowiska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PROW</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Program Rozwoju Obszarów Wiejskich</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PEM </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pole elektromagnetyczne</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PIG-PIB</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Państwowy Instytut Geologiczny, Państwowy Instytut Badawczy</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 xml:space="preserve">RDW </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Ramowa Dyrektywa Wodna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UG</w:t>
            </w:r>
          </w:p>
        </w:tc>
        <w:tc>
          <w:tcPr>
            <w:tcW w:w="6768" w:type="dxa"/>
            <w:tcMar>
              <w:top w:w="0" w:type="dxa"/>
              <w:left w:w="108" w:type="dxa"/>
              <w:bottom w:w="0" w:type="dxa"/>
              <w:right w:w="108" w:type="dxa"/>
            </w:tcMar>
            <w:hideMark/>
          </w:tcPr>
          <w:p w:rsidR="002D5A22" w:rsidRPr="00323DA5" w:rsidRDefault="002D5A22" w:rsidP="008452A1">
            <w:pPr>
              <w:pStyle w:val="Bezodstpw"/>
              <w:jc w:val="both"/>
              <w:rPr>
                <w:rFonts w:ascii="Calibri" w:hAnsi="Calibri"/>
              </w:rPr>
            </w:pPr>
            <w:r w:rsidRPr="00323DA5">
              <w:t xml:space="preserve">Urząd Gminy </w:t>
            </w:r>
            <w:r w:rsidR="008452A1">
              <w:t>Kaliska</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WIOŚ</w:t>
            </w:r>
          </w:p>
        </w:tc>
        <w:tc>
          <w:tcPr>
            <w:tcW w:w="6768" w:type="dxa"/>
            <w:tcMar>
              <w:top w:w="0" w:type="dxa"/>
              <w:left w:w="108" w:type="dxa"/>
              <w:bottom w:w="0" w:type="dxa"/>
              <w:right w:w="108" w:type="dxa"/>
            </w:tcMar>
            <w:hideMark/>
          </w:tcPr>
          <w:p w:rsidR="002D5A22" w:rsidRPr="00323DA5" w:rsidRDefault="002D5A22" w:rsidP="00D0132E">
            <w:pPr>
              <w:pStyle w:val="Bezodstpw"/>
              <w:jc w:val="both"/>
              <w:rPr>
                <w:rFonts w:ascii="Calibri" w:hAnsi="Calibri"/>
              </w:rPr>
            </w:pPr>
            <w:r w:rsidRPr="00323DA5">
              <w:t xml:space="preserve">Wojewódzki Inspektor Ochrony Środowiska </w:t>
            </w:r>
          </w:p>
        </w:tc>
      </w:tr>
      <w:tr w:rsidR="002D5A22" w:rsidRPr="00323DA5" w:rsidTr="00D0132E">
        <w:trPr>
          <w:trHeight w:val="39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PPIS</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Państwowy Powiatowy Inspektor Sanitarny</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ZMiUW</w:t>
            </w:r>
            <w:proofErr w:type="spellEnd"/>
            <w:r w:rsidRPr="00323DA5">
              <w:t xml:space="preserve"> WP</w:t>
            </w:r>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 xml:space="preserve">Zarząd Melioracji i Urządzeń Wodnych Województwa Pomorskiego </w:t>
            </w:r>
            <w:r w:rsidRPr="00323DA5">
              <w:br/>
              <w:t xml:space="preserve">w Gdańsku </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proofErr w:type="spellStart"/>
            <w:r w:rsidRPr="00323DA5">
              <w:t>L</w:t>
            </w:r>
            <w:r w:rsidRPr="00323DA5">
              <w:rPr>
                <w:sz w:val="16"/>
                <w:szCs w:val="16"/>
              </w:rPr>
              <w:t>Aeq</w:t>
            </w:r>
            <w:proofErr w:type="spellEnd"/>
          </w:p>
        </w:tc>
        <w:tc>
          <w:tcPr>
            <w:tcW w:w="6768" w:type="dxa"/>
            <w:tcMar>
              <w:top w:w="0" w:type="dxa"/>
              <w:left w:w="108" w:type="dxa"/>
              <w:bottom w:w="0" w:type="dxa"/>
              <w:right w:w="108" w:type="dxa"/>
            </w:tcMar>
            <w:hideMark/>
          </w:tcPr>
          <w:p w:rsidR="002D5A22" w:rsidRPr="00323DA5" w:rsidRDefault="002D5A22" w:rsidP="00D0132E">
            <w:pPr>
              <w:pStyle w:val="Bezodstpw"/>
              <w:jc w:val="both"/>
            </w:pPr>
            <w:r w:rsidRPr="00323DA5">
              <w:t>Równoważny poziom dźwięku</w:t>
            </w: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DWN</w:t>
            </w:r>
          </w:p>
        </w:tc>
        <w:tc>
          <w:tcPr>
            <w:tcW w:w="6768" w:type="dxa"/>
            <w:tcMar>
              <w:top w:w="0" w:type="dxa"/>
              <w:left w:w="108" w:type="dxa"/>
              <w:bottom w:w="0" w:type="dxa"/>
              <w:right w:w="108" w:type="dxa"/>
            </w:tcMar>
          </w:tcPr>
          <w:p w:rsidR="002D5A22" w:rsidRPr="00323DA5" w:rsidRDefault="002D5A22" w:rsidP="00D0132E">
            <w:pPr>
              <w:pStyle w:val="Bezodstpw"/>
              <w:jc w:val="both"/>
              <w:rPr>
                <w:rFonts w:ascii="Calibri" w:hAnsi="Calibri"/>
              </w:rPr>
            </w:pPr>
            <w:r w:rsidRPr="00323DA5">
              <w:t>Długookresowy średni poziom dźwięku A wyrażony w decybelach (</w:t>
            </w:r>
            <w:proofErr w:type="spellStart"/>
            <w:r w:rsidRPr="00323DA5">
              <w:t>dB</w:t>
            </w:r>
            <w:proofErr w:type="spellEnd"/>
            <w:r w:rsidRPr="00323DA5">
              <w:t>)</w:t>
            </w:r>
          </w:p>
          <w:p w:rsidR="002D5A22" w:rsidRPr="00323DA5" w:rsidRDefault="002D5A22" w:rsidP="00D0132E">
            <w:pPr>
              <w:pStyle w:val="Bezodstpw"/>
              <w:jc w:val="both"/>
            </w:pPr>
            <w:r w:rsidRPr="00323DA5">
              <w:t>(wskaźnik hałasu dla pory dziennej, wieczornej i nocnej)</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N</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nocy w roku, rozumianych jako przedział czasu od godz. 22.00 do godz. 6.00 (wskaźnik hałasu dla pory nocnej)</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D</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dnia w roku (rozumianych jako przedział czasu od godz. 6:00 do godz. 18:00)</w:t>
            </w:r>
          </w:p>
          <w:p w:rsidR="002D5A22" w:rsidRPr="00323DA5" w:rsidRDefault="002D5A22" w:rsidP="00D0132E">
            <w:pPr>
              <w:pStyle w:val="Bezodstpw"/>
              <w:jc w:val="both"/>
            </w:pPr>
          </w:p>
        </w:tc>
      </w:tr>
      <w:tr w:rsidR="002D5A22" w:rsidRPr="00323DA5" w:rsidTr="00D0132E">
        <w:trPr>
          <w:trHeight w:val="557"/>
        </w:trPr>
        <w:tc>
          <w:tcPr>
            <w:tcW w:w="2235" w:type="dxa"/>
            <w:tcMar>
              <w:top w:w="0" w:type="dxa"/>
              <w:left w:w="108" w:type="dxa"/>
              <w:bottom w:w="0" w:type="dxa"/>
              <w:right w:w="108" w:type="dxa"/>
            </w:tcMar>
            <w:hideMark/>
          </w:tcPr>
          <w:p w:rsidR="002D5A22" w:rsidRPr="00323DA5" w:rsidRDefault="002D5A22" w:rsidP="00D0132E">
            <w:pPr>
              <w:pStyle w:val="Bezodstpw"/>
              <w:rPr>
                <w:rFonts w:ascii="Calibri" w:hAnsi="Calibri"/>
              </w:rPr>
            </w:pPr>
            <w:r w:rsidRPr="00323DA5">
              <w:t>L</w:t>
            </w:r>
            <w:r w:rsidRPr="00323DA5">
              <w:rPr>
                <w:sz w:val="16"/>
                <w:szCs w:val="16"/>
              </w:rPr>
              <w:t>W</w:t>
            </w:r>
          </w:p>
        </w:tc>
        <w:tc>
          <w:tcPr>
            <w:tcW w:w="6768" w:type="dxa"/>
            <w:tcMar>
              <w:top w:w="0" w:type="dxa"/>
              <w:left w:w="108" w:type="dxa"/>
              <w:bottom w:w="0" w:type="dxa"/>
              <w:right w:w="108" w:type="dxa"/>
            </w:tcMar>
          </w:tcPr>
          <w:p w:rsidR="002D5A22" w:rsidRPr="00323DA5" w:rsidRDefault="002D5A22" w:rsidP="00D0132E">
            <w:pPr>
              <w:pStyle w:val="Bezodstpw"/>
              <w:jc w:val="both"/>
            </w:pPr>
            <w:r w:rsidRPr="00323DA5">
              <w:t>Długookresowy średni poziom dźwięku A wyrażony w decybelach (</w:t>
            </w:r>
            <w:proofErr w:type="spellStart"/>
            <w:r w:rsidRPr="00323DA5">
              <w:t>dB</w:t>
            </w:r>
            <w:proofErr w:type="spellEnd"/>
            <w:r w:rsidRPr="00323DA5">
              <w:t>), wyznaczony w ciągu wszystkich pór wieczoru w roku (rozumianych jako przedział czasu od godz. 18:00 do godz. 22:00)</w:t>
            </w:r>
          </w:p>
          <w:p w:rsidR="002D5A22" w:rsidRPr="00323DA5" w:rsidRDefault="002D5A22" w:rsidP="00D0132E">
            <w:pPr>
              <w:pStyle w:val="Bezodstpw"/>
              <w:jc w:val="both"/>
            </w:pPr>
          </w:p>
        </w:tc>
      </w:tr>
    </w:tbl>
    <w:p w:rsidR="00D45206" w:rsidRPr="00323DA5" w:rsidRDefault="00D45206" w:rsidP="00554C6B"/>
    <w:p w:rsidR="00A9290E" w:rsidRPr="00323DA5" w:rsidRDefault="00A9290E" w:rsidP="00554C6B"/>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3" w:name="_Toc462831565"/>
      <w:r w:rsidRPr="00323DA5">
        <w:rPr>
          <w:rFonts w:asciiTheme="minorHAnsi" w:hAnsiTheme="minorHAnsi"/>
          <w:color w:val="auto"/>
          <w:sz w:val="26"/>
          <w:szCs w:val="26"/>
        </w:rPr>
        <w:lastRenderedPageBreak/>
        <w:t>Wstęp</w:t>
      </w:r>
      <w:bookmarkEnd w:id="3"/>
    </w:p>
    <w:p w:rsidR="0075550F" w:rsidRPr="00323DA5" w:rsidRDefault="0075550F" w:rsidP="0075550F">
      <w:pPr>
        <w:spacing w:after="0" w:line="264" w:lineRule="auto"/>
        <w:jc w:val="both"/>
        <w:rPr>
          <w:rFonts w:cs="Arial"/>
        </w:rPr>
      </w:pPr>
    </w:p>
    <w:p w:rsidR="00586775" w:rsidRPr="00323DA5" w:rsidRDefault="00586775" w:rsidP="008D73BD">
      <w:pPr>
        <w:tabs>
          <w:tab w:val="left" w:pos="210"/>
        </w:tabs>
        <w:spacing w:after="0" w:line="264" w:lineRule="auto"/>
        <w:jc w:val="both"/>
      </w:pPr>
      <w:r w:rsidRPr="00323DA5">
        <w:t>W związku z wejściem w życie nowelizacji usta</w:t>
      </w:r>
      <w:r w:rsidR="00E8094B" w:rsidRPr="00323DA5">
        <w:t xml:space="preserve">wy </w:t>
      </w:r>
      <w:r w:rsidR="006837F4" w:rsidRPr="00323DA5">
        <w:t xml:space="preserve">z dnia 27 kwietnia 2001 r. </w:t>
      </w:r>
      <w:r w:rsidR="00E8094B" w:rsidRPr="00323DA5">
        <w:t>Prawo ochrony środowiska</w:t>
      </w:r>
      <w:r w:rsidRPr="00323DA5">
        <w:t xml:space="preserve"> </w:t>
      </w:r>
      <w:r w:rsidR="00E8094B" w:rsidRPr="00323DA5">
        <w:t>(</w:t>
      </w:r>
      <w:r w:rsidR="006837F4" w:rsidRPr="00323DA5">
        <w:t>Dz. U. z 2016 r., poz. 672</w:t>
      </w:r>
      <w:r w:rsidR="00E8094B" w:rsidRPr="00323DA5">
        <w:t>)</w:t>
      </w:r>
      <w:r w:rsidR="006837F4" w:rsidRPr="00323DA5">
        <w:t xml:space="preserve"> </w:t>
      </w:r>
      <w:r w:rsidRPr="00323DA5">
        <w:t>nastąpiła zmiana sposobu realizacji krajowej polityki ochrony środowiska. Obecnie jest ona prowadzona na podstawie strategii rozwoju, prog</w:t>
      </w:r>
      <w:r w:rsidR="00E8094B" w:rsidRPr="00323DA5">
        <w:t xml:space="preserve">ramów </w:t>
      </w:r>
      <w:r w:rsidR="006837F4" w:rsidRPr="00323DA5">
        <w:br/>
      </w:r>
      <w:r w:rsidR="00E8094B" w:rsidRPr="00323DA5">
        <w:t>i dokumentów programowych</w:t>
      </w:r>
      <w:r w:rsidRPr="00323DA5">
        <w:t xml:space="preserve"> oraz za pomocą wojewódzkich, powiatowych i gminnych programów ochrony środowiska</w:t>
      </w:r>
      <w:r w:rsidR="00AF557F" w:rsidRPr="00323DA5">
        <w:t xml:space="preserve"> (POŚ)</w:t>
      </w:r>
      <w:r w:rsidR="00E8094B" w:rsidRPr="00323DA5">
        <w:t>.</w:t>
      </w:r>
    </w:p>
    <w:p w:rsidR="00E8094B" w:rsidRPr="00323DA5" w:rsidRDefault="00E8094B" w:rsidP="008D73BD">
      <w:pPr>
        <w:tabs>
          <w:tab w:val="left" w:pos="210"/>
        </w:tabs>
        <w:spacing w:after="0" w:line="264" w:lineRule="auto"/>
        <w:jc w:val="both"/>
      </w:pPr>
      <w:r w:rsidRPr="00323DA5">
        <w:t>Podstawowym celem sporządzenia i uchwalenia POŚ jest realizacja przez jednostki samorządu terytorialnego polityki ochrony środowiska zbieżnej z założeniami najważniejszych dokumentów strategicznych i programowych. P</w:t>
      </w:r>
      <w:r w:rsidR="00AF557F" w:rsidRPr="00323DA5">
        <w:t>rogram ochrony środowiska stanowi</w:t>
      </w:r>
      <w:r w:rsidRPr="00323DA5">
        <w:t xml:space="preserve"> podstawę funkcjonowania systemu zarządzania środowiskiem spajającą wszystkie działania i dokumenty dotyczące ochrony środowiska i przyrody na szczeblu danej JST.</w:t>
      </w:r>
    </w:p>
    <w:p w:rsidR="00E8094B" w:rsidRPr="00323DA5" w:rsidRDefault="00E8094B" w:rsidP="008D73BD">
      <w:pPr>
        <w:tabs>
          <w:tab w:val="left" w:pos="210"/>
        </w:tabs>
        <w:spacing w:after="0" w:line="264" w:lineRule="auto"/>
        <w:jc w:val="both"/>
        <w:rPr>
          <w:rFonts w:ascii="Calibri" w:hAnsi="Calibri" w:cs="Calibri"/>
        </w:rPr>
      </w:pPr>
    </w:p>
    <w:p w:rsidR="003153CE" w:rsidRPr="00323DA5" w:rsidRDefault="008452A1" w:rsidP="008D73BD">
      <w:pPr>
        <w:tabs>
          <w:tab w:val="left" w:pos="210"/>
        </w:tabs>
        <w:spacing w:after="0" w:line="264" w:lineRule="auto"/>
        <w:jc w:val="both"/>
        <w:rPr>
          <w:rFonts w:ascii="Calibri" w:hAnsi="Calibri" w:cs="Calibri"/>
        </w:rPr>
      </w:pPr>
      <w:r>
        <w:rPr>
          <w:rFonts w:ascii="Calibri" w:hAnsi="Calibri" w:cs="Calibri"/>
        </w:rPr>
        <w:t xml:space="preserve">Obecnie </w:t>
      </w:r>
      <w:r w:rsidR="009568CB">
        <w:rPr>
          <w:rFonts w:ascii="Calibri" w:hAnsi="Calibri" w:cs="Calibri"/>
        </w:rPr>
        <w:t>dla</w:t>
      </w:r>
      <w:r>
        <w:rPr>
          <w:rFonts w:ascii="Calibri" w:hAnsi="Calibri" w:cs="Calibri"/>
        </w:rPr>
        <w:t xml:space="preserve"> Gmin</w:t>
      </w:r>
      <w:r w:rsidR="009568CB">
        <w:rPr>
          <w:rFonts w:ascii="Calibri" w:hAnsi="Calibri" w:cs="Calibri"/>
        </w:rPr>
        <w:t>y</w:t>
      </w:r>
      <w:r>
        <w:rPr>
          <w:rFonts w:ascii="Calibri" w:hAnsi="Calibri" w:cs="Calibri"/>
        </w:rPr>
        <w:t xml:space="preserve"> Kaliska obowiązuje </w:t>
      </w:r>
      <w:r w:rsidRPr="006B2EA9">
        <w:rPr>
          <w:bCs/>
        </w:rPr>
        <w:t xml:space="preserve">„Aktualizacja programu ochrony </w:t>
      </w:r>
      <w:r>
        <w:rPr>
          <w:bCs/>
        </w:rPr>
        <w:t>środowiska dla gminy wiejskiej Kaliska będącej udziałowcem Zakładu Utylizacji Odpadów K</w:t>
      </w:r>
      <w:r w:rsidRPr="006B2EA9">
        <w:rPr>
          <w:bCs/>
        </w:rPr>
        <w:t>omunalnych „</w:t>
      </w:r>
      <w:r>
        <w:rPr>
          <w:bCs/>
        </w:rPr>
        <w:t xml:space="preserve">Stary Las” </w:t>
      </w:r>
      <w:r>
        <w:rPr>
          <w:bCs/>
        </w:rPr>
        <w:br/>
        <w:t>S</w:t>
      </w:r>
      <w:r w:rsidRPr="006B2EA9">
        <w:rPr>
          <w:bCs/>
        </w:rPr>
        <w:t>p. z o.o. na lata 2010 – 2013, z perspektywą na lata 2014 – 2017</w:t>
      </w:r>
      <w:r>
        <w:rPr>
          <w:bCs/>
        </w:rPr>
        <w:t xml:space="preserve">. </w:t>
      </w:r>
      <w:r w:rsidR="003153CE" w:rsidRPr="00323DA5">
        <w:rPr>
          <w:rFonts w:ascii="Calibri" w:hAnsi="Calibri" w:cs="Calibri"/>
        </w:rPr>
        <w:t xml:space="preserve">W grudniu 2015 r. została podpisana umowa pomiędzy Gminą </w:t>
      </w:r>
      <w:r>
        <w:rPr>
          <w:rFonts w:ascii="Calibri" w:hAnsi="Calibri" w:cs="Calibri"/>
        </w:rPr>
        <w:t>Kaliska</w:t>
      </w:r>
      <w:r w:rsidR="003153CE" w:rsidRPr="00323DA5">
        <w:rPr>
          <w:rFonts w:ascii="Calibri" w:hAnsi="Calibri" w:cs="Calibri"/>
        </w:rPr>
        <w:t xml:space="preserve"> a Zakładem Utylizacji Odpadów Komunalnych „Stary Las” Sp. z o.o. na opracowanie aktualizacji POŚ. Aktualizacja programu ochrony środowiska dla Gminy </w:t>
      </w:r>
      <w:r>
        <w:rPr>
          <w:rFonts w:ascii="Calibri" w:hAnsi="Calibri" w:cs="Calibri"/>
        </w:rPr>
        <w:t>Kaliska</w:t>
      </w:r>
      <w:r w:rsidR="003153CE" w:rsidRPr="00323DA5">
        <w:rPr>
          <w:rFonts w:ascii="Calibri" w:hAnsi="Calibri" w:cs="Calibri"/>
        </w:rPr>
        <w:t xml:space="preserve"> na lata 2016-2019 z perspektywą na lata 2020-2023 powstała w oparciu o </w:t>
      </w:r>
      <w:r w:rsidR="00D507F6" w:rsidRPr="00323DA5">
        <w:rPr>
          <w:rFonts w:ascii="Calibri" w:hAnsi="Calibri" w:cs="Calibri"/>
        </w:rPr>
        <w:t xml:space="preserve">dane </w:t>
      </w:r>
      <w:r w:rsidR="003153CE" w:rsidRPr="00323DA5">
        <w:rPr>
          <w:rFonts w:ascii="Calibri" w:hAnsi="Calibri" w:cs="Calibri"/>
        </w:rPr>
        <w:t>uzyskane od</w:t>
      </w:r>
      <w:r w:rsidR="00D507F6" w:rsidRPr="00323DA5">
        <w:rPr>
          <w:rFonts w:ascii="Calibri" w:hAnsi="Calibri" w:cs="Calibri"/>
        </w:rPr>
        <w:t xml:space="preserve"> następujących instytucji</w:t>
      </w:r>
      <w:r w:rsidR="003153CE"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xml:space="preserve">- Gminy </w:t>
      </w:r>
      <w:r w:rsidR="008452A1">
        <w:rPr>
          <w:rFonts w:ascii="Calibri" w:hAnsi="Calibri" w:cs="Calibri"/>
        </w:rPr>
        <w:t>Kaliska</w:t>
      </w:r>
      <w:r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Starostw</w:t>
      </w:r>
      <w:r w:rsidR="00AA4D44" w:rsidRPr="00323DA5">
        <w:rPr>
          <w:rFonts w:ascii="Calibri" w:hAnsi="Calibri" w:cs="Calibri"/>
        </w:rPr>
        <w:t>a</w:t>
      </w:r>
      <w:r w:rsidRPr="00323DA5">
        <w:rPr>
          <w:rFonts w:ascii="Calibri" w:hAnsi="Calibri" w:cs="Calibri"/>
        </w:rPr>
        <w:t xml:space="preserve"> Powiatowe</w:t>
      </w:r>
      <w:r w:rsidR="00AA4D44" w:rsidRPr="00323DA5">
        <w:rPr>
          <w:rFonts w:ascii="Calibri" w:hAnsi="Calibri" w:cs="Calibri"/>
        </w:rPr>
        <w:t>go</w:t>
      </w:r>
      <w:r w:rsidR="008709E2">
        <w:rPr>
          <w:rFonts w:ascii="Calibri" w:hAnsi="Calibri" w:cs="Calibri"/>
        </w:rPr>
        <w:t xml:space="preserve"> w Starogardzie Gdańskim,</w:t>
      </w:r>
    </w:p>
    <w:p w:rsidR="00AA4D44"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xml:space="preserve">- </w:t>
      </w:r>
      <w:r w:rsidR="00AA4D44" w:rsidRPr="00323DA5">
        <w:rPr>
          <w:rFonts w:ascii="Calibri" w:hAnsi="Calibri" w:cs="Calibri"/>
        </w:rPr>
        <w:t>Urzędu Marszałkowskiego Województwa Pomorskiego</w:t>
      </w:r>
      <w:r w:rsidR="008709E2">
        <w:rPr>
          <w:rFonts w:ascii="Calibri" w:hAnsi="Calibri" w:cs="Calibri"/>
        </w:rPr>
        <w:t xml:space="preserve"> w Gdańsku,</w:t>
      </w:r>
    </w:p>
    <w:p w:rsidR="003153CE" w:rsidRPr="00323DA5" w:rsidRDefault="00AA4D44" w:rsidP="008D73BD">
      <w:pPr>
        <w:tabs>
          <w:tab w:val="left" w:pos="210"/>
        </w:tabs>
        <w:spacing w:after="0" w:line="264" w:lineRule="auto"/>
        <w:jc w:val="both"/>
        <w:rPr>
          <w:rFonts w:ascii="Calibri" w:hAnsi="Calibri" w:cs="Calibri"/>
        </w:rPr>
      </w:pPr>
      <w:r w:rsidRPr="00323DA5">
        <w:rPr>
          <w:rFonts w:ascii="Calibri" w:hAnsi="Calibri" w:cs="Calibri"/>
        </w:rPr>
        <w:t xml:space="preserve">- </w:t>
      </w:r>
      <w:r w:rsidR="003153CE" w:rsidRPr="00323DA5">
        <w:rPr>
          <w:rFonts w:ascii="Calibri" w:hAnsi="Calibri" w:cs="Calibri"/>
        </w:rPr>
        <w:t>W</w:t>
      </w:r>
      <w:r w:rsidRPr="00323DA5">
        <w:rPr>
          <w:rFonts w:ascii="Calibri" w:hAnsi="Calibri" w:cs="Calibri"/>
        </w:rPr>
        <w:t>ojewódzkiego inspektoratu Ochrony Środowiska</w:t>
      </w:r>
      <w:r w:rsidR="003153CE"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R</w:t>
      </w:r>
      <w:r w:rsidR="00AA4D44" w:rsidRPr="00323DA5">
        <w:rPr>
          <w:rFonts w:ascii="Calibri" w:hAnsi="Calibri" w:cs="Calibri"/>
        </w:rPr>
        <w:t xml:space="preserve">egionalnej </w:t>
      </w:r>
      <w:r w:rsidRPr="00323DA5">
        <w:rPr>
          <w:rFonts w:ascii="Calibri" w:hAnsi="Calibri" w:cs="Calibri"/>
        </w:rPr>
        <w:t>D</w:t>
      </w:r>
      <w:r w:rsidR="00AA4D44" w:rsidRPr="00323DA5">
        <w:rPr>
          <w:rFonts w:ascii="Calibri" w:hAnsi="Calibri" w:cs="Calibri"/>
        </w:rPr>
        <w:t xml:space="preserve">yrekcji </w:t>
      </w:r>
      <w:r w:rsidRPr="00323DA5">
        <w:rPr>
          <w:rFonts w:ascii="Calibri" w:hAnsi="Calibri" w:cs="Calibri"/>
        </w:rPr>
        <w:t>O</w:t>
      </w:r>
      <w:r w:rsidR="00AA4D44" w:rsidRPr="00323DA5">
        <w:rPr>
          <w:rFonts w:ascii="Calibri" w:hAnsi="Calibri" w:cs="Calibri"/>
        </w:rPr>
        <w:t xml:space="preserve">chrony </w:t>
      </w:r>
      <w:r w:rsidRPr="00323DA5">
        <w:rPr>
          <w:rFonts w:ascii="Calibri" w:hAnsi="Calibri" w:cs="Calibri"/>
        </w:rPr>
        <w:t>Ś</w:t>
      </w:r>
      <w:r w:rsidR="00AA4D44" w:rsidRPr="00323DA5">
        <w:rPr>
          <w:rFonts w:ascii="Calibri" w:hAnsi="Calibri" w:cs="Calibri"/>
        </w:rPr>
        <w:t>rodowiska</w:t>
      </w:r>
      <w:r w:rsidR="008709E2">
        <w:rPr>
          <w:rFonts w:ascii="Calibri" w:hAnsi="Calibri" w:cs="Calibri"/>
        </w:rPr>
        <w:t xml:space="preserve"> w Gdańsku</w:t>
      </w:r>
      <w:r w:rsidRPr="00323DA5">
        <w:rPr>
          <w:rFonts w:ascii="Calibri" w:hAnsi="Calibri" w:cs="Calibri"/>
        </w:rPr>
        <w:t>,</w:t>
      </w:r>
    </w:p>
    <w:p w:rsidR="003153CE" w:rsidRPr="00323DA5" w:rsidRDefault="003153CE" w:rsidP="008D73BD">
      <w:pPr>
        <w:tabs>
          <w:tab w:val="left" w:pos="210"/>
        </w:tabs>
        <w:spacing w:after="0" w:line="264" w:lineRule="auto"/>
        <w:jc w:val="both"/>
        <w:rPr>
          <w:rFonts w:ascii="Calibri" w:hAnsi="Calibri" w:cs="Calibri"/>
        </w:rPr>
      </w:pPr>
      <w:r w:rsidRPr="00323DA5">
        <w:rPr>
          <w:rFonts w:ascii="Calibri" w:hAnsi="Calibri" w:cs="Calibri"/>
        </w:rPr>
        <w:t>- P</w:t>
      </w:r>
      <w:r w:rsidR="008709E2">
        <w:rPr>
          <w:rFonts w:ascii="Calibri" w:hAnsi="Calibri" w:cs="Calibri"/>
        </w:rPr>
        <w:t>owiatowej Stacji S</w:t>
      </w:r>
      <w:r w:rsidR="00AA4D44" w:rsidRPr="00323DA5">
        <w:rPr>
          <w:rFonts w:ascii="Calibri" w:hAnsi="Calibri" w:cs="Calibri"/>
        </w:rPr>
        <w:t>anitarno-</w:t>
      </w:r>
      <w:r w:rsidR="008709E2">
        <w:rPr>
          <w:rFonts w:ascii="Calibri" w:hAnsi="Calibri" w:cs="Calibri"/>
        </w:rPr>
        <w:t>E</w:t>
      </w:r>
      <w:r w:rsidR="00AA4D44" w:rsidRPr="00323DA5">
        <w:rPr>
          <w:rFonts w:ascii="Calibri" w:hAnsi="Calibri" w:cs="Calibri"/>
        </w:rPr>
        <w:t>pidemiologicznej w Starogardzie Gdańskim,</w:t>
      </w:r>
    </w:p>
    <w:p w:rsidR="006837F4" w:rsidRPr="00323DA5" w:rsidRDefault="006837F4" w:rsidP="008D73BD">
      <w:pPr>
        <w:tabs>
          <w:tab w:val="left" w:pos="210"/>
        </w:tabs>
        <w:spacing w:after="0" w:line="264" w:lineRule="auto"/>
        <w:jc w:val="both"/>
        <w:rPr>
          <w:rFonts w:ascii="Calibri" w:hAnsi="Calibri" w:cs="Calibri"/>
        </w:rPr>
      </w:pPr>
      <w:r w:rsidRPr="00323DA5">
        <w:rPr>
          <w:rFonts w:ascii="Calibri" w:hAnsi="Calibri" w:cs="Calibri"/>
        </w:rPr>
        <w:t>- G</w:t>
      </w:r>
      <w:r w:rsidR="008B7E74" w:rsidRPr="00323DA5">
        <w:rPr>
          <w:rFonts w:ascii="Calibri" w:hAnsi="Calibri" w:cs="Calibri"/>
        </w:rPr>
        <w:t xml:space="preserve">łównego </w:t>
      </w:r>
      <w:r w:rsidRPr="00323DA5">
        <w:rPr>
          <w:rFonts w:ascii="Calibri" w:hAnsi="Calibri" w:cs="Calibri"/>
        </w:rPr>
        <w:t>U</w:t>
      </w:r>
      <w:r w:rsidR="008B7E74" w:rsidRPr="00323DA5">
        <w:rPr>
          <w:rFonts w:ascii="Calibri" w:hAnsi="Calibri" w:cs="Calibri"/>
        </w:rPr>
        <w:t xml:space="preserve">rzędu </w:t>
      </w:r>
      <w:r w:rsidRPr="00323DA5">
        <w:rPr>
          <w:rFonts w:ascii="Calibri" w:hAnsi="Calibri" w:cs="Calibri"/>
        </w:rPr>
        <w:t>S</w:t>
      </w:r>
      <w:r w:rsidR="008B7E74" w:rsidRPr="00323DA5">
        <w:rPr>
          <w:rFonts w:ascii="Calibri" w:hAnsi="Calibri" w:cs="Calibri"/>
        </w:rPr>
        <w:t>tatystycznego</w:t>
      </w:r>
      <w:r w:rsidRPr="00323DA5">
        <w:rPr>
          <w:rFonts w:ascii="Calibri" w:hAnsi="Calibri" w:cs="Calibri"/>
        </w:rPr>
        <w:t>,</w:t>
      </w:r>
    </w:p>
    <w:p w:rsidR="003153CE" w:rsidRPr="00323DA5" w:rsidRDefault="006837F4" w:rsidP="008D73BD">
      <w:pPr>
        <w:tabs>
          <w:tab w:val="left" w:pos="210"/>
        </w:tabs>
        <w:spacing w:after="0" w:line="264" w:lineRule="auto"/>
        <w:jc w:val="both"/>
        <w:rPr>
          <w:rFonts w:ascii="Calibri" w:hAnsi="Calibri" w:cs="Calibri"/>
        </w:rPr>
      </w:pPr>
      <w:r w:rsidRPr="00323DA5">
        <w:rPr>
          <w:rFonts w:ascii="Calibri" w:hAnsi="Calibri" w:cs="Calibri"/>
        </w:rPr>
        <w:t>- N</w:t>
      </w:r>
      <w:r w:rsidR="003153CE" w:rsidRPr="00323DA5">
        <w:rPr>
          <w:rFonts w:ascii="Calibri" w:hAnsi="Calibri" w:cs="Calibri"/>
        </w:rPr>
        <w:t>adleśnictw</w:t>
      </w:r>
      <w:r w:rsidR="00AA4D44" w:rsidRPr="00323DA5">
        <w:rPr>
          <w:rFonts w:ascii="Calibri" w:hAnsi="Calibri" w:cs="Calibri"/>
        </w:rPr>
        <w:t>a</w:t>
      </w:r>
      <w:r w:rsidR="003153CE" w:rsidRPr="00323DA5">
        <w:rPr>
          <w:rFonts w:ascii="Calibri" w:hAnsi="Calibri" w:cs="Calibri"/>
        </w:rPr>
        <w:t xml:space="preserve"> </w:t>
      </w:r>
      <w:r w:rsidR="008452A1">
        <w:rPr>
          <w:rFonts w:ascii="Calibri" w:hAnsi="Calibri" w:cs="Calibri"/>
        </w:rPr>
        <w:t>Kaliska</w:t>
      </w:r>
      <w:r w:rsidR="003153CE" w:rsidRPr="00323DA5">
        <w:rPr>
          <w:rFonts w:ascii="Calibri" w:hAnsi="Calibri" w:cs="Calibri"/>
        </w:rPr>
        <w:t>.</w:t>
      </w:r>
    </w:p>
    <w:p w:rsidR="00DC3A9B" w:rsidRPr="00323DA5" w:rsidRDefault="00DC3A9B" w:rsidP="008D73BD">
      <w:pPr>
        <w:tabs>
          <w:tab w:val="left" w:pos="210"/>
        </w:tabs>
        <w:spacing w:after="0" w:line="264" w:lineRule="auto"/>
        <w:jc w:val="both"/>
        <w:rPr>
          <w:rFonts w:ascii="Calibri" w:hAnsi="Calibri" w:cs="Calibri"/>
        </w:rPr>
      </w:pPr>
    </w:p>
    <w:p w:rsidR="001702FB" w:rsidRPr="00323DA5" w:rsidRDefault="008B7E74" w:rsidP="008D73BD">
      <w:pPr>
        <w:tabs>
          <w:tab w:val="left" w:pos="210"/>
        </w:tabs>
        <w:spacing w:after="0" w:line="264" w:lineRule="auto"/>
        <w:jc w:val="both"/>
      </w:pPr>
      <w:r w:rsidRPr="00323DA5">
        <w:t xml:space="preserve">Niniejsza </w:t>
      </w:r>
      <w:r w:rsidR="008709E2">
        <w:t>APOŚ</w:t>
      </w:r>
      <w:r w:rsidR="00DC3A9B" w:rsidRPr="00323DA5">
        <w:t xml:space="preserve"> został</w:t>
      </w:r>
      <w:r w:rsidRPr="00323DA5">
        <w:t>a</w:t>
      </w:r>
      <w:r w:rsidR="00DC3A9B" w:rsidRPr="00323DA5">
        <w:t xml:space="preserve"> opracowan</w:t>
      </w:r>
      <w:r w:rsidRPr="00323DA5">
        <w:t>a</w:t>
      </w:r>
      <w:r w:rsidR="00DC3A9B" w:rsidRPr="00323DA5">
        <w:t xml:space="preserve"> zgodnie z Wytycznymi do opracowania wojewódzkich, powiatowych i gminnych programów ochrony środowiska opracowanymi przez Ministerstwo Środowiska. Zgodnie z wytycznymi zalecana struktura dokumentu powinna przedstawiać się następująco:</w:t>
      </w:r>
    </w:p>
    <w:p w:rsidR="00DC3A9B" w:rsidRPr="00323DA5" w:rsidRDefault="00DC3A9B" w:rsidP="00DC3A9B">
      <w:pPr>
        <w:pStyle w:val="Akapitzlist"/>
        <w:numPr>
          <w:ilvl w:val="0"/>
          <w:numId w:val="22"/>
        </w:numPr>
        <w:tabs>
          <w:tab w:val="left" w:pos="210"/>
        </w:tabs>
        <w:spacing w:after="0" w:line="264" w:lineRule="auto"/>
        <w:jc w:val="both"/>
      </w:pPr>
      <w:r w:rsidRPr="00323DA5">
        <w:t>Spis treści</w:t>
      </w:r>
    </w:p>
    <w:p w:rsidR="00DC3A9B" w:rsidRPr="00323DA5" w:rsidRDefault="00DC3A9B" w:rsidP="00DC3A9B">
      <w:pPr>
        <w:pStyle w:val="Akapitzlist"/>
        <w:numPr>
          <w:ilvl w:val="0"/>
          <w:numId w:val="22"/>
        </w:numPr>
        <w:tabs>
          <w:tab w:val="left" w:pos="210"/>
        </w:tabs>
        <w:spacing w:after="0" w:line="264" w:lineRule="auto"/>
        <w:jc w:val="both"/>
      </w:pPr>
      <w:r w:rsidRPr="00323DA5">
        <w:t>Wykaz skrótów</w:t>
      </w:r>
    </w:p>
    <w:p w:rsidR="00DC3A9B" w:rsidRPr="00323DA5" w:rsidRDefault="00DC3A9B" w:rsidP="00DC3A9B">
      <w:pPr>
        <w:pStyle w:val="Akapitzlist"/>
        <w:numPr>
          <w:ilvl w:val="0"/>
          <w:numId w:val="22"/>
        </w:numPr>
        <w:tabs>
          <w:tab w:val="left" w:pos="210"/>
        </w:tabs>
        <w:spacing w:after="0" w:line="264" w:lineRule="auto"/>
        <w:jc w:val="both"/>
      </w:pPr>
      <w:r w:rsidRPr="00323DA5">
        <w:t>Wstęp</w:t>
      </w:r>
    </w:p>
    <w:p w:rsidR="00DC3A9B" w:rsidRPr="00323DA5" w:rsidRDefault="00DC3A9B" w:rsidP="00DC3A9B">
      <w:pPr>
        <w:pStyle w:val="Akapitzlist"/>
        <w:numPr>
          <w:ilvl w:val="0"/>
          <w:numId w:val="22"/>
        </w:numPr>
        <w:tabs>
          <w:tab w:val="left" w:pos="210"/>
        </w:tabs>
        <w:spacing w:after="0" w:line="264" w:lineRule="auto"/>
        <w:jc w:val="both"/>
      </w:pPr>
      <w:r w:rsidRPr="00323DA5">
        <w:t>Streszczenie</w:t>
      </w:r>
    </w:p>
    <w:p w:rsidR="00DC3A9B" w:rsidRPr="00323DA5" w:rsidRDefault="00DC3A9B" w:rsidP="00DC3A9B">
      <w:pPr>
        <w:pStyle w:val="Akapitzlist"/>
        <w:numPr>
          <w:ilvl w:val="0"/>
          <w:numId w:val="22"/>
        </w:numPr>
        <w:tabs>
          <w:tab w:val="left" w:pos="210"/>
        </w:tabs>
        <w:spacing w:after="0" w:line="264" w:lineRule="auto"/>
        <w:jc w:val="both"/>
      </w:pPr>
      <w:r w:rsidRPr="00323DA5">
        <w:t>Ocena stanu środowiska</w:t>
      </w:r>
    </w:p>
    <w:p w:rsidR="00DC3A9B" w:rsidRPr="00323DA5" w:rsidRDefault="00DC3A9B" w:rsidP="00DC3A9B">
      <w:pPr>
        <w:pStyle w:val="Akapitzlist"/>
        <w:numPr>
          <w:ilvl w:val="0"/>
          <w:numId w:val="22"/>
        </w:numPr>
        <w:tabs>
          <w:tab w:val="left" w:pos="210"/>
        </w:tabs>
        <w:spacing w:after="0" w:line="264" w:lineRule="auto"/>
        <w:jc w:val="both"/>
      </w:pPr>
      <w:r w:rsidRPr="00323DA5">
        <w:t>Cele programu ochrony środowiska</w:t>
      </w:r>
      <w:r w:rsidR="00AA4D44" w:rsidRPr="00323DA5">
        <w:t>, zadania i ich finansowanie</w:t>
      </w:r>
    </w:p>
    <w:p w:rsidR="00AA4D44" w:rsidRPr="00323DA5" w:rsidRDefault="00AA4D44" w:rsidP="00DC3A9B">
      <w:pPr>
        <w:pStyle w:val="Akapitzlist"/>
        <w:numPr>
          <w:ilvl w:val="0"/>
          <w:numId w:val="22"/>
        </w:numPr>
        <w:tabs>
          <w:tab w:val="left" w:pos="210"/>
        </w:tabs>
        <w:spacing w:after="0" w:line="264" w:lineRule="auto"/>
        <w:jc w:val="both"/>
      </w:pPr>
      <w:r w:rsidRPr="00323DA5">
        <w:t>System realizacji programu ochrony środowiska</w:t>
      </w:r>
    </w:p>
    <w:p w:rsidR="00AA4D44" w:rsidRPr="00323DA5" w:rsidRDefault="00AA4D44" w:rsidP="00DC3A9B">
      <w:pPr>
        <w:pStyle w:val="Akapitzlist"/>
        <w:numPr>
          <w:ilvl w:val="0"/>
          <w:numId w:val="22"/>
        </w:numPr>
        <w:tabs>
          <w:tab w:val="left" w:pos="210"/>
        </w:tabs>
        <w:spacing w:after="0" w:line="264" w:lineRule="auto"/>
        <w:jc w:val="both"/>
      </w:pPr>
      <w:r w:rsidRPr="00323DA5">
        <w:t>Spis tabel, map itp.</w:t>
      </w:r>
    </w:p>
    <w:p w:rsidR="00AA4D44" w:rsidRPr="00323DA5" w:rsidRDefault="00AA4D44" w:rsidP="00DC3A9B">
      <w:pPr>
        <w:pStyle w:val="Akapitzlist"/>
        <w:numPr>
          <w:ilvl w:val="0"/>
          <w:numId w:val="22"/>
        </w:numPr>
        <w:tabs>
          <w:tab w:val="left" w:pos="210"/>
        </w:tabs>
        <w:spacing w:after="0" w:line="264" w:lineRule="auto"/>
        <w:jc w:val="both"/>
      </w:pPr>
      <w:r w:rsidRPr="00323DA5">
        <w:t>Spis załączników</w:t>
      </w:r>
    </w:p>
    <w:p w:rsidR="00AA4D44" w:rsidRPr="00323DA5" w:rsidRDefault="00AA4D44" w:rsidP="00DC3A9B">
      <w:pPr>
        <w:pStyle w:val="Akapitzlist"/>
        <w:numPr>
          <w:ilvl w:val="0"/>
          <w:numId w:val="22"/>
        </w:numPr>
        <w:tabs>
          <w:tab w:val="left" w:pos="210"/>
        </w:tabs>
        <w:spacing w:after="0" w:line="264" w:lineRule="auto"/>
        <w:jc w:val="both"/>
      </w:pPr>
      <w:r w:rsidRPr="00323DA5">
        <w:t>Załączniki do programu ochrony środowiska</w:t>
      </w:r>
    </w:p>
    <w:p w:rsidR="00DC3A9B" w:rsidRPr="00323DA5" w:rsidRDefault="00AA4D44" w:rsidP="00AA4D44">
      <w:pPr>
        <w:tabs>
          <w:tab w:val="left" w:pos="210"/>
        </w:tabs>
        <w:spacing w:after="0" w:line="264" w:lineRule="auto"/>
        <w:jc w:val="both"/>
      </w:pPr>
      <w:r w:rsidRPr="00323DA5">
        <w:t xml:space="preserve">W związku z faktem, iż raporty (oceny) WIOŚ dotyczące stanu środowiska w województwie pomorskim są dostępne za rok 2014, wszystkie dane w niniejszym programie </w:t>
      </w:r>
      <w:r w:rsidR="0031563B" w:rsidRPr="00323DA5">
        <w:t>również przyjęto za rok 2014.</w:t>
      </w:r>
      <w:r w:rsidRPr="00323DA5">
        <w:t xml:space="preserve"> </w:t>
      </w:r>
      <w:r w:rsidR="006E0716" w:rsidRPr="00323DA5">
        <w:t xml:space="preserve">Ponadto w </w:t>
      </w:r>
      <w:r w:rsidR="008B7E74" w:rsidRPr="00323DA5">
        <w:t>APOŚ</w:t>
      </w:r>
      <w:r w:rsidR="006E0716" w:rsidRPr="00323DA5">
        <w:t xml:space="preserve"> opisując jakość powietrza, hałas, wody powierzchniowe </w:t>
      </w:r>
      <w:r w:rsidR="006E0716" w:rsidRPr="00323DA5">
        <w:br/>
        <w:t xml:space="preserve">i podziemne oraz gospodarkę odpadami opisano zagrożenia mogące mieć wpływ na  </w:t>
      </w:r>
      <w:r w:rsidR="006E0716" w:rsidRPr="00323DA5">
        <w:lastRenderedPageBreak/>
        <w:t xml:space="preserve">przekroczenia poszczególnych parametrów charakterystycznych dla danego obszaru oraz prognozę na lata obowiązywania Programu. </w:t>
      </w:r>
      <w:r w:rsidR="009F732F" w:rsidRPr="00323DA5">
        <w:t>W przypadku p</w:t>
      </w:r>
      <w:r w:rsidR="006E0716" w:rsidRPr="00323DA5">
        <w:t>ozostał</w:t>
      </w:r>
      <w:r w:rsidR="009F732F" w:rsidRPr="00323DA5">
        <w:t xml:space="preserve">ych </w:t>
      </w:r>
      <w:r w:rsidR="006E0716" w:rsidRPr="00323DA5">
        <w:t>element</w:t>
      </w:r>
      <w:r w:rsidR="009F732F" w:rsidRPr="00323DA5">
        <w:t>ów</w:t>
      </w:r>
      <w:r w:rsidR="006E0716" w:rsidRPr="00323DA5">
        <w:t xml:space="preserve"> (tj. zasoby geologiczne, gleby, pola elektromagnetyc</w:t>
      </w:r>
      <w:r w:rsidR="009F732F" w:rsidRPr="00323DA5">
        <w:t xml:space="preserve">zne oraz formy ochrony przyrody, </w:t>
      </w:r>
      <w:r w:rsidR="006E0716" w:rsidRPr="00323DA5">
        <w:t>z uwagi na brak materiałów źródłowych</w:t>
      </w:r>
      <w:r w:rsidR="009F732F" w:rsidRPr="00323DA5">
        <w:t>, dokonano inwentaryzacji i oceny wg stanu na rok 2014 (nie uwzględniając zagrożeń oraz prognozy na lata obowiązywania Programu).</w:t>
      </w:r>
    </w:p>
    <w:p w:rsidR="00DC3A9B" w:rsidRPr="00323DA5" w:rsidRDefault="00DC3A9B" w:rsidP="008D73BD">
      <w:pPr>
        <w:tabs>
          <w:tab w:val="left" w:pos="210"/>
        </w:tabs>
        <w:spacing w:after="0" w:line="264" w:lineRule="auto"/>
        <w:jc w:val="both"/>
        <w:rPr>
          <w:rFonts w:ascii="Calibri" w:hAnsi="Calibri" w:cs="Calibri"/>
        </w:rPr>
      </w:pPr>
    </w:p>
    <w:p w:rsidR="001702FB" w:rsidRPr="00323DA5" w:rsidRDefault="001702FB" w:rsidP="008D73BD">
      <w:pPr>
        <w:tabs>
          <w:tab w:val="left" w:pos="210"/>
        </w:tabs>
        <w:spacing w:after="0" w:line="264" w:lineRule="auto"/>
        <w:jc w:val="both"/>
        <w:rPr>
          <w:rFonts w:ascii="Calibri" w:hAnsi="Calibri" w:cs="Calibri"/>
        </w:rPr>
      </w:pPr>
      <w:r w:rsidRPr="00323DA5">
        <w:rPr>
          <w:rFonts w:ascii="Calibri" w:hAnsi="Calibri" w:cs="Calibri"/>
        </w:rPr>
        <w:t>Wykorzystane materiały:</w:t>
      </w:r>
    </w:p>
    <w:p w:rsidR="001702FB" w:rsidRPr="00323DA5" w:rsidRDefault="001702FB" w:rsidP="0034783C">
      <w:pPr>
        <w:pStyle w:val="Akapitzlist"/>
        <w:numPr>
          <w:ilvl w:val="0"/>
          <w:numId w:val="17"/>
        </w:numPr>
        <w:tabs>
          <w:tab w:val="left" w:pos="210"/>
        </w:tabs>
        <w:spacing w:after="0" w:line="264" w:lineRule="auto"/>
        <w:jc w:val="both"/>
        <w:rPr>
          <w:shd w:val="clear" w:color="auto" w:fill="FFFFFF"/>
        </w:rPr>
      </w:pPr>
      <w:r w:rsidRPr="00323DA5">
        <w:rPr>
          <w:shd w:val="clear" w:color="auto" w:fill="FFFFFF"/>
        </w:rPr>
        <w:t xml:space="preserve">Program ochrony powietrza dla strefy pomorskiej na lata 2015-2020 </w:t>
      </w:r>
      <w:r w:rsidRPr="00323DA5">
        <w:rPr>
          <w:shd w:val="clear" w:color="auto" w:fill="FFFFFF"/>
        </w:rPr>
        <w:br/>
        <w:t>z pespektywą na lata następne określony ze względu na przekroczenia dopuszczalnego poziomu zanieczyszczenia powietrza pyłem PM2,5</w:t>
      </w:r>
      <w:r w:rsidR="008B7E74" w:rsidRPr="00323DA5">
        <w:rPr>
          <w:shd w:val="clear" w:color="auto" w:fill="FFFFFF"/>
        </w:rPr>
        <w:t>.</w:t>
      </w:r>
    </w:p>
    <w:p w:rsidR="000011DD" w:rsidRPr="00FE7D85" w:rsidRDefault="006E0716" w:rsidP="0034783C">
      <w:pPr>
        <w:pStyle w:val="Akapitzlist"/>
        <w:numPr>
          <w:ilvl w:val="0"/>
          <w:numId w:val="17"/>
        </w:numPr>
        <w:tabs>
          <w:tab w:val="left" w:pos="210"/>
        </w:tabs>
        <w:spacing w:after="0" w:line="264" w:lineRule="auto"/>
        <w:jc w:val="both"/>
        <w:rPr>
          <w:shd w:val="clear" w:color="auto" w:fill="FFFFFF"/>
        </w:rPr>
      </w:pPr>
      <w:r w:rsidRPr="00323DA5">
        <w:rPr>
          <w:shd w:val="clear" w:color="auto" w:fill="FFFFFF"/>
        </w:rPr>
        <w:t xml:space="preserve">Program  ochrony środowiska przed hałasem na lata 2013- 2017 z perspektywą na lata następne dla terenów poza aglomeracjami w województwie pomorskim, położonych </w:t>
      </w:r>
      <w:r w:rsidRPr="00FE7D85">
        <w:rPr>
          <w:shd w:val="clear" w:color="auto" w:fill="FFFFFF"/>
        </w:rPr>
        <w:t>wzdłuż odcinków dróg krajowych i ekspresowych, których eksploatacja powoduje ponadnormatywne oddziaływanie akustyczne, określone wskaźnikami hałasu LDWN i LN</w:t>
      </w:r>
      <w:r w:rsidR="008B7E74" w:rsidRPr="00FE7D85">
        <w:rPr>
          <w:shd w:val="clear" w:color="auto" w:fill="FFFFFF"/>
        </w:rPr>
        <w:t>.</w:t>
      </w:r>
    </w:p>
    <w:p w:rsidR="00AF557F" w:rsidRPr="00FE7D85" w:rsidRDefault="00AF557F" w:rsidP="0034783C">
      <w:pPr>
        <w:pStyle w:val="Akapitzlist"/>
        <w:numPr>
          <w:ilvl w:val="0"/>
          <w:numId w:val="17"/>
        </w:numPr>
        <w:tabs>
          <w:tab w:val="left" w:pos="210"/>
        </w:tabs>
        <w:spacing w:after="0" w:line="264" w:lineRule="auto"/>
        <w:jc w:val="both"/>
        <w:rPr>
          <w:rFonts w:ascii="Calibri" w:hAnsi="Calibri" w:cs="Calibri"/>
        </w:rPr>
      </w:pPr>
      <w:r w:rsidRPr="00FE7D85">
        <w:rPr>
          <w:rFonts w:ascii="Calibri" w:hAnsi="Calibri" w:cs="Calibri"/>
          <w:color w:val="000000"/>
        </w:rPr>
        <w:t xml:space="preserve">Studium Uwarunkowań i Kierunków Zagospodarowania Przestrzennego </w:t>
      </w:r>
      <w:r w:rsidR="00FE7D85" w:rsidRPr="00FE7D85">
        <w:rPr>
          <w:rFonts w:ascii="Calibri" w:hAnsi="Calibri" w:cs="Calibri"/>
          <w:color w:val="000000"/>
        </w:rPr>
        <w:t>Gminy Kaliska (kwiecień 2016)</w:t>
      </w:r>
      <w:r w:rsidR="00AA4D44" w:rsidRPr="00FE7D85">
        <w:rPr>
          <w:rFonts w:ascii="Calibri" w:hAnsi="Calibri" w:cs="Calibri"/>
          <w:color w:val="000000"/>
        </w:rPr>
        <w:t>.</w:t>
      </w:r>
    </w:p>
    <w:p w:rsidR="00AA4D44" w:rsidRPr="00323DA5" w:rsidRDefault="00BF4FAA" w:rsidP="0034783C">
      <w:pPr>
        <w:pStyle w:val="Akapitzlist"/>
        <w:numPr>
          <w:ilvl w:val="0"/>
          <w:numId w:val="17"/>
        </w:numPr>
        <w:tabs>
          <w:tab w:val="left" w:pos="210"/>
        </w:tabs>
        <w:spacing w:after="0" w:line="264" w:lineRule="auto"/>
        <w:jc w:val="both"/>
        <w:rPr>
          <w:rFonts w:ascii="Calibri" w:hAnsi="Calibri" w:cs="Calibri"/>
        </w:rPr>
      </w:pPr>
      <w:r>
        <w:rPr>
          <w:rFonts w:ascii="Calibri" w:hAnsi="Calibri" w:cs="Calibri"/>
          <w:color w:val="000000"/>
        </w:rPr>
        <w:t>Plan gospodarki niskoemisyjnej dla Gminy Kaliska</w:t>
      </w:r>
      <w:r w:rsidR="008B7E74" w:rsidRPr="00323DA5">
        <w:rPr>
          <w:rFonts w:cs="Calibri"/>
          <w:bCs/>
        </w:rPr>
        <w:t>.</w:t>
      </w:r>
    </w:p>
    <w:p w:rsidR="00AA4D44" w:rsidRPr="00835537" w:rsidRDefault="00AA4D44"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color w:val="000000"/>
        </w:rPr>
        <w:t>Strategia</w:t>
      </w:r>
      <w:r w:rsidR="006E0716" w:rsidRPr="00323DA5">
        <w:rPr>
          <w:rFonts w:ascii="Calibri" w:hAnsi="Calibri" w:cs="Calibri"/>
          <w:color w:val="000000"/>
        </w:rPr>
        <w:t xml:space="preserve"> rozwoju </w:t>
      </w:r>
      <w:r w:rsidR="00BF4FAA">
        <w:rPr>
          <w:rFonts w:ascii="Calibri" w:hAnsi="Calibri" w:cs="Calibri"/>
          <w:color w:val="000000"/>
        </w:rPr>
        <w:t>Gminy Kaliska, plan strategiczny do 2020 roku</w:t>
      </w:r>
      <w:r w:rsidR="008B7E74" w:rsidRPr="00323DA5">
        <w:rPr>
          <w:rFonts w:ascii="Calibri" w:hAnsi="Calibri" w:cs="Calibri"/>
          <w:color w:val="000000"/>
        </w:rPr>
        <w:t>.</w:t>
      </w:r>
    </w:p>
    <w:p w:rsidR="00835537" w:rsidRPr="00323DA5" w:rsidRDefault="00835537" w:rsidP="0034783C">
      <w:pPr>
        <w:pStyle w:val="Akapitzlist"/>
        <w:numPr>
          <w:ilvl w:val="0"/>
          <w:numId w:val="17"/>
        </w:numPr>
        <w:tabs>
          <w:tab w:val="left" w:pos="210"/>
        </w:tabs>
        <w:spacing w:after="0" w:line="264" w:lineRule="auto"/>
        <w:jc w:val="both"/>
        <w:rPr>
          <w:rFonts w:ascii="Calibri" w:hAnsi="Calibri" w:cs="Calibri"/>
        </w:rPr>
      </w:pPr>
      <w:r>
        <w:rPr>
          <w:rFonts w:ascii="Calibri" w:hAnsi="Calibri" w:cs="Calibri"/>
          <w:color w:val="000000"/>
        </w:rPr>
        <w:t xml:space="preserve">Operat wodnoprawny na odprowadzanie oczyszczonych ścieków z oczyszczalni </w:t>
      </w:r>
      <w:r>
        <w:rPr>
          <w:rFonts w:ascii="Calibri" w:hAnsi="Calibri" w:cs="Calibri"/>
          <w:color w:val="000000"/>
        </w:rPr>
        <w:br/>
        <w:t xml:space="preserve">w </w:t>
      </w:r>
      <w:proofErr w:type="spellStart"/>
      <w:r>
        <w:rPr>
          <w:rFonts w:ascii="Calibri" w:hAnsi="Calibri" w:cs="Calibri"/>
          <w:color w:val="000000"/>
        </w:rPr>
        <w:t>Kaliskach</w:t>
      </w:r>
      <w:proofErr w:type="spellEnd"/>
      <w:r>
        <w:rPr>
          <w:rFonts w:ascii="Calibri" w:hAnsi="Calibri" w:cs="Calibri"/>
          <w:color w:val="000000"/>
        </w:rPr>
        <w:t xml:space="preserve"> do Kanału Wdy.</w:t>
      </w:r>
    </w:p>
    <w:p w:rsidR="00AA4D44" w:rsidRPr="00323DA5" w:rsidRDefault="008B7E74" w:rsidP="0034783C">
      <w:pPr>
        <w:pStyle w:val="Akapitzlist"/>
        <w:numPr>
          <w:ilvl w:val="0"/>
          <w:numId w:val="17"/>
        </w:numPr>
        <w:tabs>
          <w:tab w:val="left" w:pos="210"/>
        </w:tabs>
        <w:spacing w:after="0" w:line="264" w:lineRule="auto"/>
        <w:jc w:val="both"/>
        <w:rPr>
          <w:rFonts w:ascii="Calibri" w:hAnsi="Calibri" w:cs="Calibri"/>
        </w:rPr>
      </w:pPr>
      <w:r w:rsidRPr="00323DA5">
        <w:rPr>
          <w:rFonts w:ascii="Calibri" w:hAnsi="Calibri" w:cs="Calibri"/>
        </w:rPr>
        <w:t>Statut,</w:t>
      </w:r>
      <w:r w:rsidR="00E47960" w:rsidRPr="00323DA5">
        <w:rPr>
          <w:rFonts w:ascii="Calibri" w:hAnsi="Calibri" w:cs="Calibri"/>
        </w:rPr>
        <w:t xml:space="preserve"> uchwały </w:t>
      </w:r>
      <w:r w:rsidRPr="00323DA5">
        <w:rPr>
          <w:rFonts w:ascii="Calibri" w:hAnsi="Calibri" w:cs="Calibri"/>
        </w:rPr>
        <w:t xml:space="preserve">oraz sprawozdania </w:t>
      </w:r>
      <w:r w:rsidR="00E47960" w:rsidRPr="00323DA5">
        <w:rPr>
          <w:rFonts w:ascii="Calibri" w:hAnsi="Calibri" w:cs="Calibri"/>
        </w:rPr>
        <w:t>Z</w:t>
      </w:r>
      <w:r w:rsidR="006E0716" w:rsidRPr="00323DA5">
        <w:rPr>
          <w:rFonts w:ascii="Calibri" w:hAnsi="Calibri" w:cs="Calibri"/>
        </w:rPr>
        <w:t>wiązku Gmin Wierzyca</w:t>
      </w:r>
      <w:r w:rsidRPr="00323DA5">
        <w:rPr>
          <w:rFonts w:ascii="Calibri" w:hAnsi="Calibri" w:cs="Calibri"/>
        </w:rPr>
        <w:t>.</w:t>
      </w:r>
    </w:p>
    <w:p w:rsidR="00842B39" w:rsidRPr="00323DA5" w:rsidRDefault="00842B39" w:rsidP="00842B39">
      <w:pPr>
        <w:pStyle w:val="Akapitzlist"/>
        <w:numPr>
          <w:ilvl w:val="0"/>
          <w:numId w:val="17"/>
        </w:numPr>
        <w:spacing w:after="0" w:line="264" w:lineRule="auto"/>
        <w:jc w:val="both"/>
        <w:rPr>
          <w:rFonts w:cs="Arial"/>
          <w:shd w:val="clear" w:color="auto" w:fill="FFFFFF"/>
        </w:rPr>
      </w:pPr>
      <w:r w:rsidRPr="00323DA5">
        <w:rPr>
          <w:rFonts w:cs="Arial"/>
          <w:shd w:val="clear" w:color="auto" w:fill="FFFFFF"/>
        </w:rPr>
        <w:t xml:space="preserve">Program ochrony przyrody Nadleśnictwa </w:t>
      </w:r>
      <w:r w:rsidR="00BF4FAA">
        <w:rPr>
          <w:rFonts w:cs="Arial"/>
          <w:shd w:val="clear" w:color="auto" w:fill="FFFFFF"/>
        </w:rPr>
        <w:t>Kaliska</w:t>
      </w:r>
      <w:r w:rsidR="008B7E74" w:rsidRPr="00323DA5">
        <w:rPr>
          <w:rFonts w:cs="Arial"/>
          <w:shd w:val="clear" w:color="auto" w:fill="FFFFFF"/>
        </w:rPr>
        <w:t>.</w:t>
      </w:r>
    </w:p>
    <w:p w:rsidR="00842B39" w:rsidRPr="00323DA5" w:rsidRDefault="00000C32" w:rsidP="00842B39">
      <w:pPr>
        <w:pStyle w:val="Akapitzlist"/>
        <w:numPr>
          <w:ilvl w:val="0"/>
          <w:numId w:val="17"/>
        </w:numPr>
        <w:spacing w:after="0" w:line="264" w:lineRule="auto"/>
        <w:jc w:val="both"/>
        <w:rPr>
          <w:rFonts w:cs="Arial"/>
          <w:shd w:val="clear" w:color="auto" w:fill="FFFFFF"/>
        </w:rPr>
      </w:pPr>
      <w:r w:rsidRPr="00323DA5">
        <w:rPr>
          <w:rFonts w:cs="Arial"/>
          <w:shd w:val="clear" w:color="auto" w:fill="FFFFFF"/>
        </w:rPr>
        <w:t>Plan</w:t>
      </w:r>
      <w:r w:rsidR="008709E2">
        <w:rPr>
          <w:rFonts w:cs="Arial"/>
          <w:shd w:val="clear" w:color="auto" w:fill="FFFFFF"/>
        </w:rPr>
        <w:t xml:space="preserve"> Gospodarowania W</w:t>
      </w:r>
      <w:r w:rsidR="008B7E74" w:rsidRPr="00323DA5">
        <w:rPr>
          <w:rFonts w:cs="Arial"/>
          <w:shd w:val="clear" w:color="auto" w:fill="FFFFFF"/>
        </w:rPr>
        <w:t>odami.</w:t>
      </w:r>
    </w:p>
    <w:p w:rsidR="00842B39" w:rsidRPr="00323DA5" w:rsidRDefault="00A73170" w:rsidP="00842B39">
      <w:pPr>
        <w:pStyle w:val="Akapitzlist"/>
        <w:numPr>
          <w:ilvl w:val="0"/>
          <w:numId w:val="17"/>
        </w:numPr>
        <w:spacing w:after="0" w:line="264" w:lineRule="auto"/>
        <w:jc w:val="both"/>
        <w:rPr>
          <w:rFonts w:cs="Arial"/>
          <w:shd w:val="clear" w:color="auto" w:fill="FFFFFF"/>
        </w:rPr>
      </w:pPr>
      <w:r>
        <w:rPr>
          <w:rFonts w:cs="Arial"/>
          <w:shd w:val="clear" w:color="auto" w:fill="FFFFFF"/>
        </w:rPr>
        <w:t>Program</w:t>
      </w:r>
      <w:r w:rsidR="00842B39" w:rsidRPr="00323DA5">
        <w:rPr>
          <w:rFonts w:cs="Arial"/>
          <w:shd w:val="clear" w:color="auto" w:fill="FFFFFF"/>
        </w:rPr>
        <w:t xml:space="preserve"> Ochrony Środowiska Powiatu Starogardzkiego na lata 2009-2012 </w:t>
      </w:r>
      <w:r w:rsidR="007F3B4B" w:rsidRPr="00323DA5">
        <w:rPr>
          <w:rFonts w:cs="Arial"/>
          <w:shd w:val="clear" w:color="auto" w:fill="FFFFFF"/>
        </w:rPr>
        <w:br/>
      </w:r>
      <w:r w:rsidR="00842B39" w:rsidRPr="00323DA5">
        <w:rPr>
          <w:rFonts w:cs="Arial"/>
          <w:shd w:val="clear" w:color="auto" w:fill="FFFFFF"/>
        </w:rPr>
        <w:t>z uwzględnienie</w:t>
      </w:r>
      <w:r w:rsidR="008B7E74" w:rsidRPr="00323DA5">
        <w:rPr>
          <w:rFonts w:cs="Arial"/>
          <w:shd w:val="clear" w:color="auto" w:fill="FFFFFF"/>
        </w:rPr>
        <w:t>m perspektywy na lata 2013-2016.</w:t>
      </w:r>
    </w:p>
    <w:p w:rsidR="00DE6704" w:rsidRPr="00323DA5" w:rsidRDefault="00DE6704" w:rsidP="00DE6704">
      <w:pPr>
        <w:pStyle w:val="Nagwek2"/>
        <w:rPr>
          <w:rFonts w:asciiTheme="minorHAnsi" w:hAnsiTheme="minorHAnsi"/>
          <w:color w:val="auto"/>
          <w:sz w:val="22"/>
          <w:szCs w:val="22"/>
        </w:rPr>
      </w:pPr>
      <w:bookmarkStart w:id="4" w:name="_Toc462831566"/>
      <w:r w:rsidRPr="00323DA5">
        <w:rPr>
          <w:rFonts w:asciiTheme="minorHAnsi" w:hAnsiTheme="minorHAnsi"/>
          <w:color w:val="auto"/>
          <w:sz w:val="22"/>
          <w:szCs w:val="22"/>
        </w:rPr>
        <w:t>3.1. Położenie Gminy oraz sytuacja demograficzna</w:t>
      </w:r>
      <w:bookmarkEnd w:id="4"/>
    </w:p>
    <w:p w:rsidR="0075550F" w:rsidRPr="00323DA5" w:rsidRDefault="00A73170" w:rsidP="00A73170">
      <w:pPr>
        <w:spacing w:after="0" w:line="264" w:lineRule="auto"/>
        <w:jc w:val="both"/>
        <w:rPr>
          <w:rFonts w:cs="Arial"/>
        </w:rPr>
      </w:pPr>
      <w:r>
        <w:t xml:space="preserve">Gmina Kaliska jest gminą wiejską położoną w południowej części województwa pomorskiego, </w:t>
      </w:r>
      <w:r>
        <w:br/>
        <w:t>w powiecie starogardzkim. Gmina Kaliska składa się z 8 sołectw: (Cieciorka, Dąbrowa, Kaliska, Piece, Czarne, Bart</w:t>
      </w:r>
      <w:r w:rsidR="00CE1425">
        <w:t>el Wielki, Iwiczno, Studzienice</w:t>
      </w:r>
      <w:r>
        <w:t xml:space="preserve">) i graniczy z 6 gminami: od północy z gminą Stara Kiszewa, od wschodu z gminami Zblewo i Lubichowo, od południa z gminami Osieczna </w:t>
      </w:r>
      <w:r>
        <w:br/>
        <w:t>i Czarna Woda, zaś od zachodu z gminą Czersk.</w:t>
      </w:r>
    </w:p>
    <w:p w:rsidR="0075550F" w:rsidRPr="00323DA5" w:rsidRDefault="0075550F" w:rsidP="001300BF">
      <w:pPr>
        <w:spacing w:after="0" w:line="264" w:lineRule="auto"/>
      </w:pPr>
    </w:p>
    <w:p w:rsidR="001300BF" w:rsidRPr="00323DA5" w:rsidRDefault="001300BF" w:rsidP="001300BF">
      <w:pPr>
        <w:spacing w:after="0" w:line="264" w:lineRule="auto"/>
        <w:rPr>
          <w:b/>
        </w:rPr>
      </w:pPr>
      <w:r w:rsidRPr="00323DA5">
        <w:rPr>
          <w:b/>
        </w:rPr>
        <w:t>Sytuacja demograficzna</w:t>
      </w:r>
    </w:p>
    <w:p w:rsidR="001300BF" w:rsidRPr="00323DA5" w:rsidRDefault="001300BF" w:rsidP="001300BF">
      <w:pPr>
        <w:spacing w:after="0" w:line="264" w:lineRule="auto"/>
        <w:jc w:val="both"/>
        <w:rPr>
          <w:rFonts w:ascii="Arial" w:hAnsi="Arial" w:cs="Arial"/>
          <w:bCs/>
          <w:snapToGrid w:val="0"/>
          <w:color w:val="000000"/>
        </w:rPr>
      </w:pPr>
      <w:r w:rsidRPr="00323DA5">
        <w:rPr>
          <w:rFonts w:cs="Arial"/>
          <w:bCs/>
          <w:snapToGrid w:val="0"/>
          <w:color w:val="000000"/>
        </w:rPr>
        <w:t xml:space="preserve">Na koniec roku 2014 Gminę </w:t>
      </w:r>
      <w:r w:rsidR="005E6B75">
        <w:rPr>
          <w:rFonts w:cs="Arial"/>
          <w:bCs/>
          <w:snapToGrid w:val="0"/>
          <w:color w:val="000000"/>
        </w:rPr>
        <w:t>Kaliska</w:t>
      </w:r>
      <w:r w:rsidRPr="00323DA5">
        <w:rPr>
          <w:rFonts w:cs="Arial"/>
          <w:bCs/>
          <w:snapToGrid w:val="0"/>
          <w:color w:val="000000"/>
        </w:rPr>
        <w:t xml:space="preserve"> zamieszkiwało </w:t>
      </w:r>
      <w:r w:rsidR="005E6B75">
        <w:rPr>
          <w:rFonts w:cs="Arial"/>
          <w:bCs/>
          <w:snapToGrid w:val="0"/>
          <w:color w:val="000000"/>
        </w:rPr>
        <w:t>5 277</w:t>
      </w:r>
      <w:r w:rsidRPr="00323DA5">
        <w:rPr>
          <w:rFonts w:cs="Arial"/>
          <w:bCs/>
          <w:snapToGrid w:val="0"/>
          <w:color w:val="000000"/>
        </w:rPr>
        <w:t xml:space="preserve"> osób, w tym </w:t>
      </w:r>
      <w:r w:rsidR="005E6B75">
        <w:rPr>
          <w:rFonts w:cs="Arial"/>
          <w:bCs/>
          <w:snapToGrid w:val="0"/>
          <w:color w:val="000000"/>
        </w:rPr>
        <w:t>2 640</w:t>
      </w:r>
      <w:r w:rsidRPr="00323DA5">
        <w:rPr>
          <w:rFonts w:cs="Arial"/>
          <w:bCs/>
          <w:snapToGrid w:val="0"/>
          <w:color w:val="000000"/>
        </w:rPr>
        <w:t xml:space="preserve"> mężczyzn oraz </w:t>
      </w:r>
      <w:r w:rsidR="00313324" w:rsidRPr="00323DA5">
        <w:rPr>
          <w:rFonts w:cs="Arial"/>
          <w:bCs/>
          <w:snapToGrid w:val="0"/>
          <w:color w:val="000000"/>
        </w:rPr>
        <w:t>2</w:t>
      </w:r>
      <w:r w:rsidR="005E6B75">
        <w:rPr>
          <w:rFonts w:cs="Arial"/>
          <w:bCs/>
          <w:snapToGrid w:val="0"/>
          <w:color w:val="000000"/>
        </w:rPr>
        <w:t xml:space="preserve"> 637</w:t>
      </w:r>
      <w:r w:rsidRPr="00323DA5">
        <w:rPr>
          <w:rFonts w:cs="Arial"/>
          <w:bCs/>
          <w:snapToGrid w:val="0"/>
          <w:color w:val="000000"/>
        </w:rPr>
        <w:t xml:space="preserve"> kobiet. Ludność w wieku przedprodukcyjnym (17 lat i mniej) stanowiła </w:t>
      </w:r>
      <w:r w:rsidR="005E6B75">
        <w:rPr>
          <w:rFonts w:cs="Arial"/>
          <w:bCs/>
          <w:snapToGrid w:val="0"/>
          <w:color w:val="000000"/>
        </w:rPr>
        <w:t>21 % ogółu ludności G</w:t>
      </w:r>
      <w:r w:rsidRPr="00323DA5">
        <w:rPr>
          <w:rFonts w:cs="Arial"/>
          <w:bCs/>
          <w:snapToGrid w:val="0"/>
          <w:color w:val="000000"/>
        </w:rPr>
        <w:t>miny. Ludność w wieku produkcyjny</w:t>
      </w:r>
      <w:r w:rsidR="005E6B75">
        <w:rPr>
          <w:rFonts w:cs="Arial"/>
          <w:bCs/>
          <w:snapToGrid w:val="0"/>
          <w:color w:val="000000"/>
        </w:rPr>
        <w:t xml:space="preserve">m – </w:t>
      </w:r>
      <w:r w:rsidRPr="00323DA5">
        <w:rPr>
          <w:rFonts w:cs="Arial"/>
          <w:bCs/>
          <w:snapToGrid w:val="0"/>
          <w:color w:val="000000"/>
        </w:rPr>
        <w:t>6</w:t>
      </w:r>
      <w:r w:rsidR="005E6B75">
        <w:rPr>
          <w:rFonts w:cs="Arial"/>
          <w:bCs/>
          <w:snapToGrid w:val="0"/>
          <w:color w:val="000000"/>
        </w:rPr>
        <w:t xml:space="preserve">4 </w:t>
      </w:r>
      <w:r w:rsidRPr="00323DA5">
        <w:rPr>
          <w:rFonts w:cs="Arial"/>
          <w:bCs/>
          <w:snapToGrid w:val="0"/>
          <w:color w:val="000000"/>
        </w:rPr>
        <w:t>%</w:t>
      </w:r>
      <w:r w:rsidR="008709E2">
        <w:rPr>
          <w:rFonts w:cs="Arial"/>
          <w:bCs/>
          <w:snapToGrid w:val="0"/>
          <w:color w:val="000000"/>
        </w:rPr>
        <w:t xml:space="preserve"> ogółu</w:t>
      </w:r>
      <w:r w:rsidRPr="00323DA5">
        <w:rPr>
          <w:rFonts w:cs="Arial"/>
          <w:bCs/>
          <w:snapToGrid w:val="0"/>
          <w:color w:val="000000"/>
        </w:rPr>
        <w:t>, natomiast 1</w:t>
      </w:r>
      <w:r w:rsidR="005E6B75">
        <w:rPr>
          <w:rFonts w:cs="Arial"/>
          <w:bCs/>
          <w:snapToGrid w:val="0"/>
          <w:color w:val="000000"/>
        </w:rPr>
        <w:t>4 % ludności G</w:t>
      </w:r>
      <w:r w:rsidRPr="00323DA5">
        <w:rPr>
          <w:rFonts w:cs="Arial"/>
          <w:bCs/>
          <w:snapToGrid w:val="0"/>
          <w:color w:val="000000"/>
        </w:rPr>
        <w:t>miny stanowiła ludność w wieku poprodukcyjnym. Graficznym obrazem tej sytuacji</w:t>
      </w:r>
      <w:r w:rsidRPr="00323DA5">
        <w:rPr>
          <w:rFonts w:ascii="Arial" w:hAnsi="Arial" w:cs="Arial"/>
          <w:bCs/>
          <w:snapToGrid w:val="0"/>
          <w:color w:val="000000"/>
        </w:rPr>
        <w:t xml:space="preserve"> </w:t>
      </w:r>
      <w:r w:rsidRPr="00323DA5">
        <w:rPr>
          <w:rFonts w:cs="Arial"/>
          <w:bCs/>
          <w:snapToGrid w:val="0"/>
          <w:color w:val="000000"/>
        </w:rPr>
        <w:t>są rysunki 1 i</w:t>
      </w:r>
      <w:r w:rsidRPr="00323DA5">
        <w:rPr>
          <w:rFonts w:ascii="Arial" w:hAnsi="Arial" w:cs="Arial"/>
          <w:bCs/>
          <w:snapToGrid w:val="0"/>
          <w:color w:val="000000"/>
        </w:rPr>
        <w:t xml:space="preserve"> </w:t>
      </w:r>
      <w:r w:rsidRPr="00323DA5">
        <w:rPr>
          <w:rFonts w:cs="Arial"/>
          <w:bCs/>
          <w:snapToGrid w:val="0"/>
          <w:color w:val="000000"/>
        </w:rPr>
        <w:t>2.</w:t>
      </w:r>
    </w:p>
    <w:p w:rsidR="001300BF" w:rsidRPr="00323DA5" w:rsidRDefault="001300BF" w:rsidP="001300BF">
      <w:pPr>
        <w:spacing w:after="0" w:line="240" w:lineRule="auto"/>
        <w:rPr>
          <w:b/>
        </w:rPr>
      </w:pPr>
      <w:r w:rsidRPr="00323DA5">
        <w:lastRenderedPageBreak/>
        <w:br w:type="textWrapping" w:clear="all"/>
      </w:r>
      <w:r w:rsidR="005E6B75">
        <w:rPr>
          <w:noProof/>
          <w:lang w:eastAsia="pl-PL"/>
        </w:rPr>
        <w:drawing>
          <wp:inline distT="0" distB="0" distL="0" distR="0" wp14:anchorId="772DED83" wp14:editId="1B6F9572">
            <wp:extent cx="4572000" cy="2743200"/>
            <wp:effectExtent l="0" t="0" r="19050" b="19050"/>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E6B75" w:rsidRDefault="005E6B75" w:rsidP="001300BF">
      <w:pPr>
        <w:spacing w:after="0" w:line="240" w:lineRule="auto"/>
        <w:rPr>
          <w:b/>
        </w:rPr>
      </w:pPr>
    </w:p>
    <w:p w:rsidR="001300BF" w:rsidRPr="00323DA5" w:rsidRDefault="001300BF" w:rsidP="005E6B75">
      <w:pPr>
        <w:spacing w:after="0" w:line="240" w:lineRule="auto"/>
        <w:ind w:left="993" w:hanging="993"/>
        <w:rPr>
          <w:rFonts w:cs="Arial"/>
          <w:b/>
        </w:rPr>
      </w:pPr>
      <w:bookmarkStart w:id="5" w:name="_Toc462831548"/>
      <w:r w:rsidRPr="00323DA5">
        <w:rPr>
          <w:b/>
        </w:rPr>
        <w:t xml:space="preserve">Rysunek </w:t>
      </w:r>
      <w:r w:rsidRPr="00323DA5">
        <w:rPr>
          <w:b/>
        </w:rPr>
        <w:fldChar w:fldCharType="begin"/>
      </w:r>
      <w:r w:rsidRPr="00323DA5">
        <w:rPr>
          <w:b/>
        </w:rPr>
        <w:instrText xml:space="preserve"> SEQ Rysunek \* ARABIC </w:instrText>
      </w:r>
      <w:r w:rsidRPr="00323DA5">
        <w:rPr>
          <w:b/>
        </w:rPr>
        <w:fldChar w:fldCharType="separate"/>
      </w:r>
      <w:r w:rsidR="005E5B37">
        <w:rPr>
          <w:b/>
          <w:noProof/>
        </w:rPr>
        <w:t>1</w:t>
      </w:r>
      <w:r w:rsidRPr="00323DA5">
        <w:rPr>
          <w:b/>
        </w:rPr>
        <w:fldChar w:fldCharType="end"/>
      </w:r>
      <w:r w:rsidRPr="00323DA5">
        <w:t xml:space="preserve"> </w:t>
      </w:r>
      <w:r w:rsidRPr="00323DA5">
        <w:rPr>
          <w:rFonts w:cs="Arial"/>
          <w:b/>
        </w:rPr>
        <w:t xml:space="preserve">Liczba ludności w grupach: przedprodukcyjnej, produkcyjnej i poprodukcyjnej na terenie Gminy </w:t>
      </w:r>
      <w:r w:rsidR="005E6B75">
        <w:rPr>
          <w:rFonts w:cs="Arial"/>
          <w:b/>
        </w:rPr>
        <w:t>Kaliska</w:t>
      </w:r>
      <w:bookmarkEnd w:id="5"/>
    </w:p>
    <w:p w:rsidR="001300BF" w:rsidRPr="00323DA5" w:rsidRDefault="001300BF" w:rsidP="001300BF">
      <w:pPr>
        <w:rPr>
          <w:rFonts w:cs="Arial"/>
          <w:sz w:val="18"/>
          <w:szCs w:val="18"/>
        </w:rPr>
      </w:pPr>
      <w:r w:rsidRPr="00323DA5">
        <w:rPr>
          <w:rFonts w:cs="Arial"/>
          <w:sz w:val="18"/>
          <w:szCs w:val="18"/>
        </w:rPr>
        <w:t xml:space="preserve">Źródło: Opracowanie własne na podstawie danych z </w:t>
      </w:r>
      <w:hyperlink r:id="rId11" w:history="1">
        <w:r w:rsidRPr="00323DA5">
          <w:rPr>
            <w:rFonts w:cs="Arial"/>
            <w:sz w:val="18"/>
            <w:szCs w:val="18"/>
          </w:rPr>
          <w:t>www.stat.gov.pl</w:t>
        </w:r>
      </w:hyperlink>
      <w:r w:rsidRPr="00323DA5">
        <w:rPr>
          <w:rFonts w:cs="Arial"/>
          <w:sz w:val="18"/>
          <w:szCs w:val="18"/>
        </w:rPr>
        <w:t xml:space="preserve"> stan na 31.12.2014 r.</w:t>
      </w:r>
    </w:p>
    <w:p w:rsidR="001300BF" w:rsidRPr="00323DA5" w:rsidRDefault="005E6B75" w:rsidP="001300BF">
      <w:pPr>
        <w:tabs>
          <w:tab w:val="left" w:pos="1350"/>
        </w:tabs>
        <w:spacing w:after="0" w:line="240" w:lineRule="auto"/>
      </w:pPr>
      <w:r>
        <w:rPr>
          <w:noProof/>
          <w:lang w:eastAsia="pl-PL"/>
        </w:rPr>
        <w:drawing>
          <wp:inline distT="0" distB="0" distL="0" distR="0" wp14:anchorId="314CDCE5" wp14:editId="1220ED8C">
            <wp:extent cx="4572000" cy="2743200"/>
            <wp:effectExtent l="0" t="0" r="19050" b="1905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300BF" w:rsidRPr="00323DA5" w:rsidRDefault="001300BF" w:rsidP="001300BF">
      <w:pPr>
        <w:keepNext/>
        <w:spacing w:after="0" w:line="240" w:lineRule="auto"/>
      </w:pPr>
      <w:r w:rsidRPr="00323DA5">
        <w:tab/>
      </w:r>
    </w:p>
    <w:p w:rsidR="001300BF" w:rsidRPr="00323DA5" w:rsidRDefault="001300BF" w:rsidP="001300BF">
      <w:pPr>
        <w:pStyle w:val="Legenda"/>
        <w:spacing w:after="0"/>
        <w:rPr>
          <w:color w:val="auto"/>
          <w:sz w:val="22"/>
          <w:szCs w:val="22"/>
        </w:rPr>
      </w:pPr>
      <w:bookmarkStart w:id="6" w:name="_Toc462831549"/>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2</w:t>
      </w:r>
      <w:r w:rsidRPr="00323DA5">
        <w:rPr>
          <w:color w:val="auto"/>
          <w:sz w:val="22"/>
          <w:szCs w:val="22"/>
        </w:rPr>
        <w:fldChar w:fldCharType="end"/>
      </w:r>
      <w:r w:rsidRPr="00323DA5">
        <w:rPr>
          <w:color w:val="auto"/>
          <w:sz w:val="22"/>
          <w:szCs w:val="22"/>
        </w:rPr>
        <w:t xml:space="preserve"> Liczba ludności w podziale na kobiety i mężczyźni na terenie Gminy </w:t>
      </w:r>
      <w:r w:rsidR="005E6B75">
        <w:rPr>
          <w:rFonts w:cs="Arial"/>
          <w:color w:val="auto"/>
          <w:sz w:val="22"/>
          <w:szCs w:val="22"/>
        </w:rPr>
        <w:t>Kaliska</w:t>
      </w:r>
      <w:bookmarkEnd w:id="6"/>
    </w:p>
    <w:p w:rsidR="001300BF" w:rsidRPr="00323DA5" w:rsidRDefault="001300BF" w:rsidP="001300BF">
      <w:pPr>
        <w:spacing w:after="0" w:line="240" w:lineRule="auto"/>
        <w:rPr>
          <w:rFonts w:cs="Arial"/>
          <w:sz w:val="18"/>
          <w:szCs w:val="18"/>
        </w:rPr>
      </w:pPr>
      <w:r w:rsidRPr="00323DA5">
        <w:rPr>
          <w:rFonts w:cs="Arial"/>
          <w:sz w:val="18"/>
          <w:szCs w:val="18"/>
        </w:rPr>
        <w:t xml:space="preserve">Źródło: Opracowanie własne na podstawie danych z </w:t>
      </w:r>
      <w:hyperlink r:id="rId13" w:history="1">
        <w:r w:rsidRPr="00323DA5">
          <w:rPr>
            <w:rFonts w:cs="Arial"/>
            <w:sz w:val="18"/>
            <w:szCs w:val="18"/>
          </w:rPr>
          <w:t>www.stat.gov.pl</w:t>
        </w:r>
      </w:hyperlink>
      <w:r w:rsidRPr="00323DA5">
        <w:rPr>
          <w:rFonts w:cs="Arial"/>
          <w:sz w:val="18"/>
          <w:szCs w:val="18"/>
        </w:rPr>
        <w:t xml:space="preserve"> stan na 31.12.2014 r.</w:t>
      </w: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7" w:name="_Toc462831567"/>
      <w:r w:rsidRPr="00323DA5">
        <w:rPr>
          <w:rFonts w:asciiTheme="minorHAnsi" w:hAnsiTheme="minorHAnsi"/>
          <w:color w:val="auto"/>
          <w:sz w:val="26"/>
          <w:szCs w:val="26"/>
        </w:rPr>
        <w:lastRenderedPageBreak/>
        <w:t>Streszczenie</w:t>
      </w:r>
      <w:bookmarkEnd w:id="7"/>
    </w:p>
    <w:p w:rsidR="008B7E74" w:rsidRPr="00323DA5" w:rsidRDefault="008B7E74" w:rsidP="008B7E74">
      <w:pPr>
        <w:spacing w:after="0" w:line="264" w:lineRule="auto"/>
        <w:jc w:val="both"/>
      </w:pPr>
    </w:p>
    <w:p w:rsidR="00BE2E64" w:rsidRPr="004B7C6F" w:rsidRDefault="00BE2E64" w:rsidP="00BE2E64">
      <w:pPr>
        <w:spacing w:after="0" w:line="264" w:lineRule="auto"/>
        <w:jc w:val="both"/>
      </w:pPr>
      <w:r w:rsidRPr="004B7C6F">
        <w:t xml:space="preserve">W niniejszej Aktualizacji Programu ochrony środowiska dla Gminy </w:t>
      </w:r>
      <w:r>
        <w:t>Kaliska</w:t>
      </w:r>
      <w:r w:rsidRPr="004B7C6F">
        <w:t xml:space="preserve"> dokonano oceny poszczególnych elementów środowiska na podstawie raportów/ocen dokonywanych przez Wojewódzkiego Inspektora Ochrony Środowiska, Urząd Marszałkowski Województwa Pomorskiego (w zakresie ochrony powietrza oraz ochrony przed hałasem), a także danych udostępni</w:t>
      </w:r>
      <w:r w:rsidR="008709E2">
        <w:t xml:space="preserve">onych przez Starostwo Powiatowe </w:t>
      </w:r>
      <w:r w:rsidRPr="004B7C6F">
        <w:t>w Starogardzie Gdański, Regionalną Dyrekcję Ochron</w:t>
      </w:r>
      <w:r w:rsidR="008709E2">
        <w:t>y Środowiska, Powiatową Stację S</w:t>
      </w:r>
      <w:r w:rsidRPr="004B7C6F">
        <w:t>anitarno-Epidemiologiczną, a także Zakład Utylizacji Odpadów Komunalnych „Stary Las” Sp. z o.o.</w:t>
      </w:r>
      <w:r w:rsidR="008709E2">
        <w:t xml:space="preserve">, Związek Gmin Wierzyca </w:t>
      </w:r>
      <w:r w:rsidRPr="004B7C6F">
        <w:t xml:space="preserve">oraz Główny Urząd Statystyczny. </w:t>
      </w:r>
    </w:p>
    <w:p w:rsidR="00BE2E64" w:rsidRPr="005E6B75" w:rsidRDefault="008709E2" w:rsidP="00BE2E64">
      <w:pPr>
        <w:spacing w:after="0" w:line="264" w:lineRule="auto"/>
        <w:jc w:val="both"/>
        <w:rPr>
          <w:highlight w:val="yellow"/>
        </w:rPr>
      </w:pPr>
      <w:r>
        <w:t xml:space="preserve">W roku 2014 Wojewódzki Inspektor Ochrony Środowiska nie prowadził monitoringu jakości powietrza na terenie Gminy Kaliska. Wyniki monitoringu powietrza dla powiatu starogardzkiego dostępne są na stronie </w:t>
      </w:r>
      <w:r w:rsidRPr="00AE258A">
        <w:t>http://www.gdansk.wios.gov.pl/</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 xml:space="preserve">z pespektywą na lata następne </w:t>
      </w:r>
      <w:r>
        <w:t>zakłada, iż realizując działania zawarte w Programie ochrony powietrza dla strefy pomorskiej</w:t>
      </w:r>
      <w:r>
        <w:rPr>
          <w:shd w:val="clear" w:color="auto" w:fill="FFFFFF"/>
        </w:rPr>
        <w:t xml:space="preserve"> (do której należy m.in. Gmina </w:t>
      </w:r>
      <w:r w:rsidR="0018348A">
        <w:rPr>
          <w:shd w:val="clear" w:color="auto" w:fill="FFFFFF"/>
        </w:rPr>
        <w:t>Kaliska</w:t>
      </w:r>
      <w:r>
        <w:rPr>
          <w:shd w:val="clear" w:color="auto" w:fill="FFFFFF"/>
        </w:rPr>
        <w:t xml:space="preserve">)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r w:rsidR="00BE2E64" w:rsidRPr="004B7C6F">
        <w:t>.</w:t>
      </w:r>
    </w:p>
    <w:p w:rsidR="00BE2E64" w:rsidRPr="005E6B75" w:rsidRDefault="00BE2E64" w:rsidP="00BE2E64">
      <w:pPr>
        <w:spacing w:after="0" w:line="264" w:lineRule="auto"/>
        <w:jc w:val="both"/>
        <w:rPr>
          <w:rFonts w:eastAsia="TimesNewRoman" w:cs="TimesNewRoman,Bold"/>
          <w:bCs/>
          <w:highlight w:val="yellow"/>
        </w:rPr>
      </w:pPr>
      <w:r w:rsidRPr="004B7C6F">
        <w:t xml:space="preserve">Kolejnym elementem środowiska podlegającym monitoringowi prowadzonemu przez WIOŚ, </w:t>
      </w:r>
      <w:r w:rsidRPr="004B7C6F">
        <w:br/>
        <w:t xml:space="preserve">a także wojewódzki czy powiatowy zarząd dróg jest hałas. Głównym źródłem hałasu na terenie Gminy </w:t>
      </w:r>
      <w:r w:rsidR="009568CB">
        <w:t>Kaliska</w:t>
      </w:r>
      <w:r w:rsidRPr="004B7C6F">
        <w:t xml:space="preserve"> jest transport drogowy, w związku z występowaniem na terenie Gminy drogi krajowej nr 22 oraz dróg powiatowych. </w:t>
      </w:r>
      <w:r w:rsidRPr="004B7C6F">
        <w:rPr>
          <w:rFonts w:eastAsia="TimesNewRoman" w:cs="TimesNewRoman"/>
        </w:rPr>
        <w:t xml:space="preserve">W Województwie Pomorskim w ramach strategii krótkookresowej zakłada się spełnienie następującego celu kierunkowego: </w:t>
      </w:r>
      <w:r w:rsidRPr="004B7C6F">
        <w:rPr>
          <w:rFonts w:eastAsia="TimesNewRoman" w:cs="TimesNewRoman"/>
          <w:i/>
        </w:rPr>
        <w:t>o</w:t>
      </w:r>
      <w:r w:rsidRPr="004B7C6F">
        <w:rPr>
          <w:rFonts w:eastAsia="TimesNewRoman" w:cs="TimesNewRoman,Bold"/>
          <w:bCs/>
          <w:i/>
        </w:rPr>
        <w:t>graniczenie uciążliwości akustycznych dla odcinków dróg o priorytecie wysokim</w:t>
      </w:r>
      <w:r w:rsidRPr="004B7C6F">
        <w:rPr>
          <w:rFonts w:eastAsia="TimesNewRoman" w:cs="TimesNewRoman,Bold"/>
          <w:bCs/>
        </w:rPr>
        <w:t xml:space="preserve"> (obniżenie wartości przekroczeń dopuszczalnych poziomów hałasu na przedmiotowych obszarach do poziomu co najmniej niskiego priorytetu ochrony akustycznej – tj. osiągnięcia w ich otoczeniu wartości przekroczeń długookresowego średniego poziomu LN mniejszej od 10 </w:t>
      </w:r>
      <w:proofErr w:type="spellStart"/>
      <w:r w:rsidRPr="004B7C6F">
        <w:rPr>
          <w:rFonts w:eastAsia="TimesNewRoman" w:cs="TimesNewRoman,Bold"/>
          <w:bCs/>
        </w:rPr>
        <w:t>dB</w:t>
      </w:r>
      <w:proofErr w:type="spellEnd"/>
      <w:r w:rsidRPr="004B7C6F">
        <w:rPr>
          <w:rFonts w:eastAsia="TimesNewRoman" w:cs="TimesNewRoman,Bold"/>
          <w:bCs/>
        </w:rPr>
        <w:t>.</w:t>
      </w:r>
    </w:p>
    <w:p w:rsidR="00BE2E64" w:rsidRPr="005E6B75" w:rsidRDefault="00BE2E64" w:rsidP="00BE2E64">
      <w:pPr>
        <w:spacing w:after="0" w:line="264" w:lineRule="auto"/>
        <w:jc w:val="both"/>
        <w:rPr>
          <w:highlight w:val="yellow"/>
        </w:rPr>
      </w:pPr>
      <w:r>
        <w:t>Jak wynika z powyższego rysunku, WIOŚ w 20</w:t>
      </w:r>
      <w:r w:rsidR="0018348A">
        <w:t>14 roku (ani w latach poprzednich) nie prowadził pomiarów pól elektromagnetycznych</w:t>
      </w:r>
      <w:r>
        <w:t xml:space="preserve"> na terenie Gminy Kaliska. </w:t>
      </w:r>
      <w:r w:rsidRPr="004B7C6F">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w:t>
      </w:r>
      <w:r w:rsidR="0018348A">
        <w:t xml:space="preserve"> </w:t>
      </w:r>
    </w:p>
    <w:p w:rsidR="00BE2E64" w:rsidRPr="004B7C6F" w:rsidRDefault="00BE2E64" w:rsidP="00BE2E64">
      <w:pPr>
        <w:spacing w:after="0" w:line="264" w:lineRule="auto"/>
        <w:jc w:val="both"/>
        <w:rPr>
          <w:rFonts w:cs="Gabriola"/>
        </w:rPr>
      </w:pPr>
      <w:r>
        <w:t xml:space="preserve">W roku 2014 WIOŚ nie objął monitoringiem operacyjnym wód podziemnych z terenu Gminy </w:t>
      </w:r>
      <w:r w:rsidR="009568CB">
        <w:t>Kaliska</w:t>
      </w:r>
      <w:r>
        <w:t xml:space="preserve">. </w:t>
      </w:r>
      <w:r w:rsidR="0018348A">
        <w:t>Z kolei z</w:t>
      </w:r>
      <w:r w:rsidRPr="004B7C6F">
        <w:t xml:space="preserve">godnie z oceną </w:t>
      </w:r>
      <w:r w:rsidRPr="00BE2E64">
        <w:t xml:space="preserve">dokonywaną przez PPIS, jakość wody przeznaczonej do spożycia przez ludzi  w dwóch wodociągach publicznych (Kaliska i Cieciorka) zaopatrujących miejscowości </w:t>
      </w:r>
      <w:r w:rsidRPr="00BE2E64">
        <w:rPr>
          <w:rFonts w:cs="Gabriola"/>
        </w:rPr>
        <w:t xml:space="preserve">Kaliska, Dąbrowa, Frank, Strych, Iwiczno, Piece, Bartel Wielki, Studzienice, Piece, Cieciorka, Płociczno, </w:t>
      </w:r>
      <w:proofErr w:type="spellStart"/>
      <w:r w:rsidRPr="00BE2E64">
        <w:rPr>
          <w:rFonts w:cs="Gabriola"/>
        </w:rPr>
        <w:t>Dunajki</w:t>
      </w:r>
      <w:proofErr w:type="spellEnd"/>
      <w:r w:rsidRPr="00BE2E64">
        <w:rPr>
          <w:rFonts w:cs="Gabriola"/>
        </w:rPr>
        <w:t xml:space="preserve">, </w:t>
      </w:r>
      <w:proofErr w:type="spellStart"/>
      <w:r w:rsidRPr="00BE2E64">
        <w:rPr>
          <w:rFonts w:cs="Gabriola"/>
        </w:rPr>
        <w:t>Okoninki</w:t>
      </w:r>
      <w:proofErr w:type="spellEnd"/>
      <w:r w:rsidRPr="00BE2E64">
        <w:rPr>
          <w:rFonts w:cs="Gabriola"/>
        </w:rPr>
        <w:t>, oceniono jako przydatne do spożycia.</w:t>
      </w:r>
      <w:r w:rsidRPr="004B7C6F">
        <w:rPr>
          <w:rFonts w:cs="Gabriola"/>
        </w:rPr>
        <w:t xml:space="preserve"> </w:t>
      </w:r>
    </w:p>
    <w:p w:rsidR="00BE2E64" w:rsidRDefault="00BE2E64" w:rsidP="00BE2E64">
      <w:pPr>
        <w:spacing w:after="0" w:line="264" w:lineRule="auto"/>
        <w:jc w:val="both"/>
      </w:pPr>
      <w:r w:rsidRPr="004F5443">
        <w:t xml:space="preserve">Prawie cały obszar </w:t>
      </w:r>
      <w:r>
        <w:t>G</w:t>
      </w:r>
      <w:r w:rsidRPr="004F5443">
        <w:t>miny Kaliska leży w obrębie rzeki Wdy. Jedyni</w:t>
      </w:r>
      <w:r>
        <w:t>e pó</w:t>
      </w:r>
      <w:r w:rsidR="0018348A">
        <w:t>łnocne krańce G</w:t>
      </w:r>
      <w:r>
        <w:t xml:space="preserve">miny leżą </w:t>
      </w:r>
      <w:r>
        <w:br/>
        <w:t xml:space="preserve">w </w:t>
      </w:r>
      <w:r w:rsidRPr="004F5443">
        <w:t>obrębie</w:t>
      </w:r>
      <w:r>
        <w:t xml:space="preserve"> </w:t>
      </w:r>
      <w:r w:rsidRPr="004F5443">
        <w:t>dorzecza</w:t>
      </w:r>
      <w:r>
        <w:t xml:space="preserve"> </w:t>
      </w:r>
      <w:r w:rsidRPr="004F5443">
        <w:t>Wierzycy</w:t>
      </w:r>
      <w:r>
        <w:t xml:space="preserve">. Ponadto znajdują się rzeki administrowane przez </w:t>
      </w:r>
      <w:proofErr w:type="spellStart"/>
      <w:r>
        <w:t>ZMiUW</w:t>
      </w:r>
      <w:proofErr w:type="spellEnd"/>
      <w:r>
        <w:t xml:space="preserve"> </w:t>
      </w:r>
      <w:r>
        <w:br/>
        <w:t xml:space="preserve">w Gdańsku (Tuczno, </w:t>
      </w:r>
      <w:proofErr w:type="spellStart"/>
      <w:r>
        <w:t>Kazub</w:t>
      </w:r>
      <w:proofErr w:type="spellEnd"/>
      <w:r>
        <w:t xml:space="preserve">, Studzienice, </w:t>
      </w:r>
      <w:proofErr w:type="spellStart"/>
      <w:r>
        <w:t>Młyńsk</w:t>
      </w:r>
      <w:proofErr w:type="spellEnd"/>
      <w:r>
        <w:t xml:space="preserve">, Zimne Zdroje). </w:t>
      </w:r>
      <w:r w:rsidRPr="001F38B5">
        <w:t xml:space="preserve">W roku 2014 wody rzeki Wdy objęte były monitoringiem diagnostycznym oraz obszarów chronionych prowadzonym przez WIOŚ. Monitoring diagnostyczny wykazał, iż wody rzeki Wdy charakteryzowały się dobrym stanem chemicznym oraz stanem/potencjałem ekologicznym. Ocena przez WIOŚ spełniania wymogów </w:t>
      </w:r>
      <w:r>
        <w:br/>
      </w:r>
      <w:r w:rsidRPr="001F38B5">
        <w:t xml:space="preserve">w zakresie oddziaływania sektora komunalnego na kondycję JCWP  Wda (od dopł. z Jez. </w:t>
      </w:r>
      <w:proofErr w:type="spellStart"/>
      <w:r w:rsidRPr="001F38B5">
        <w:t>Trzechowskiego</w:t>
      </w:r>
      <w:proofErr w:type="spellEnd"/>
      <w:r w:rsidRPr="001F38B5">
        <w:t xml:space="preserve"> do Brzezianka) wykazała brak eutrofizacji tych wód, które tym samym spełniły dodatkowe cele środowiskowe wskazane dla obszarów chronionych</w:t>
      </w:r>
      <w:r>
        <w:t>.</w:t>
      </w:r>
    </w:p>
    <w:p w:rsidR="00BE2E64" w:rsidRPr="005E6B75" w:rsidRDefault="00BE2E64" w:rsidP="00BE2E64">
      <w:pPr>
        <w:spacing w:after="0" w:line="264" w:lineRule="auto"/>
        <w:jc w:val="both"/>
        <w:rPr>
          <w:highlight w:val="yellow"/>
        </w:rPr>
      </w:pPr>
      <w:r>
        <w:lastRenderedPageBreak/>
        <w:t xml:space="preserve">Na terenie </w:t>
      </w:r>
      <w:r w:rsidR="0018348A">
        <w:t xml:space="preserve">Gminy Kaliska znajduje się </w:t>
      </w:r>
      <w:r w:rsidRPr="00A7273E">
        <w:t xml:space="preserve">15 jezior, z których największe– jezioro </w:t>
      </w:r>
      <w:proofErr w:type="spellStart"/>
      <w:r w:rsidRPr="00A7273E">
        <w:t>Trzechowskie</w:t>
      </w:r>
      <w:proofErr w:type="spellEnd"/>
      <w:r w:rsidRPr="00A7273E">
        <w:t xml:space="preserve"> zajmuje powierzchnię ok. 79 ha. Jeziora z terenu Gminy Kaliska nie zostały objęte monitoringiem prowadzonym przez WIOŚ w roku 2014, z terenu powiatu starogardzkiego badaniami objęte były jeziora: Sumińskie, Borzechowskie Wielkie oraz Ocypel Wielki (</w:t>
      </w:r>
      <w:hyperlink r:id="rId14" w:history="1">
        <w:r w:rsidRPr="00A7273E">
          <w:rPr>
            <w:rStyle w:val="Hipercze"/>
          </w:rPr>
          <w:t>http://www.gdansk.wios.gov.pl</w:t>
        </w:r>
      </w:hyperlink>
      <w:r w:rsidRPr="00A7273E">
        <w:rPr>
          <w:rStyle w:val="Hipercze"/>
        </w:rPr>
        <w:t xml:space="preserve">). </w:t>
      </w:r>
      <w:r w:rsidRPr="00A7273E">
        <w:t>Na terenie województwa pomorskiego zasoby podziemne podlegają presjom zarówno jakościowym, jak i ilościowym, przy czym oddziaływanie pierwszych odzwierciedlają wyniki badań monitoringowych. Zgodnie z „Projektem aktualizacji Planu gospodarowania wodami na obszarze dorzecza Wisły” dla obszaru Dolnej Wisły prognozuje się największy wpływ ocieplenia klimatu na funkcjonowanie środowiska przyrodniczego.</w:t>
      </w:r>
    </w:p>
    <w:p w:rsidR="00BE2E64" w:rsidRPr="005E6B75" w:rsidRDefault="00BE2E64" w:rsidP="00BE2E64">
      <w:pPr>
        <w:spacing w:after="0" w:line="264" w:lineRule="auto"/>
        <w:jc w:val="both"/>
        <w:rPr>
          <w:rFonts w:ascii="Calibri" w:hAnsi="Calibri" w:cs="Calibri"/>
          <w:color w:val="000000"/>
          <w:highlight w:val="yellow"/>
        </w:rPr>
      </w:pPr>
      <w:r w:rsidRPr="00323DA5">
        <w:t xml:space="preserve">W Gminie </w:t>
      </w:r>
      <w:r>
        <w:t xml:space="preserve">Kaliska prawie 94 % </w:t>
      </w:r>
      <w:r w:rsidRPr="00323DA5">
        <w:t xml:space="preserve">mieszkańców korzysta z sieci wodociągowej. Na koniec 2014 roku było to </w:t>
      </w:r>
      <w:r w:rsidRPr="00323DA5">
        <w:rPr>
          <w:shd w:val="clear" w:color="auto" w:fill="FFFFFF"/>
        </w:rPr>
        <w:t xml:space="preserve">blisko </w:t>
      </w:r>
      <w:r>
        <w:rPr>
          <w:shd w:val="clear" w:color="auto" w:fill="FFFFFF"/>
        </w:rPr>
        <w:t>5</w:t>
      </w:r>
      <w:r w:rsidRPr="00323DA5">
        <w:rPr>
          <w:shd w:val="clear" w:color="auto" w:fill="FFFFFF"/>
        </w:rPr>
        <w:t> </w:t>
      </w:r>
      <w:r>
        <w:rPr>
          <w:shd w:val="clear" w:color="auto" w:fill="FFFFFF"/>
        </w:rPr>
        <w:t>0</w:t>
      </w:r>
      <w:r w:rsidRPr="00323DA5">
        <w:rPr>
          <w:shd w:val="clear" w:color="auto" w:fill="FFFFFF"/>
        </w:rPr>
        <w:t>00 osób</w:t>
      </w:r>
      <w:r>
        <w:rPr>
          <w:shd w:val="clear" w:color="auto" w:fill="FFFFFF"/>
        </w:rPr>
        <w:t xml:space="preserve">. </w:t>
      </w:r>
      <w:r w:rsidR="00B36488">
        <w:rPr>
          <w:shd w:val="clear" w:color="auto" w:fill="FFFFFF"/>
        </w:rPr>
        <w:t>S</w:t>
      </w:r>
      <w:r w:rsidR="00B36488">
        <w:t xml:space="preserve">ystem kanalizacji sanitarnej na terenie Gminy Kaliska istnieje </w:t>
      </w:r>
      <w:r w:rsidR="00B36488">
        <w:br/>
        <w:t>w m. Kaliska, Piece oraz Frank</w:t>
      </w:r>
      <w:r>
        <w:t xml:space="preserve">. W pozostałych miejscowościach ścieki gromadzone są </w:t>
      </w:r>
      <w:r w:rsidR="00B36488">
        <w:br/>
      </w:r>
      <w:r>
        <w:t xml:space="preserve">w zbiornikach i okresowo wywożone na oczyszczalnię ścieków w </w:t>
      </w:r>
      <w:proofErr w:type="spellStart"/>
      <w:r>
        <w:t>Kaliskach</w:t>
      </w:r>
      <w:proofErr w:type="spellEnd"/>
      <w:r>
        <w:t xml:space="preserve">. </w:t>
      </w:r>
      <w:r w:rsidRPr="00323DA5">
        <w:t xml:space="preserve">Z kanalizacji sanitarnej na obszarze Gminy na koniec 2014 roku korzystało ok. </w:t>
      </w:r>
      <w:r>
        <w:t>60</w:t>
      </w:r>
      <w:r w:rsidRPr="00323DA5">
        <w:t xml:space="preserve"> % mieszkańców. Długość czynnej sieci rozdzielczej wynosiła </w:t>
      </w:r>
      <w:r>
        <w:t>29</w:t>
      </w:r>
      <w:r w:rsidRPr="00323DA5">
        <w:t>,4 km</w:t>
      </w:r>
      <w:r>
        <w:t>. Na terenie Gminy Kaliska znajduje się mechaniczno-biologiczna oczyszczalnia ścieków o przepustowości hydraulicznej 500</w:t>
      </w:r>
      <w:r w:rsidR="0018348A">
        <w:t xml:space="preserve"> </w:t>
      </w:r>
      <w:r>
        <w:t>m</w:t>
      </w:r>
      <w:r w:rsidRPr="00A7273E">
        <w:rPr>
          <w:vertAlign w:val="superscript"/>
        </w:rPr>
        <w:t>3</w:t>
      </w:r>
      <w:r>
        <w:t xml:space="preserve">/d. </w:t>
      </w:r>
    </w:p>
    <w:p w:rsidR="00BE2E64" w:rsidRPr="00A7273E" w:rsidRDefault="00BE2E64" w:rsidP="00BE2E64">
      <w:pPr>
        <w:autoSpaceDE w:val="0"/>
        <w:autoSpaceDN w:val="0"/>
        <w:adjustRightInd w:val="0"/>
        <w:spacing w:after="0" w:line="264" w:lineRule="auto"/>
        <w:jc w:val="both"/>
      </w:pPr>
      <w:r w:rsidRPr="00A7273E">
        <w:rPr>
          <w:rFonts w:ascii="Calibri" w:hAnsi="Calibri" w:cs="Calibri"/>
          <w:color w:val="000000"/>
        </w:rPr>
        <w:t xml:space="preserve">Na koniec roku 2014 na terenie Gminy Kaliska udokumentowane były dwa złoża kopalin </w:t>
      </w:r>
      <w:r>
        <w:rPr>
          <w:rFonts w:ascii="Calibri" w:hAnsi="Calibri" w:cs="Calibri"/>
          <w:color w:val="000000"/>
        </w:rPr>
        <w:br/>
      </w:r>
      <w:r w:rsidRPr="00A7273E">
        <w:rPr>
          <w:rFonts w:ascii="Calibri" w:hAnsi="Calibri" w:cs="Calibri"/>
          <w:color w:val="000000"/>
        </w:rPr>
        <w:t xml:space="preserve">w </w:t>
      </w:r>
      <w:r w:rsidR="0018348A">
        <w:rPr>
          <w:rFonts w:ascii="Calibri" w:hAnsi="Calibri" w:cs="Calibri"/>
          <w:color w:val="000000"/>
        </w:rPr>
        <w:t xml:space="preserve">miejscowości </w:t>
      </w:r>
      <w:r w:rsidRPr="00A7273E">
        <w:rPr>
          <w:rFonts w:ascii="Calibri" w:hAnsi="Calibri" w:cs="Calibri"/>
          <w:color w:val="000000"/>
        </w:rPr>
        <w:t>Piec</w:t>
      </w:r>
      <w:r w:rsidR="0018348A">
        <w:rPr>
          <w:rFonts w:ascii="Calibri" w:hAnsi="Calibri" w:cs="Calibri"/>
          <w:color w:val="000000"/>
        </w:rPr>
        <w:t>e</w:t>
      </w:r>
      <w:r w:rsidRPr="00A7273E">
        <w:rPr>
          <w:rFonts w:ascii="Calibri" w:hAnsi="Calibri" w:cs="Calibri"/>
          <w:color w:val="000000"/>
        </w:rPr>
        <w:t>.</w:t>
      </w:r>
    </w:p>
    <w:p w:rsidR="00BE2E64" w:rsidRDefault="00BE2E64" w:rsidP="00BE2E64">
      <w:pPr>
        <w:autoSpaceDE w:val="0"/>
        <w:autoSpaceDN w:val="0"/>
        <w:adjustRightInd w:val="0"/>
        <w:spacing w:after="0" w:line="264" w:lineRule="auto"/>
        <w:jc w:val="both"/>
      </w:pPr>
      <w:r>
        <w:t>Gleby Gminy Kaliska należy zaliczyć do słabych i bardzo słabych. Wszystkie gleby Gminy użytkowan</w:t>
      </w:r>
      <w:r w:rsidR="0018348A">
        <w:t>e</w:t>
      </w:r>
      <w:r>
        <w:t xml:space="preserve"> d</w:t>
      </w:r>
      <w:r w:rsidR="0018348A">
        <w:t>o</w:t>
      </w:r>
      <w:r>
        <w:t xml:space="preserve"> celów rolniczych </w:t>
      </w:r>
      <w:r w:rsidR="0018348A">
        <w:t>mieszczą się w</w:t>
      </w:r>
      <w:r>
        <w:t xml:space="preserve"> III-VI klas</w:t>
      </w:r>
      <w:r w:rsidR="0018348A">
        <w:t>ie</w:t>
      </w:r>
      <w:r>
        <w:t xml:space="preserve"> bonitacyjnej. Przeważają gleby klas </w:t>
      </w:r>
      <w:r w:rsidR="0018348A">
        <w:br/>
      </w:r>
      <w:r>
        <w:t>V-VI Najmniejszy udział mają klasy III b. N</w:t>
      </w:r>
      <w:r w:rsidRPr="00323DA5">
        <w:t xml:space="preserve">a ternie Gminy prawie </w:t>
      </w:r>
      <w:r>
        <w:t>73</w:t>
      </w:r>
      <w:r w:rsidRPr="00323DA5">
        <w:t xml:space="preserve"> % powierzchni stanowią grunty </w:t>
      </w:r>
      <w:r>
        <w:t xml:space="preserve">leśne o </w:t>
      </w:r>
      <w:r w:rsidRPr="00323DA5">
        <w:t xml:space="preserve"> powierzchni ok. </w:t>
      </w:r>
      <w:r>
        <w:t>8 026</w:t>
      </w:r>
      <w:r w:rsidRPr="00323DA5">
        <w:t xml:space="preserve"> ha. </w:t>
      </w:r>
      <w:r>
        <w:t>Następnie ok. 21 % powierzchni zajmują grunty rolne.</w:t>
      </w:r>
      <w:r w:rsidRPr="00323DA5">
        <w:t xml:space="preserve"> Grunty pod wodami</w:t>
      </w:r>
      <w:r>
        <w:t xml:space="preserve">, zabudowane i zurbanizowane oraz tereny różne </w:t>
      </w:r>
      <w:r w:rsidR="0018348A">
        <w:t xml:space="preserve">stanowią łącznie ok. 10 </w:t>
      </w:r>
      <w:r w:rsidRPr="00323DA5">
        <w:t>% powierzchni Gminy</w:t>
      </w:r>
      <w:r>
        <w:t>.</w:t>
      </w:r>
    </w:p>
    <w:p w:rsidR="009429D9" w:rsidRDefault="00BE2E64" w:rsidP="00BE2E64">
      <w:pPr>
        <w:autoSpaceDE w:val="0"/>
        <w:autoSpaceDN w:val="0"/>
        <w:adjustRightInd w:val="0"/>
        <w:spacing w:after="0" w:line="264" w:lineRule="auto"/>
        <w:jc w:val="both"/>
      </w:pPr>
      <w:r w:rsidRPr="00A7273E">
        <w:t xml:space="preserve">Gmina Kaliska należy do Regionu Południowego Gospodarki Odpadami Województwa Pomorskiego, w którym Regionalną Instalacją Przetwarzania Odpadów Komunalnych jest Zakład Utylizacji Odpadów Komunalnych „Stary Las” Sp. z o.o. Ponadto Gmina </w:t>
      </w:r>
      <w:r w:rsidR="0018348A">
        <w:t xml:space="preserve">w 2014 roku </w:t>
      </w:r>
      <w:r w:rsidRPr="00A7273E">
        <w:t>należ</w:t>
      </w:r>
      <w:r w:rsidR="0018348A">
        <w:t>ała</w:t>
      </w:r>
      <w:r w:rsidRPr="00A7273E">
        <w:t xml:space="preserve"> do Związku Gmin Wierzyca</w:t>
      </w:r>
      <w:r w:rsidR="0018348A">
        <w:t xml:space="preserve">, </w:t>
      </w:r>
      <w:r w:rsidRPr="00A7273E">
        <w:t xml:space="preserve">który przejął obowiązki Gminy wynikające z ustawy </w:t>
      </w:r>
      <w:r w:rsidRPr="00A7273E">
        <w:rPr>
          <w:color w:val="222222"/>
        </w:rPr>
        <w:t>z dnia 13 września 1996 r. o utrzymaniu czystości i porządku w gminach</w:t>
      </w:r>
      <w:r w:rsidR="0018348A">
        <w:rPr>
          <w:color w:val="222222"/>
        </w:rPr>
        <w:t xml:space="preserve"> </w:t>
      </w:r>
      <w:r w:rsidR="0018348A">
        <w:t xml:space="preserve">(w czerwcu 2016 r. Gmina podjęła decyzję dotyczącą wyjścia ze ZGW). </w:t>
      </w:r>
      <w:r w:rsidRPr="00A7273E">
        <w:rPr>
          <w:color w:val="222222"/>
        </w:rPr>
        <w:t>W Gminie funkcjonuje system zbierania odpadów trzech podstawowych frakcji: BIO, SUROWCE i ZMIESZANE. Dodatkowo mieszkańcy mogą odpady przekazywać nieodpłatnie do punktów selektywnej zbiórki odpadów (PSZOK)</w:t>
      </w:r>
      <w:r w:rsidR="009429D9">
        <w:rPr>
          <w:color w:val="222222"/>
        </w:rPr>
        <w:t xml:space="preserve">, zlokalizowanych </w:t>
      </w:r>
      <w:r w:rsidR="009429D9">
        <w:rPr>
          <w:color w:val="222222"/>
        </w:rPr>
        <w:br/>
        <w:t>w Starym Lesie, Starogardzie Gdańskim oraz Kościerzynie</w:t>
      </w:r>
      <w:r w:rsidRPr="00A7273E">
        <w:rPr>
          <w:color w:val="222222"/>
        </w:rPr>
        <w:t xml:space="preserve">. W roku 2014 na terenie Gminy Kaliska wytworzono łącznie </w:t>
      </w:r>
      <w:r w:rsidRPr="00A7273E">
        <w:rPr>
          <w:rFonts w:ascii="Calibri" w:eastAsia="Times New Roman" w:hAnsi="Calibri" w:cs="Times New Roman"/>
          <w:color w:val="000000"/>
          <w:lang w:eastAsia="pl-PL"/>
        </w:rPr>
        <w:t>1</w:t>
      </w:r>
      <w:r w:rsidR="009429D9">
        <w:rPr>
          <w:rFonts w:ascii="Calibri" w:eastAsia="Times New Roman" w:hAnsi="Calibri" w:cs="Times New Roman"/>
          <w:color w:val="000000"/>
          <w:lang w:eastAsia="pl-PL"/>
        </w:rPr>
        <w:t xml:space="preserve"> </w:t>
      </w:r>
      <w:r w:rsidRPr="00A7273E">
        <w:rPr>
          <w:rFonts w:ascii="Calibri" w:eastAsia="Times New Roman" w:hAnsi="Calibri" w:cs="Times New Roman"/>
          <w:color w:val="000000"/>
          <w:lang w:eastAsia="pl-PL"/>
        </w:rPr>
        <w:t>763,485</w:t>
      </w:r>
      <w:r w:rsidRPr="00A7273E">
        <w:rPr>
          <w:rFonts w:ascii="Calibri" w:eastAsia="Times New Roman" w:hAnsi="Calibri" w:cs="Times New Roman"/>
          <w:b/>
          <w:color w:val="000000"/>
          <w:sz w:val="18"/>
          <w:szCs w:val="18"/>
          <w:lang w:eastAsia="pl-PL"/>
        </w:rPr>
        <w:t xml:space="preserve"> </w:t>
      </w:r>
      <w:r w:rsidRPr="00A7273E">
        <w:rPr>
          <w:rFonts w:ascii="Calibri" w:eastAsia="Times New Roman" w:hAnsi="Calibri" w:cs="Times New Roman"/>
          <w:color w:val="000000"/>
          <w:lang w:eastAsia="pl-PL"/>
        </w:rPr>
        <w:t xml:space="preserve">Mg odpadów. </w:t>
      </w:r>
      <w:r w:rsidRPr="00456D07">
        <w:t>Analizując wytworzone odpady komunalne pod kątem przyjętego system</w:t>
      </w:r>
      <w:r>
        <w:t xml:space="preserve">u segregacji odpadów na terenie </w:t>
      </w:r>
      <w:r w:rsidRPr="00456D07">
        <w:t xml:space="preserve">Gminy </w:t>
      </w:r>
      <w:r>
        <w:rPr>
          <w:rFonts w:eastAsiaTheme="majorEastAsia" w:cstheme="majorBidi"/>
          <w:bCs/>
        </w:rPr>
        <w:t>Kaliska</w:t>
      </w:r>
      <w:r w:rsidRPr="00456D07">
        <w:t xml:space="preserve">, tzn. BIO, SUROWCE </w:t>
      </w:r>
      <w:r w:rsidR="009429D9">
        <w:br/>
      </w:r>
      <w:r w:rsidRPr="00456D07">
        <w:t xml:space="preserve">i ZMIESZANE można zauważyć, iż niesegregowane (zmieszane) odpady komunalne stanowiły </w:t>
      </w:r>
      <w:r w:rsidR="009429D9">
        <w:br/>
      </w:r>
      <w:r w:rsidRPr="00456D07">
        <w:t>w roku 2014 aż</w:t>
      </w:r>
      <w:r>
        <w:t xml:space="preserve"> 77,54 </w:t>
      </w:r>
      <w:r w:rsidRPr="00456D07">
        <w:t>% wszystkich odpadów odebranych od mieszkańców indywidualnych</w:t>
      </w:r>
      <w:r w:rsidRPr="00A7273E">
        <w:t xml:space="preserve">. </w:t>
      </w:r>
      <w:r w:rsidRPr="00A7273E">
        <w:rPr>
          <w:rFonts w:cs="CIDFont+F2"/>
        </w:rPr>
        <w:t xml:space="preserve">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o dobrze działającym systemie gospodarowania odpadami komunalnymi w gminach tworzących Region Południowy. </w:t>
      </w:r>
      <w:r w:rsidRPr="001F1AA4">
        <w:t>Prognozy przepływu odpadów na lata 2017-2020 zakładają nieznaczną tendencję wzrostu wytwarzanych przez mieszkańców ilości odpadów, co wraz z prognozowan</w:t>
      </w:r>
      <w:r w:rsidR="009429D9">
        <w:t>ym wzrostem liczby mieszkańców G</w:t>
      </w:r>
      <w:r w:rsidRPr="001F1AA4">
        <w:t>miny, spowoduje wzrost ilości wytwarzanych odpadów o ok. 5-8</w:t>
      </w:r>
      <w:r w:rsidR="009429D9">
        <w:t xml:space="preserve"> </w:t>
      </w:r>
      <w:r w:rsidRPr="001F1AA4">
        <w:t xml:space="preserve">%. </w:t>
      </w:r>
    </w:p>
    <w:p w:rsidR="00BE2E64" w:rsidRDefault="00BE2E64" w:rsidP="00BE2E64">
      <w:pPr>
        <w:autoSpaceDE w:val="0"/>
        <w:autoSpaceDN w:val="0"/>
        <w:adjustRightInd w:val="0"/>
        <w:spacing w:after="0" w:line="264" w:lineRule="auto"/>
        <w:jc w:val="both"/>
        <w:rPr>
          <w:rFonts w:ascii="Calibri" w:hAnsi="Calibri" w:cs="Calibri"/>
          <w:highlight w:val="yellow"/>
        </w:rPr>
      </w:pPr>
      <w:r w:rsidRPr="00A7273E">
        <w:t xml:space="preserve">Cele, zasady i formy ochrony przyrody żywej i nieożywionej oraz krajobrazu w Polsce określa ustawa z dnia 16 kwietnia 2004 r. </w:t>
      </w:r>
      <w:r w:rsidRPr="00BF003F">
        <w:t>o ochronie przyrody (Dz. U. z 2015 r., poz. 1651).</w:t>
      </w:r>
      <w:r w:rsidR="009429D9">
        <w:t xml:space="preserve"> </w:t>
      </w:r>
      <w:r w:rsidRPr="00BF003F">
        <w:rPr>
          <w:rFonts w:ascii="Calibri" w:hAnsi="Calibri" w:cs="Calibri"/>
        </w:rPr>
        <w:t xml:space="preserve">Na terenie </w:t>
      </w:r>
      <w:r w:rsidRPr="00BF003F">
        <w:rPr>
          <w:rFonts w:ascii="Calibri" w:hAnsi="Calibri" w:cs="Calibri"/>
        </w:rPr>
        <w:lastRenderedPageBreak/>
        <w:t xml:space="preserve">Gminy Kaliska występuje obszar chronionego krajobrazu Borów Tucholskich, Natura 2000 Bory Tucholskie, 4 użytki ekologiczne (jeziora: </w:t>
      </w:r>
      <w:proofErr w:type="spellStart"/>
      <w:r w:rsidRPr="00BF003F">
        <w:rPr>
          <w:rFonts w:ascii="Calibri" w:hAnsi="Calibri" w:cs="Calibri"/>
        </w:rPr>
        <w:t>Nietrybno</w:t>
      </w:r>
      <w:proofErr w:type="spellEnd"/>
      <w:r w:rsidRPr="00BF003F">
        <w:rPr>
          <w:rFonts w:ascii="Calibri" w:hAnsi="Calibri" w:cs="Calibri"/>
        </w:rPr>
        <w:t xml:space="preserve"> Wielkie, Małe Nierybno, Piaszczyste, </w:t>
      </w:r>
      <w:proofErr w:type="spellStart"/>
      <w:r w:rsidRPr="00BF003F">
        <w:rPr>
          <w:rFonts w:ascii="Calibri" w:hAnsi="Calibri" w:cs="Calibri"/>
        </w:rPr>
        <w:t>Piaseczenko</w:t>
      </w:r>
      <w:proofErr w:type="spellEnd"/>
      <w:r w:rsidRPr="00BF003F">
        <w:rPr>
          <w:rFonts w:ascii="Calibri" w:hAnsi="Calibri" w:cs="Calibri"/>
        </w:rPr>
        <w:t>) oraz 2 pomniki przyrody.</w:t>
      </w:r>
    </w:p>
    <w:p w:rsidR="00BE2E64" w:rsidRPr="00BF003F" w:rsidRDefault="00BE2E64" w:rsidP="00BE2E64">
      <w:pPr>
        <w:tabs>
          <w:tab w:val="left" w:pos="993"/>
        </w:tabs>
        <w:spacing w:after="0" w:line="264" w:lineRule="auto"/>
        <w:jc w:val="both"/>
      </w:pPr>
      <w:r w:rsidRPr="00BF003F">
        <w:t>Zgodnie z raportem WIOŚ w 2014 roku na terenie Gminy Kaliska</w:t>
      </w:r>
      <w:r>
        <w:t xml:space="preserve"> </w:t>
      </w:r>
      <w:r w:rsidR="009429D9">
        <w:t xml:space="preserve">nie </w:t>
      </w:r>
      <w:r w:rsidRPr="00BF003F">
        <w:t xml:space="preserve">wystąpiła </w:t>
      </w:r>
      <w:r w:rsidR="009429D9">
        <w:t xml:space="preserve">żadna </w:t>
      </w:r>
      <w:r w:rsidRPr="00BF003F">
        <w:t>poważna awaria w myśl definicji z dnia 27 kwietnia 2001 roku - Prawo ochrony środowiska.</w:t>
      </w:r>
    </w:p>
    <w:p w:rsidR="00BE2E64" w:rsidRPr="00323DA5" w:rsidRDefault="00BE2E64" w:rsidP="00BE2E64">
      <w:pPr>
        <w:spacing w:after="0" w:line="264" w:lineRule="auto"/>
        <w:jc w:val="both"/>
        <w:rPr>
          <w:rFonts w:ascii="Calibri" w:hAnsi="Calibri" w:cs="Calibri"/>
          <w:color w:val="000000"/>
        </w:rPr>
      </w:pPr>
      <w:r>
        <w:t>Realizując program ochrony powietrza dla strefy pomorskiej oraz plan gospodark</w:t>
      </w:r>
      <w:r w:rsidR="0099667D">
        <w:t xml:space="preserve">i niskoemisyjnej Gminy Kaliska </w:t>
      </w:r>
      <w:r w:rsidRPr="00323DA5">
        <w:t xml:space="preserve">przyjęte w </w:t>
      </w:r>
      <w:r>
        <w:t>A</w:t>
      </w:r>
      <w:r w:rsidRPr="00323DA5">
        <w:t xml:space="preserve">POŚ cele oraz zadania związane są przede wszystkim z poprawą jakości powietrza. </w:t>
      </w:r>
      <w:r w:rsidRPr="00323DA5">
        <w:rPr>
          <w:rFonts w:ascii="Calibri" w:hAnsi="Calibri" w:cs="Calibri"/>
          <w:color w:val="000000"/>
        </w:rPr>
        <w:t xml:space="preserve">Główne kierunki działań w obszarze redukcji emisji zanieczyszczeń do powietrza to: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ograniczenie emisji komunalno-bytowej poprzez wymianę systemów grzewczych opartych na paliwie stałym na ogrzewanie gazowe, elektryczne, olejowe, OZE,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instalowanie odnawialnych źródeł energii (kolektorów słonecznych i paneli fotowoltaicznych, pomp ciepła, mikro- lub piko-wiatraków, np. wiatraków o pionowej osi obrotu do montowania na budynkach),</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termomodernizacja budynków użyteczności publicznej, mieszkalnictwa zbiorowego </w:t>
      </w:r>
      <w:r>
        <w:rPr>
          <w:rFonts w:ascii="Calibri" w:hAnsi="Calibri" w:cs="Calibri"/>
          <w:color w:val="000000"/>
        </w:rPr>
        <w:br/>
      </w:r>
      <w:r w:rsidRPr="00323DA5">
        <w:rPr>
          <w:rFonts w:ascii="Calibri" w:hAnsi="Calibri" w:cs="Calibri"/>
          <w:color w:val="000000"/>
        </w:rPr>
        <w:t>i indywidualnego,</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realizacja </w:t>
      </w:r>
      <w:r>
        <w:rPr>
          <w:rFonts w:ascii="Calibri" w:hAnsi="Calibri" w:cs="Calibri"/>
          <w:color w:val="000000"/>
        </w:rPr>
        <w:t>planu</w:t>
      </w:r>
      <w:r w:rsidRPr="00323DA5">
        <w:rPr>
          <w:rFonts w:ascii="Calibri" w:hAnsi="Calibri" w:cs="Calibri"/>
          <w:color w:val="000000"/>
        </w:rPr>
        <w:t xml:space="preserve"> gospodarki niskoemisyjnej,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zapisy w planach zagospodarowania przestrzennego dotyczące ograniczania emisji komunalno-bytowej oraz zapewniające utrzymanie zabudowy umożliwiającej swobodną cyrkulację powietrza,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stosowanie zasad „zielonych zamówień publicznych” uwzględniających ochronę powietrza,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ograniczanie indywidualnego ruchu samochodowego - promocja ruchu rowerowego i budowa ścieżek rowerowych; promocja transportu zbiorowego; zachęty do podwózek sąsiedzkich (tzw. </w:t>
      </w:r>
      <w:r w:rsidRPr="00323DA5">
        <w:rPr>
          <w:rFonts w:ascii="Calibri" w:hAnsi="Calibri" w:cs="Calibri"/>
          <w:i/>
          <w:iCs/>
          <w:color w:val="000000"/>
        </w:rPr>
        <w:t>carpooling</w:t>
      </w:r>
      <w:r w:rsidRPr="00323DA5">
        <w:rPr>
          <w:rFonts w:ascii="Calibri" w:hAnsi="Calibri" w:cs="Calibri"/>
          <w:color w:val="000000"/>
        </w:rPr>
        <w:t xml:space="preserve">), stosowanie się mieszkańców do zasad tzw. </w:t>
      </w:r>
      <w:proofErr w:type="spellStart"/>
      <w:r w:rsidRPr="00323DA5">
        <w:rPr>
          <w:rFonts w:ascii="Calibri" w:hAnsi="Calibri" w:cs="Calibri"/>
          <w:i/>
          <w:iCs/>
          <w:color w:val="000000"/>
        </w:rPr>
        <w:t>Ecodrivingu</w:t>
      </w:r>
      <w:proofErr w:type="spellEnd"/>
      <w:r w:rsidRPr="00323DA5">
        <w:rPr>
          <w:rFonts w:ascii="Calibri" w:hAnsi="Calibri" w:cs="Calibri"/>
          <w:color w:val="000000"/>
        </w:rPr>
        <w:t xml:space="preserve">, </w:t>
      </w:r>
    </w:p>
    <w:p w:rsidR="00BE2E64" w:rsidRPr="00323DA5" w:rsidRDefault="00BE2E64" w:rsidP="00BE2E64">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 xml:space="preserve">- dbałość o tereny zielone oraz wykonywanie nowych </w:t>
      </w:r>
      <w:proofErr w:type="spellStart"/>
      <w:r w:rsidRPr="00323DA5">
        <w:rPr>
          <w:rFonts w:ascii="Calibri" w:hAnsi="Calibri" w:cs="Calibri"/>
          <w:color w:val="000000"/>
        </w:rPr>
        <w:t>nasadzeń</w:t>
      </w:r>
      <w:proofErr w:type="spellEnd"/>
      <w:r w:rsidRPr="00323DA5">
        <w:rPr>
          <w:rFonts w:ascii="Calibri" w:hAnsi="Calibri" w:cs="Calibri"/>
          <w:color w:val="000000"/>
        </w:rPr>
        <w:t>.</w:t>
      </w:r>
    </w:p>
    <w:p w:rsidR="00BE2E64" w:rsidRPr="00BF003F" w:rsidRDefault="0099667D" w:rsidP="00BE2E64">
      <w:pPr>
        <w:autoSpaceDE w:val="0"/>
        <w:autoSpaceDN w:val="0"/>
        <w:adjustRightInd w:val="0"/>
        <w:spacing w:after="0" w:line="264" w:lineRule="auto"/>
        <w:jc w:val="both"/>
      </w:pPr>
      <w:r>
        <w:t>Ponadto w</w:t>
      </w:r>
      <w:r w:rsidR="00BE2E64" w:rsidRPr="00323DA5">
        <w:t xml:space="preserve"> Gminie planuje się przebudowę oraz modernizację dróg, co przyczyni się nie tylko do poprawy jakości powietrza poprzez zmniejszenie pylenia, ale również pozwoli na utrzymanie na terenie Gminy miejsc bez przekroczeń dopuszczalnego poziomu hałasu.</w:t>
      </w:r>
      <w:r w:rsidR="00BE2E64">
        <w:t xml:space="preserve"> </w:t>
      </w:r>
      <w:r w:rsidR="00BE2E64" w:rsidRPr="00323DA5">
        <w:t xml:space="preserve">Dodatkowo na terenie Gminy będą </w:t>
      </w:r>
      <w:r w:rsidR="00BE2E64" w:rsidRPr="00BF003F">
        <w:t>prowadzone prace związane z poprawą gospodarki wodno-ściekowej, gospodarki odpadami oraz ochroną przyrody.</w:t>
      </w:r>
    </w:p>
    <w:p w:rsidR="00BE2E64" w:rsidRDefault="00BE2E64" w:rsidP="0099667D">
      <w:pPr>
        <w:jc w:val="both"/>
      </w:pPr>
      <w:r w:rsidRPr="00BF003F">
        <w:rPr>
          <w:rFonts w:cs="Arial"/>
          <w:color w:val="000000"/>
        </w:rPr>
        <w:t>Opracowany projekt A</w:t>
      </w:r>
      <w:r w:rsidRPr="00BF003F">
        <w:rPr>
          <w:rFonts w:ascii="Calibri" w:hAnsi="Calibri" w:cs="Calibri"/>
        </w:rPr>
        <w:t xml:space="preserve">POŚ podlega zaopiniowaniu przez organ wykonawczy powiatu, następnie jest uchwalany przez radę gminy.  </w:t>
      </w:r>
      <w:r w:rsidRPr="00BF003F">
        <w:rPr>
          <w:rFonts w:cs="Arial"/>
          <w:color w:val="000000"/>
        </w:rPr>
        <w:t xml:space="preserve">Za realizację zadań i celów zawartych w </w:t>
      </w:r>
      <w:r w:rsidR="0099667D">
        <w:rPr>
          <w:rFonts w:cs="Arial"/>
          <w:color w:val="000000"/>
        </w:rPr>
        <w:t>APOŚ</w:t>
      </w:r>
      <w:r w:rsidRPr="00BF003F">
        <w:rPr>
          <w:rFonts w:cs="Arial"/>
          <w:color w:val="000000"/>
        </w:rPr>
        <w:t xml:space="preserve"> odpowiada Gmina Kaliska, a także podległe jej jednostki</w:t>
      </w:r>
      <w:r>
        <w:rPr>
          <w:rFonts w:cs="Arial"/>
          <w:color w:val="000000"/>
        </w:rPr>
        <w:t>.</w:t>
      </w:r>
    </w:p>
    <w:p w:rsidR="008B7E74" w:rsidRPr="00323DA5" w:rsidRDefault="008B7E74" w:rsidP="008B7E74">
      <w:pPr>
        <w:autoSpaceDE w:val="0"/>
        <w:autoSpaceDN w:val="0"/>
        <w:adjustRightInd w:val="0"/>
        <w:spacing w:after="0" w:line="264" w:lineRule="auto"/>
        <w:jc w:val="both"/>
      </w:pPr>
    </w:p>
    <w:p w:rsidR="008B7E74" w:rsidRPr="00323DA5" w:rsidRDefault="008B7E74" w:rsidP="008B7E74">
      <w:pPr>
        <w:spacing w:after="0" w:line="264" w:lineRule="auto"/>
        <w:jc w:val="both"/>
        <w:rPr>
          <w:b/>
        </w:rPr>
      </w:pPr>
    </w:p>
    <w:p w:rsidR="008B7E74" w:rsidRPr="00323DA5" w:rsidRDefault="008B7E74" w:rsidP="008B7E74">
      <w:pPr>
        <w:spacing w:after="0" w:line="264" w:lineRule="auto"/>
        <w:jc w:val="both"/>
      </w:pPr>
    </w:p>
    <w:p w:rsidR="008B7E74" w:rsidRPr="00323DA5" w:rsidRDefault="008B7E74" w:rsidP="008B7E74"/>
    <w:p w:rsidR="00B2526D" w:rsidRPr="00323DA5" w:rsidRDefault="002176FC" w:rsidP="00B2526D">
      <w:pPr>
        <w:spacing w:after="0" w:line="264" w:lineRule="auto"/>
        <w:jc w:val="both"/>
      </w:pPr>
      <w:r w:rsidRPr="00323DA5">
        <w:t>.</w:t>
      </w:r>
    </w:p>
    <w:p w:rsidR="00B2526D" w:rsidRPr="00323DA5" w:rsidRDefault="00B2526D" w:rsidP="00B2526D">
      <w:pPr>
        <w:jc w:val="both"/>
      </w:pPr>
    </w:p>
    <w:p w:rsidR="00784186" w:rsidRPr="00323DA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8" w:name="_Toc462831568"/>
      <w:r w:rsidRPr="00323DA5">
        <w:rPr>
          <w:rFonts w:asciiTheme="minorHAnsi" w:hAnsiTheme="minorHAnsi"/>
          <w:color w:val="auto"/>
          <w:sz w:val="26"/>
          <w:szCs w:val="26"/>
        </w:rPr>
        <w:lastRenderedPageBreak/>
        <w:t>Ocena stanu środowiska</w:t>
      </w:r>
      <w:bookmarkEnd w:id="8"/>
    </w:p>
    <w:p w:rsidR="009A26E6" w:rsidRPr="00323DA5" w:rsidRDefault="009A26E6" w:rsidP="009A26E6"/>
    <w:p w:rsidR="00784186" w:rsidRPr="00323DA5" w:rsidRDefault="0075550F" w:rsidP="00784186">
      <w:pPr>
        <w:pStyle w:val="Nagwek2"/>
        <w:numPr>
          <w:ilvl w:val="1"/>
          <w:numId w:val="1"/>
        </w:numPr>
        <w:spacing w:before="0" w:line="240" w:lineRule="auto"/>
        <w:ind w:left="777"/>
        <w:rPr>
          <w:rFonts w:asciiTheme="minorHAnsi" w:hAnsiTheme="minorHAnsi"/>
          <w:color w:val="auto"/>
          <w:sz w:val="24"/>
          <w:szCs w:val="24"/>
        </w:rPr>
      </w:pPr>
      <w:bookmarkStart w:id="9" w:name="_Toc462831569"/>
      <w:r w:rsidRPr="00323DA5">
        <w:rPr>
          <w:rFonts w:asciiTheme="minorHAnsi" w:hAnsiTheme="minorHAnsi"/>
          <w:color w:val="auto"/>
          <w:sz w:val="24"/>
          <w:szCs w:val="24"/>
        </w:rPr>
        <w:t>Jakość</w:t>
      </w:r>
      <w:r w:rsidR="00784186" w:rsidRPr="00323DA5">
        <w:rPr>
          <w:rFonts w:asciiTheme="minorHAnsi" w:hAnsiTheme="minorHAnsi"/>
          <w:color w:val="auto"/>
          <w:sz w:val="24"/>
          <w:szCs w:val="24"/>
        </w:rPr>
        <w:t xml:space="preserve"> powietrza</w:t>
      </w:r>
      <w:bookmarkEnd w:id="9"/>
      <w:r w:rsidRPr="00323DA5">
        <w:rPr>
          <w:rFonts w:asciiTheme="minorHAnsi" w:hAnsiTheme="minorHAnsi"/>
          <w:color w:val="auto"/>
          <w:sz w:val="24"/>
          <w:szCs w:val="24"/>
        </w:rPr>
        <w:t xml:space="preserve"> </w:t>
      </w:r>
    </w:p>
    <w:p w:rsidR="0075550F" w:rsidRPr="00323DA5" w:rsidRDefault="0075550F" w:rsidP="0075550F">
      <w:pPr>
        <w:spacing w:after="0" w:line="360" w:lineRule="auto"/>
        <w:ind w:firstLine="567"/>
        <w:jc w:val="both"/>
        <w:rPr>
          <w:rFonts w:ascii="Times New Roman" w:hAnsi="Times New Roman"/>
        </w:rPr>
      </w:pPr>
    </w:p>
    <w:p w:rsidR="0075550F" w:rsidRPr="00323DA5" w:rsidRDefault="0075550F" w:rsidP="00502EF9">
      <w:pPr>
        <w:spacing w:after="0" w:line="264" w:lineRule="auto"/>
        <w:jc w:val="both"/>
      </w:pPr>
      <w:r w:rsidRPr="00323DA5">
        <w:t>Ocena jakości powietrza jest corocznie wykonywana i przedstawiana przez wojewódzkiego inspektora ochrony środowiska (WIOŚ).</w:t>
      </w:r>
    </w:p>
    <w:p w:rsidR="0075550F" w:rsidRPr="00323DA5" w:rsidRDefault="0075550F" w:rsidP="00502EF9">
      <w:pPr>
        <w:spacing w:after="0" w:line="264" w:lineRule="auto"/>
        <w:jc w:val="both"/>
      </w:pPr>
      <w:r w:rsidRPr="00323DA5">
        <w:t xml:space="preserve">Ocenę wykonuje się w strefach na podstawie danych z monitoringu powietrza atmosferycznego, który realizowany jest w ramach sieci państwowego monitoringu środowiska. </w:t>
      </w:r>
    </w:p>
    <w:p w:rsidR="0075550F" w:rsidRPr="00323DA5" w:rsidRDefault="00502EF9" w:rsidP="00502EF9">
      <w:pPr>
        <w:spacing w:after="0" w:line="264" w:lineRule="auto"/>
        <w:jc w:val="both"/>
      </w:pPr>
      <w:r w:rsidRPr="00323DA5">
        <w:t>W województwie pomorskim zostały wyznaczone 2 strefy - aglomeracja trójmiejska (w skład której wchodzi Gdańsk, Gdynia i Sopot) oraz pozostała część województwa, nazwana strefą pomorską</w:t>
      </w:r>
      <w:r w:rsidR="007276A0" w:rsidRPr="00323DA5">
        <w:t xml:space="preserve">, do której należy Gmina </w:t>
      </w:r>
      <w:r w:rsidR="005E6B75">
        <w:t>Kaliska</w:t>
      </w:r>
      <w:r w:rsidRPr="00323DA5">
        <w:t xml:space="preserve"> (Rysunek 3)</w:t>
      </w:r>
      <w:r w:rsidR="009453DB" w:rsidRPr="00323DA5">
        <w:t>.</w:t>
      </w:r>
    </w:p>
    <w:p w:rsidR="00502EF9" w:rsidRPr="00323DA5" w:rsidRDefault="00502EF9" w:rsidP="0075550F">
      <w:r w:rsidRPr="00323DA5">
        <w:rPr>
          <w:b/>
          <w:noProof/>
          <w:lang w:eastAsia="pl-PL"/>
        </w:rPr>
        <w:drawing>
          <wp:anchor distT="0" distB="0" distL="114300" distR="114300" simplePos="0" relativeHeight="251658240" behindDoc="0" locked="0" layoutInCell="1" allowOverlap="1" wp14:anchorId="105DF59B" wp14:editId="7FA3F8AC">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502EF9" w:rsidP="0075550F"/>
    <w:p w:rsidR="00502EF9" w:rsidRPr="00323DA5" w:rsidRDefault="008B7E74" w:rsidP="005E6B75">
      <w:pPr>
        <w:jc w:val="both"/>
      </w:pPr>
      <w:r w:rsidRPr="00323DA5">
        <w:rPr>
          <w:noProof/>
          <w:lang w:eastAsia="pl-PL"/>
        </w:rPr>
        <mc:AlternateContent>
          <mc:Choice Requires="wps">
            <w:drawing>
              <wp:anchor distT="0" distB="0" distL="114300" distR="114300" simplePos="0" relativeHeight="251660288" behindDoc="0" locked="0" layoutInCell="1" allowOverlap="1" wp14:anchorId="5087D59F" wp14:editId="061B0743">
                <wp:simplePos x="0" y="0"/>
                <wp:positionH relativeFrom="column">
                  <wp:posOffset>-4995545</wp:posOffset>
                </wp:positionH>
                <wp:positionV relativeFrom="paragraph">
                  <wp:posOffset>60960</wp:posOffset>
                </wp:positionV>
                <wp:extent cx="5539105" cy="635"/>
                <wp:effectExtent l="0" t="0" r="4445" b="6350"/>
                <wp:wrapSquare wrapText="bothSides"/>
                <wp:docPr id="5" name="Pole tekstowe 5"/>
                <wp:cNvGraphicFramePr/>
                <a:graphic xmlns:a="http://schemas.openxmlformats.org/drawingml/2006/main">
                  <a:graphicData uri="http://schemas.microsoft.com/office/word/2010/wordprocessingShape">
                    <wps:wsp>
                      <wps:cNvSpPr txBox="1"/>
                      <wps:spPr>
                        <a:xfrm>
                          <a:off x="0" y="0"/>
                          <a:ext cx="5539105" cy="635"/>
                        </a:xfrm>
                        <a:prstGeom prst="rect">
                          <a:avLst/>
                        </a:prstGeom>
                        <a:solidFill>
                          <a:prstClr val="white"/>
                        </a:solidFill>
                        <a:ln>
                          <a:noFill/>
                        </a:ln>
                        <a:effectLst/>
                      </wps:spPr>
                      <wps:txbx>
                        <w:txbxContent>
                          <w:p w:rsidR="00E51318" w:rsidRDefault="00E51318" w:rsidP="005E6B75">
                            <w:pPr>
                              <w:pStyle w:val="Legenda"/>
                              <w:ind w:left="993" w:hanging="993"/>
                              <w:rPr>
                                <w:color w:val="auto"/>
                                <w:sz w:val="22"/>
                                <w:szCs w:val="22"/>
                              </w:rPr>
                            </w:pPr>
                            <w:bookmarkStart w:id="10" w:name="_Toc46283155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w:t>
                            </w:r>
                            <w:r>
                              <w:rPr>
                                <w:color w:val="auto"/>
                                <w:sz w:val="22"/>
                                <w:szCs w:val="22"/>
                              </w:rPr>
                              <w:t xml:space="preserve">      p</w:t>
                            </w:r>
                            <w:r w:rsidRPr="00502EF9">
                              <w:rPr>
                                <w:color w:val="auto"/>
                                <w:sz w:val="22"/>
                                <w:szCs w:val="22"/>
                              </w:rPr>
                              <w:t>owietrza</w:t>
                            </w:r>
                            <w:bookmarkEnd w:id="10"/>
                            <w:r w:rsidRPr="00502EF9">
                              <w:rPr>
                                <w:color w:val="auto"/>
                                <w:sz w:val="22"/>
                                <w:szCs w:val="22"/>
                              </w:rPr>
                              <w:t xml:space="preserve"> </w:t>
                            </w:r>
                          </w:p>
                          <w:p w:rsidR="00E51318" w:rsidRPr="00502EF9" w:rsidRDefault="00E51318" w:rsidP="00502EF9">
                            <w:pPr>
                              <w:rPr>
                                <w:sz w:val="18"/>
                                <w:szCs w:val="18"/>
                              </w:rPr>
                            </w:pPr>
                            <w:r w:rsidRPr="00502EF9">
                              <w:rPr>
                                <w:sz w:val="18"/>
                                <w:szCs w:val="18"/>
                              </w:rPr>
                              <w:t>(źródło: WIOŚ Gdańsk)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93.35pt;margin-top:4.8pt;width:436.1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" stroked="f">
                <v:textbox style="mso-fit-shape-to-text:t" inset="0,0,0,0">
                  <w:txbxContent>
                    <w:p w:rsidR="00E51318" w:rsidRDefault="00E51318" w:rsidP="005E6B75">
                      <w:pPr>
                        <w:pStyle w:val="Legenda"/>
                        <w:ind w:left="993" w:hanging="993"/>
                        <w:rPr>
                          <w:color w:val="auto"/>
                          <w:sz w:val="22"/>
                          <w:szCs w:val="22"/>
                        </w:rPr>
                      </w:pPr>
                      <w:bookmarkStart w:id="11" w:name="_Toc462831550"/>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3</w:t>
                      </w:r>
                      <w:r w:rsidRPr="00502EF9">
                        <w:rPr>
                          <w:color w:val="auto"/>
                          <w:sz w:val="22"/>
                          <w:szCs w:val="22"/>
                        </w:rPr>
                        <w:fldChar w:fldCharType="end"/>
                      </w:r>
                      <w:r w:rsidRPr="00502EF9">
                        <w:rPr>
                          <w:color w:val="auto"/>
                          <w:sz w:val="22"/>
                          <w:szCs w:val="22"/>
                        </w:rPr>
                        <w:t xml:space="preserve"> Strefy wyznaczone w województwie pomorskim na potrzeby rocznych ocen jakości </w:t>
                      </w:r>
                      <w:r>
                        <w:rPr>
                          <w:color w:val="auto"/>
                          <w:sz w:val="22"/>
                          <w:szCs w:val="22"/>
                        </w:rPr>
                        <w:t xml:space="preserve">      p</w:t>
                      </w:r>
                      <w:r w:rsidRPr="00502EF9">
                        <w:rPr>
                          <w:color w:val="auto"/>
                          <w:sz w:val="22"/>
                          <w:szCs w:val="22"/>
                        </w:rPr>
                        <w:t>owietrza</w:t>
                      </w:r>
                      <w:bookmarkEnd w:id="11"/>
                      <w:r w:rsidRPr="00502EF9">
                        <w:rPr>
                          <w:color w:val="auto"/>
                          <w:sz w:val="22"/>
                          <w:szCs w:val="22"/>
                        </w:rPr>
                        <w:t xml:space="preserve"> </w:t>
                      </w:r>
                    </w:p>
                    <w:p w:rsidR="00E51318" w:rsidRPr="00502EF9" w:rsidRDefault="00E51318" w:rsidP="00502EF9">
                      <w:pPr>
                        <w:rPr>
                          <w:sz w:val="18"/>
                          <w:szCs w:val="18"/>
                        </w:rPr>
                      </w:pPr>
                      <w:r w:rsidRPr="00502EF9">
                        <w:rPr>
                          <w:sz w:val="18"/>
                          <w:szCs w:val="18"/>
                        </w:rPr>
                        <w:t>(źródło: WIOŚ Gdańsk)</w:t>
                      </w:r>
                    </w:p>
                  </w:txbxContent>
                </v:textbox>
                <w10:wrap type="square"/>
              </v:shape>
            </w:pict>
          </mc:Fallback>
        </mc:AlternateContent>
      </w:r>
      <w:r w:rsidR="009453DB" w:rsidRPr="00323DA5">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009453DB" w:rsidRPr="00323DA5">
        <w:br/>
        <w:t>o margines tolerancji, poziom docelowy, poziom celu długoterminowego), których wartości zostały określone w rozporządzeniu Ministra Środowiska w sprawie poziomów niektórych substancji w powietrzu.  Klasyfikacja ta jest podstawą do podjęcia decyzji o potrzebie zaplanowania działań na rzecz poprawy jakości powietrza w danej strefie (w tym opracowywania programów ochrony powietrza).</w:t>
      </w:r>
    </w:p>
    <w:p w:rsidR="009A01FB" w:rsidRPr="00323DA5" w:rsidRDefault="009A01FB" w:rsidP="009A01FB">
      <w:pPr>
        <w:spacing w:after="0" w:line="264" w:lineRule="auto"/>
        <w:jc w:val="both"/>
        <w:rPr>
          <w:b/>
        </w:rPr>
      </w:pPr>
      <w:r w:rsidRPr="00323DA5">
        <w:rPr>
          <w:b/>
        </w:rPr>
        <w:t>KLASY STREF I WYMAGANE DZIAŁANIA WYNIKAJĄCE Z OCENY</w:t>
      </w:r>
    </w:p>
    <w:p w:rsidR="009A01FB" w:rsidRPr="00323DA5" w:rsidRDefault="009A01FB" w:rsidP="009A01FB">
      <w:pPr>
        <w:spacing w:after="0" w:line="264" w:lineRule="auto"/>
        <w:jc w:val="both"/>
      </w:pPr>
      <w:r w:rsidRPr="00323DA5">
        <w:t xml:space="preserve">Zgodnie z ustawą Prawo ochrony środowiska (art. 89) wojewódzki inspektor ochrony środowiska dokonuje oceny poziomu substancji w powietrzu w poszczególnych strefach, a następnie sporządza klasyfikację stref dla dwóch grup kryteriów: </w:t>
      </w:r>
    </w:p>
    <w:p w:rsidR="009A01FB" w:rsidRPr="00323DA5" w:rsidRDefault="009A01FB" w:rsidP="009A01FB">
      <w:pPr>
        <w:spacing w:after="0" w:line="264" w:lineRule="auto"/>
        <w:jc w:val="both"/>
      </w:pPr>
      <w:r w:rsidRPr="00323DA5">
        <w:t>1) ustanowionych w celu ochrony zdrowia ludzi,</w:t>
      </w:r>
    </w:p>
    <w:p w:rsidR="009A01FB" w:rsidRPr="00323DA5" w:rsidRDefault="009A01FB" w:rsidP="009A01FB">
      <w:pPr>
        <w:spacing w:after="0" w:line="264" w:lineRule="auto"/>
        <w:jc w:val="both"/>
      </w:pPr>
      <w:r w:rsidRPr="00323DA5">
        <w:lastRenderedPageBreak/>
        <w:t xml:space="preserve">2) ustanowionych w celu ochrony roślin. </w:t>
      </w:r>
    </w:p>
    <w:p w:rsidR="009A01FB" w:rsidRPr="00323DA5" w:rsidRDefault="009A01FB" w:rsidP="009A01FB">
      <w:pPr>
        <w:spacing w:after="0" w:line="264" w:lineRule="auto"/>
        <w:jc w:val="both"/>
      </w:pPr>
      <w:r w:rsidRPr="00323DA5">
        <w:t xml:space="preserve">Klasyfikacji stref dokonuje się dla określonych substancji w powietrzu wyszczególnionych </w:t>
      </w:r>
      <w:r w:rsidRPr="00323DA5">
        <w:br/>
        <w:t xml:space="preserve">w rozporządzeniu Ministra Środowiska z 24 sierpnia 2012 r.  </w:t>
      </w:r>
      <w:r w:rsidRPr="00323DA5">
        <w:rPr>
          <w:i/>
          <w:color w:val="000000"/>
          <w:shd w:val="clear" w:color="auto" w:fill="FFFFFF"/>
        </w:rPr>
        <w:t>w sprawie poziomów niektórych substancji w powietrzu</w:t>
      </w:r>
      <w:r w:rsidRPr="00323DA5">
        <w:rPr>
          <w:color w:val="000000"/>
          <w:shd w:val="clear" w:color="auto" w:fill="FFFFFF"/>
        </w:rPr>
        <w:t xml:space="preserve"> (Dz. U. z 2012 r., poz. 1031)</w:t>
      </w:r>
      <w:r w:rsidRPr="00323DA5">
        <w:t xml:space="preserve">. Końcowym wynikiem klasyfikacji jest określenie klas dla każdej strefy i dla każdego kryterium ze względu na ochronę zdrowia </w:t>
      </w:r>
      <w:r w:rsidRPr="00323DA5">
        <w:br/>
        <w:t xml:space="preserve">i ze względu na ochronę roślin dla ww. substancji. </w:t>
      </w:r>
    </w:p>
    <w:p w:rsidR="009A01FB" w:rsidRPr="00323DA5" w:rsidRDefault="009A01FB" w:rsidP="001300BF">
      <w:pPr>
        <w:spacing w:after="0" w:line="264" w:lineRule="auto"/>
        <w:jc w:val="both"/>
      </w:pPr>
      <w:r w:rsidRPr="00323DA5">
        <w:t xml:space="preserve">Wynikiem oceny jest zaliczenie każdej strefy ze względu na stężenie substancji w powietrzu podlegających ocenie do jednej z poniższych klas zestawionych w tabelach </w:t>
      </w:r>
      <w:r w:rsidR="00A05BCC">
        <w:t>poniżej</w:t>
      </w:r>
      <w:r w:rsidRPr="00323DA5">
        <w:t>.</w:t>
      </w:r>
    </w:p>
    <w:p w:rsidR="009A01FB" w:rsidRPr="00323DA5" w:rsidRDefault="009A01FB" w:rsidP="009A01FB">
      <w:pPr>
        <w:spacing w:after="0" w:line="264" w:lineRule="auto"/>
        <w:ind w:firstLine="567"/>
        <w:jc w:val="both"/>
        <w:rPr>
          <w:b/>
        </w:rPr>
      </w:pPr>
    </w:p>
    <w:p w:rsidR="009A01FB" w:rsidRPr="00323DA5" w:rsidRDefault="009A01FB" w:rsidP="00DB0A86">
      <w:pPr>
        <w:pStyle w:val="Legenda"/>
        <w:keepNext/>
        <w:spacing w:after="0"/>
        <w:ind w:left="851" w:hanging="851"/>
        <w:jc w:val="both"/>
        <w:rPr>
          <w:color w:val="auto"/>
          <w:sz w:val="22"/>
          <w:szCs w:val="22"/>
        </w:rPr>
      </w:pPr>
      <w:bookmarkStart w:id="11" w:name="_Toc367986055"/>
      <w:bookmarkStart w:id="12" w:name="_Toc367987451"/>
      <w:bookmarkStart w:id="13" w:name="_Toc368846355"/>
      <w:bookmarkStart w:id="14" w:name="_Toc462831488"/>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1</w:t>
      </w:r>
      <w:r w:rsidRPr="00323DA5">
        <w:rPr>
          <w:color w:val="auto"/>
          <w:sz w:val="22"/>
          <w:szCs w:val="22"/>
        </w:rPr>
        <w:fldChar w:fldCharType="end"/>
      </w:r>
      <w:r w:rsidRPr="00323DA5">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11"/>
      <w:bookmarkEnd w:id="12"/>
      <w:bookmarkEnd w:id="13"/>
      <w:bookmarkEnd w:id="1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323DA5" w:rsidTr="000011DD">
        <w:tc>
          <w:tcPr>
            <w:tcW w:w="533"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180"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287"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0011DD">
        <w:trPr>
          <w:trHeight w:val="853"/>
        </w:trPr>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A</w:t>
            </w:r>
          </w:p>
        </w:tc>
        <w:tc>
          <w:tcPr>
            <w:tcW w:w="1180" w:type="pct"/>
            <w:shd w:val="clear" w:color="auto" w:fill="auto"/>
          </w:tcPr>
          <w:p w:rsidR="009A01FB" w:rsidRPr="00323DA5" w:rsidRDefault="009A01FB" w:rsidP="009E21BA">
            <w:pPr>
              <w:spacing w:after="0" w:line="264" w:lineRule="auto"/>
              <w:rPr>
                <w:sz w:val="18"/>
                <w:szCs w:val="18"/>
              </w:rPr>
            </w:pPr>
            <w:r w:rsidRPr="00323DA5">
              <w:rPr>
                <w:sz w:val="18"/>
                <w:szCs w:val="18"/>
              </w:rPr>
              <w:t>nieprzekraczający poziomu dopuszczalnego *</w:t>
            </w:r>
          </w:p>
        </w:tc>
        <w:tc>
          <w:tcPr>
            <w:tcW w:w="3287" w:type="pct"/>
            <w:shd w:val="clear" w:color="auto" w:fill="auto"/>
          </w:tcPr>
          <w:p w:rsidR="009A01FB" w:rsidRPr="00323DA5" w:rsidRDefault="009A01FB" w:rsidP="00D37EBC">
            <w:pPr>
              <w:numPr>
                <w:ilvl w:val="0"/>
                <w:numId w:val="3"/>
              </w:numPr>
              <w:spacing w:after="0" w:line="264" w:lineRule="auto"/>
              <w:ind w:left="153" w:hanging="153"/>
              <w:jc w:val="both"/>
              <w:rPr>
                <w:sz w:val="18"/>
                <w:szCs w:val="18"/>
              </w:rPr>
            </w:pPr>
            <w:r w:rsidRPr="00323DA5">
              <w:rPr>
                <w:sz w:val="18"/>
                <w:szCs w:val="18"/>
              </w:rPr>
              <w:t>utrzymanie stężeń zanieczyszczenia poniżej poziomu dopuszczalnego oraz próba utrzymania najlepszej jakość  powietrza zgodnej ze zrównoważonym rozwojem</w:t>
            </w:r>
          </w:p>
        </w:tc>
      </w:tr>
      <w:tr w:rsidR="009A01FB" w:rsidRPr="00323DA5" w:rsidTr="000011D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C</w:t>
            </w:r>
          </w:p>
        </w:tc>
        <w:tc>
          <w:tcPr>
            <w:tcW w:w="1180" w:type="pct"/>
            <w:shd w:val="clear" w:color="auto" w:fill="auto"/>
          </w:tcPr>
          <w:p w:rsidR="009A01FB" w:rsidRPr="00323DA5" w:rsidRDefault="009A01FB" w:rsidP="009E21BA">
            <w:pPr>
              <w:spacing w:after="0" w:line="264" w:lineRule="auto"/>
              <w:rPr>
                <w:sz w:val="18"/>
                <w:szCs w:val="18"/>
              </w:rPr>
            </w:pPr>
            <w:r w:rsidRPr="00323DA5">
              <w:rPr>
                <w:sz w:val="18"/>
                <w:szCs w:val="18"/>
              </w:rPr>
              <w:t>powyżej poziomu dopuszczalnego*</w:t>
            </w:r>
          </w:p>
        </w:tc>
        <w:tc>
          <w:tcPr>
            <w:tcW w:w="3287" w:type="pct"/>
            <w:shd w:val="clear" w:color="auto" w:fill="auto"/>
          </w:tcPr>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 xml:space="preserve">określenie obszarów przekroczeń poziomów dopuszczalnych </w:t>
            </w:r>
          </w:p>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 xml:space="preserve">opracowanie programu ochrony powietrza </w:t>
            </w:r>
            <w:r w:rsidR="00DB0A86">
              <w:rPr>
                <w:sz w:val="18"/>
                <w:szCs w:val="18"/>
              </w:rPr>
              <w:t>(</w:t>
            </w:r>
            <w:r w:rsidRPr="00323DA5">
              <w:rPr>
                <w:sz w:val="18"/>
                <w:szCs w:val="18"/>
              </w:rPr>
              <w:t>POP</w:t>
            </w:r>
            <w:r w:rsidR="00DB0A86">
              <w:rPr>
                <w:sz w:val="18"/>
                <w:szCs w:val="18"/>
              </w:rPr>
              <w:t>)</w:t>
            </w:r>
            <w:r w:rsidRPr="00323DA5">
              <w:rPr>
                <w:sz w:val="18"/>
                <w:szCs w:val="18"/>
              </w:rPr>
              <w:t xml:space="preserve"> w celu osiągnięcia odpowiednich poziomów dopuszczalnych substancji w powietrzu (jeśli POP nie był uprzednio opracowany) </w:t>
            </w:r>
          </w:p>
          <w:p w:rsidR="009A01FB" w:rsidRPr="00323DA5" w:rsidRDefault="009A01FB" w:rsidP="00D37EBC">
            <w:pPr>
              <w:numPr>
                <w:ilvl w:val="0"/>
                <w:numId w:val="2"/>
              </w:numPr>
              <w:spacing w:after="0" w:line="264" w:lineRule="auto"/>
              <w:ind w:left="155" w:hanging="142"/>
              <w:jc w:val="both"/>
              <w:rPr>
                <w:sz w:val="18"/>
                <w:szCs w:val="18"/>
              </w:rPr>
            </w:pPr>
            <w:r w:rsidRPr="00323DA5">
              <w:rPr>
                <w:sz w:val="18"/>
                <w:szCs w:val="18"/>
              </w:rPr>
              <w:t xml:space="preserve">kontrolowanie stężeń zanieczyszczenia na obszarach przekroczeń </w:t>
            </w:r>
            <w:r w:rsidR="00A05BCC">
              <w:rPr>
                <w:sz w:val="18"/>
                <w:szCs w:val="18"/>
              </w:rPr>
              <w:br/>
            </w:r>
            <w:r w:rsidRPr="00323DA5">
              <w:rPr>
                <w:sz w:val="18"/>
                <w:szCs w:val="18"/>
              </w:rPr>
              <w:t>i prowadzenie działań mających na celu obniżenie stężeń przynajmniej do poziomów dopuszczalnych</w:t>
            </w:r>
          </w:p>
        </w:tc>
      </w:tr>
    </w:tbl>
    <w:p w:rsidR="009A01FB" w:rsidRPr="00323DA5" w:rsidRDefault="009A01FB" w:rsidP="009A01FB">
      <w:pPr>
        <w:spacing w:after="0" w:line="264" w:lineRule="auto"/>
        <w:ind w:left="142" w:hanging="142"/>
        <w:jc w:val="both"/>
        <w:rPr>
          <w:sz w:val="18"/>
          <w:szCs w:val="18"/>
        </w:rPr>
      </w:pPr>
      <w:r w:rsidRPr="00323DA5">
        <w:rPr>
          <w:sz w:val="18"/>
          <w:szCs w:val="18"/>
        </w:rPr>
        <w:t>* z uwzględnieniem dozwolonych częstości przekroczeń określonych w RMŚ w sprawie poziomów niektórych substancji  w powietrzu</w:t>
      </w:r>
    </w:p>
    <w:p w:rsidR="009A01FB" w:rsidRPr="00323DA5" w:rsidRDefault="009A01FB" w:rsidP="009A01FB">
      <w:pPr>
        <w:spacing w:after="0" w:line="264" w:lineRule="auto"/>
        <w:jc w:val="both"/>
        <w:rPr>
          <w:sz w:val="18"/>
          <w:szCs w:val="18"/>
        </w:rPr>
      </w:pPr>
      <w:r w:rsidRPr="00323DA5">
        <w:rPr>
          <w:sz w:val="18"/>
          <w:szCs w:val="18"/>
        </w:rPr>
        <w:t xml:space="preserve">Źródło: </w:t>
      </w:r>
      <w:hyperlink r:id="rId16" w:history="1">
        <w:r w:rsidRPr="00323DA5">
          <w:rPr>
            <w:rStyle w:val="Hipercze"/>
            <w:sz w:val="18"/>
            <w:szCs w:val="18"/>
          </w:rPr>
          <w:t>http://www.gdansk.wios.gov.pl</w:t>
        </w:r>
      </w:hyperlink>
    </w:p>
    <w:p w:rsidR="009A26E6" w:rsidRPr="00323DA5" w:rsidRDefault="009A26E6" w:rsidP="009E21BA">
      <w:pPr>
        <w:pStyle w:val="Legenda"/>
        <w:keepNext/>
        <w:spacing w:after="0" w:line="264" w:lineRule="auto"/>
        <w:ind w:left="851" w:hanging="851"/>
        <w:jc w:val="both"/>
        <w:rPr>
          <w:color w:val="auto"/>
          <w:sz w:val="22"/>
          <w:szCs w:val="22"/>
        </w:rPr>
      </w:pPr>
      <w:bookmarkStart w:id="15" w:name="_Toc367986056"/>
      <w:bookmarkStart w:id="16" w:name="_Toc367987452"/>
      <w:bookmarkStart w:id="17" w:name="_Toc368846356"/>
    </w:p>
    <w:p w:rsidR="009A01FB" w:rsidRPr="00323DA5" w:rsidRDefault="009A01FB" w:rsidP="00DB0A86">
      <w:pPr>
        <w:pStyle w:val="Legenda"/>
        <w:keepNext/>
        <w:spacing w:after="0"/>
        <w:ind w:left="851" w:hanging="851"/>
        <w:jc w:val="both"/>
        <w:rPr>
          <w:color w:val="auto"/>
          <w:sz w:val="22"/>
          <w:szCs w:val="22"/>
        </w:rPr>
      </w:pPr>
      <w:bookmarkStart w:id="18" w:name="_Toc462831489"/>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2</w:t>
      </w:r>
      <w:r w:rsidRPr="00323DA5">
        <w:rPr>
          <w:color w:val="auto"/>
          <w:sz w:val="22"/>
          <w:szCs w:val="22"/>
        </w:rPr>
        <w:fldChar w:fldCharType="end"/>
      </w:r>
      <w:r w:rsidRPr="00323DA5">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15"/>
      <w:bookmarkEnd w:id="16"/>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409"/>
        <w:gridCol w:w="5634"/>
      </w:tblGrid>
      <w:tr w:rsidR="009A01FB" w:rsidRPr="00323DA5" w:rsidTr="00040809">
        <w:trPr>
          <w:tblHeader/>
        </w:trPr>
        <w:tc>
          <w:tcPr>
            <w:tcW w:w="533"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338"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129"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10698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A</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nieprzekraczający poziomu dopuszczalnego</w:t>
            </w:r>
          </w:p>
        </w:tc>
        <w:tc>
          <w:tcPr>
            <w:tcW w:w="3129" w:type="pct"/>
            <w:shd w:val="clear" w:color="auto" w:fill="auto"/>
          </w:tcPr>
          <w:p w:rsidR="009A01FB" w:rsidRPr="00323DA5" w:rsidRDefault="009A01FB" w:rsidP="00D37EBC">
            <w:pPr>
              <w:numPr>
                <w:ilvl w:val="0"/>
                <w:numId w:val="4"/>
              </w:numPr>
              <w:spacing w:after="0" w:line="264" w:lineRule="auto"/>
              <w:ind w:left="175" w:hanging="142"/>
              <w:jc w:val="both"/>
              <w:rPr>
                <w:sz w:val="18"/>
                <w:szCs w:val="18"/>
              </w:rPr>
            </w:pPr>
            <w:r w:rsidRPr="00323DA5">
              <w:rPr>
                <w:sz w:val="18"/>
                <w:szCs w:val="18"/>
              </w:rPr>
              <w:t>utrzymanie stężeń zanieczyszczenia poniżej poziomu dopuszczalnego oraz próba utrzymania najlepszej jakość powietrza zgodnej ze zrównoważonym rozwojem</w:t>
            </w:r>
          </w:p>
        </w:tc>
      </w:tr>
      <w:tr w:rsidR="009A01FB" w:rsidRPr="00323DA5" w:rsidTr="0010698D">
        <w:trPr>
          <w:trHeight w:val="1395"/>
        </w:trPr>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B*</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 xml:space="preserve">powyżej poziomu dopuszczalnego lecz nie przekraczający poziomu dopuszczalnego powiększonego </w:t>
            </w:r>
            <w:r w:rsidR="009E21BA" w:rsidRPr="00323DA5">
              <w:rPr>
                <w:sz w:val="18"/>
                <w:szCs w:val="18"/>
              </w:rPr>
              <w:br/>
            </w:r>
            <w:r w:rsidRPr="00323DA5">
              <w:rPr>
                <w:sz w:val="18"/>
                <w:szCs w:val="18"/>
              </w:rPr>
              <w:t>o margines tolerancji</w:t>
            </w:r>
          </w:p>
        </w:tc>
        <w:tc>
          <w:tcPr>
            <w:tcW w:w="3129" w:type="pct"/>
            <w:shd w:val="clear" w:color="auto" w:fill="auto"/>
          </w:tcPr>
          <w:p w:rsidR="009A01FB" w:rsidRPr="00323DA5" w:rsidRDefault="009A01FB" w:rsidP="00D37EBC">
            <w:pPr>
              <w:numPr>
                <w:ilvl w:val="0"/>
                <w:numId w:val="5"/>
              </w:numPr>
              <w:spacing w:after="0" w:line="264" w:lineRule="auto"/>
              <w:ind w:left="176" w:hanging="176"/>
              <w:jc w:val="both"/>
              <w:rPr>
                <w:sz w:val="18"/>
                <w:szCs w:val="18"/>
              </w:rPr>
            </w:pPr>
            <w:r w:rsidRPr="00323DA5">
              <w:rPr>
                <w:sz w:val="18"/>
                <w:szCs w:val="18"/>
              </w:rPr>
              <w:t xml:space="preserve">określenie obszarów przekroczeń poziomu dopuszczalnego, </w:t>
            </w:r>
          </w:p>
          <w:p w:rsidR="009A01FB" w:rsidRPr="00323DA5" w:rsidRDefault="009A01FB" w:rsidP="00D37EBC">
            <w:pPr>
              <w:numPr>
                <w:ilvl w:val="0"/>
                <w:numId w:val="5"/>
              </w:numPr>
              <w:spacing w:after="0" w:line="264" w:lineRule="auto"/>
              <w:ind w:left="176" w:hanging="176"/>
              <w:jc w:val="both"/>
              <w:rPr>
                <w:sz w:val="18"/>
                <w:szCs w:val="18"/>
              </w:rPr>
            </w:pPr>
            <w:r w:rsidRPr="00323DA5">
              <w:rPr>
                <w:sz w:val="18"/>
                <w:szCs w:val="18"/>
              </w:rPr>
              <w:t>określenie przyczyn przekroczenia poziomu dopuszczalnego substancji w powietrzu, podjęcie działań w celu zmniejszenia emisji substancji</w:t>
            </w:r>
          </w:p>
        </w:tc>
      </w:tr>
      <w:tr w:rsidR="009A01FB" w:rsidRPr="00323DA5" w:rsidTr="0010698D">
        <w:tc>
          <w:tcPr>
            <w:tcW w:w="533" w:type="pct"/>
            <w:shd w:val="clear" w:color="auto" w:fill="auto"/>
          </w:tcPr>
          <w:p w:rsidR="009A01FB" w:rsidRPr="00323DA5" w:rsidRDefault="009A01FB" w:rsidP="009A01FB">
            <w:pPr>
              <w:spacing w:after="0" w:line="264" w:lineRule="auto"/>
              <w:jc w:val="both"/>
              <w:rPr>
                <w:sz w:val="18"/>
                <w:szCs w:val="18"/>
              </w:rPr>
            </w:pPr>
            <w:r w:rsidRPr="00323DA5">
              <w:rPr>
                <w:sz w:val="18"/>
                <w:szCs w:val="18"/>
              </w:rPr>
              <w:t>C</w:t>
            </w:r>
          </w:p>
        </w:tc>
        <w:tc>
          <w:tcPr>
            <w:tcW w:w="1338" w:type="pct"/>
            <w:shd w:val="clear" w:color="auto" w:fill="auto"/>
          </w:tcPr>
          <w:p w:rsidR="009A01FB" w:rsidRPr="00323DA5" w:rsidRDefault="009A01FB" w:rsidP="009E21BA">
            <w:pPr>
              <w:spacing w:after="0" w:line="264" w:lineRule="auto"/>
              <w:rPr>
                <w:sz w:val="18"/>
                <w:szCs w:val="18"/>
              </w:rPr>
            </w:pPr>
            <w:r w:rsidRPr="00323DA5">
              <w:rPr>
                <w:sz w:val="18"/>
                <w:szCs w:val="18"/>
              </w:rPr>
              <w:t>powyżej poziomu dopuszczalnego powiększonego o margines tolerancji</w:t>
            </w:r>
          </w:p>
        </w:tc>
        <w:tc>
          <w:tcPr>
            <w:tcW w:w="3129" w:type="pct"/>
            <w:shd w:val="clear" w:color="auto" w:fill="auto"/>
          </w:tcPr>
          <w:p w:rsidR="009A01FB" w:rsidRPr="00323DA5" w:rsidRDefault="009A01FB" w:rsidP="00A05BCC">
            <w:pPr>
              <w:numPr>
                <w:ilvl w:val="0"/>
                <w:numId w:val="6"/>
              </w:numPr>
              <w:spacing w:after="0" w:line="264" w:lineRule="auto"/>
              <w:ind w:left="176" w:hanging="142"/>
              <w:jc w:val="both"/>
              <w:rPr>
                <w:sz w:val="18"/>
                <w:szCs w:val="18"/>
              </w:rPr>
            </w:pPr>
            <w:r w:rsidRPr="00323DA5">
              <w:rPr>
                <w:sz w:val="18"/>
                <w:szCs w:val="18"/>
              </w:rPr>
              <w:t xml:space="preserve">określenie obszarów przekroczeń poziomu dopuszczalnego </w:t>
            </w:r>
            <w:r w:rsidRPr="00323DA5">
              <w:rPr>
                <w:sz w:val="18"/>
                <w:szCs w:val="18"/>
              </w:rPr>
              <w:br/>
              <w:t>oraz poziomu dopuszczalnego powiększonego o margines tolerancji - opracowanie programu ochrony powietrza POP</w:t>
            </w:r>
            <w:r w:rsidR="009E21BA" w:rsidRPr="00323DA5">
              <w:rPr>
                <w:sz w:val="18"/>
                <w:szCs w:val="18"/>
              </w:rPr>
              <w:t xml:space="preserve"> </w:t>
            </w:r>
            <w:r w:rsidRPr="00323DA5">
              <w:rPr>
                <w:sz w:val="18"/>
                <w:szCs w:val="18"/>
              </w:rPr>
              <w:t>w celu osiągnięcia poziomu dopuszczalnego</w:t>
            </w:r>
            <w:r w:rsidR="00A05BCC">
              <w:rPr>
                <w:sz w:val="18"/>
                <w:szCs w:val="18"/>
              </w:rPr>
              <w:t xml:space="preserve"> </w:t>
            </w:r>
            <w:r w:rsidRPr="00323DA5">
              <w:rPr>
                <w:sz w:val="18"/>
                <w:szCs w:val="18"/>
              </w:rPr>
              <w:t>w wyznaczonym terminie</w:t>
            </w:r>
          </w:p>
        </w:tc>
      </w:tr>
    </w:tbl>
    <w:p w:rsidR="009A01FB" w:rsidRPr="00323DA5" w:rsidRDefault="009A01FB" w:rsidP="009A01FB">
      <w:pPr>
        <w:spacing w:after="0" w:line="264" w:lineRule="auto"/>
        <w:jc w:val="both"/>
        <w:rPr>
          <w:sz w:val="18"/>
          <w:szCs w:val="18"/>
        </w:rPr>
      </w:pPr>
      <w:r w:rsidRPr="00323DA5">
        <w:rPr>
          <w:sz w:val="18"/>
          <w:szCs w:val="18"/>
        </w:rPr>
        <w:t>* od 1.01.2010 dotyczy tylko pyłu zawieszonego PM2,5</w:t>
      </w:r>
    </w:p>
    <w:p w:rsidR="008B7E74" w:rsidRPr="00323DA5" w:rsidRDefault="009A01FB" w:rsidP="008B7E74">
      <w:pPr>
        <w:spacing w:after="0" w:line="264" w:lineRule="auto"/>
        <w:jc w:val="both"/>
      </w:pPr>
      <w:r w:rsidRPr="00323DA5">
        <w:rPr>
          <w:sz w:val="18"/>
          <w:szCs w:val="18"/>
        </w:rPr>
        <w:t xml:space="preserve">Źródło: </w:t>
      </w:r>
      <w:hyperlink r:id="rId17" w:history="1">
        <w:r w:rsidRPr="00323DA5">
          <w:rPr>
            <w:rStyle w:val="Hipercze"/>
            <w:sz w:val="18"/>
            <w:szCs w:val="18"/>
          </w:rPr>
          <w:t>http://www.gdansk.wios.gov.pl</w:t>
        </w:r>
      </w:hyperlink>
      <w:bookmarkStart w:id="19" w:name="_Toc367986057"/>
      <w:bookmarkStart w:id="20" w:name="_Toc367987453"/>
      <w:bookmarkStart w:id="21" w:name="_Toc368846357"/>
    </w:p>
    <w:p w:rsidR="008B7E74" w:rsidRPr="00323DA5" w:rsidRDefault="008B7E74" w:rsidP="009E21BA">
      <w:pPr>
        <w:pStyle w:val="Legenda"/>
        <w:keepNext/>
        <w:tabs>
          <w:tab w:val="left" w:pos="1134"/>
        </w:tabs>
        <w:spacing w:after="0" w:line="264" w:lineRule="auto"/>
        <w:ind w:left="851" w:hanging="851"/>
        <w:jc w:val="both"/>
        <w:rPr>
          <w:color w:val="auto"/>
          <w:sz w:val="22"/>
          <w:szCs w:val="22"/>
        </w:rPr>
      </w:pPr>
    </w:p>
    <w:p w:rsidR="009A01FB" w:rsidRPr="00323DA5" w:rsidRDefault="009A01FB" w:rsidP="00DB0A86">
      <w:pPr>
        <w:pStyle w:val="Legenda"/>
        <w:keepNext/>
        <w:tabs>
          <w:tab w:val="left" w:pos="1134"/>
        </w:tabs>
        <w:spacing w:after="0"/>
        <w:ind w:left="851" w:hanging="851"/>
        <w:jc w:val="both"/>
        <w:rPr>
          <w:color w:val="auto"/>
          <w:sz w:val="22"/>
          <w:szCs w:val="22"/>
        </w:rPr>
      </w:pPr>
      <w:bookmarkStart w:id="22" w:name="_Toc462831490"/>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3</w:t>
      </w:r>
      <w:r w:rsidRPr="00323DA5">
        <w:rPr>
          <w:color w:val="auto"/>
          <w:sz w:val="22"/>
          <w:szCs w:val="22"/>
        </w:rPr>
        <w:fldChar w:fldCharType="end"/>
      </w:r>
      <w:r w:rsidRPr="00323DA5">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19"/>
      <w:bookmarkEnd w:id="20"/>
      <w:bookmarkEnd w:id="21"/>
      <w:bookmarkEnd w:id="2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323DA5" w:rsidTr="008B7E74">
        <w:trPr>
          <w:tblHeader/>
        </w:trPr>
        <w:tc>
          <w:tcPr>
            <w:tcW w:w="454"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024" w:type="pct"/>
            <w:shd w:val="clear" w:color="auto" w:fill="C4BC96" w:themeFill="background2" w:themeFillShade="BF"/>
            <w:vAlign w:val="center"/>
          </w:tcPr>
          <w:p w:rsidR="009A01FB" w:rsidRPr="00323DA5" w:rsidRDefault="009A01FB" w:rsidP="009E21BA">
            <w:pPr>
              <w:spacing w:after="0" w:line="264" w:lineRule="auto"/>
              <w:rPr>
                <w:b/>
                <w:sz w:val="18"/>
                <w:szCs w:val="18"/>
              </w:rPr>
            </w:pPr>
            <w:r w:rsidRPr="00323DA5">
              <w:rPr>
                <w:b/>
                <w:sz w:val="18"/>
                <w:szCs w:val="18"/>
              </w:rPr>
              <w:t>Poziom stężeń zanieczyszczenia</w:t>
            </w:r>
          </w:p>
        </w:tc>
        <w:tc>
          <w:tcPr>
            <w:tcW w:w="3523"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Wymagane działania</w:t>
            </w:r>
          </w:p>
        </w:tc>
      </w:tr>
      <w:tr w:rsidR="009A01FB" w:rsidRPr="00323DA5" w:rsidTr="009A26E6">
        <w:trPr>
          <w:trHeight w:val="793"/>
        </w:trPr>
        <w:tc>
          <w:tcPr>
            <w:tcW w:w="454"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lastRenderedPageBreak/>
              <w:t>A</w:t>
            </w:r>
          </w:p>
        </w:tc>
        <w:tc>
          <w:tcPr>
            <w:tcW w:w="1024"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nie przekraczający poziomu dopuszczalnego *</w:t>
            </w:r>
          </w:p>
        </w:tc>
        <w:tc>
          <w:tcPr>
            <w:tcW w:w="3523"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brak</w:t>
            </w:r>
          </w:p>
        </w:tc>
      </w:tr>
      <w:tr w:rsidR="009A01FB" w:rsidRPr="00323DA5" w:rsidTr="009A26E6">
        <w:trPr>
          <w:trHeight w:val="1420"/>
        </w:trPr>
        <w:tc>
          <w:tcPr>
            <w:tcW w:w="454"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C</w:t>
            </w:r>
          </w:p>
        </w:tc>
        <w:tc>
          <w:tcPr>
            <w:tcW w:w="1024"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powyżej poziomu docelowego*</w:t>
            </w:r>
          </w:p>
        </w:tc>
        <w:tc>
          <w:tcPr>
            <w:tcW w:w="3523" w:type="pct"/>
            <w:shd w:val="clear" w:color="auto" w:fill="auto"/>
            <w:vAlign w:val="center"/>
          </w:tcPr>
          <w:p w:rsidR="009A01FB" w:rsidRPr="00323DA5" w:rsidRDefault="009A01FB" w:rsidP="00D37EBC">
            <w:pPr>
              <w:numPr>
                <w:ilvl w:val="0"/>
                <w:numId w:val="8"/>
              </w:numPr>
              <w:spacing w:after="0" w:line="264" w:lineRule="auto"/>
              <w:ind w:left="176" w:hanging="142"/>
              <w:jc w:val="both"/>
              <w:rPr>
                <w:sz w:val="18"/>
                <w:szCs w:val="18"/>
              </w:rPr>
            </w:pPr>
            <w:r w:rsidRPr="00323DA5">
              <w:rPr>
                <w:sz w:val="18"/>
                <w:szCs w:val="18"/>
              </w:rPr>
              <w:t>dążenie do osiągnięcia poziomu docelowego substancji</w:t>
            </w:r>
            <w:r w:rsidR="000011DD" w:rsidRPr="00323DA5">
              <w:rPr>
                <w:sz w:val="18"/>
                <w:szCs w:val="18"/>
              </w:rPr>
              <w:t xml:space="preserve"> </w:t>
            </w:r>
            <w:r w:rsidRPr="00323DA5">
              <w:rPr>
                <w:sz w:val="18"/>
                <w:szCs w:val="18"/>
              </w:rPr>
              <w:t xml:space="preserve">w określonym czasie za pomocą ekonomicznie uzasadnionych działań technicznych i technologicznych </w:t>
            </w:r>
          </w:p>
          <w:p w:rsidR="009A01FB" w:rsidRPr="00323DA5" w:rsidRDefault="009A01FB" w:rsidP="000011DD">
            <w:pPr>
              <w:numPr>
                <w:ilvl w:val="0"/>
                <w:numId w:val="8"/>
              </w:numPr>
              <w:spacing w:after="0" w:line="264" w:lineRule="auto"/>
              <w:ind w:left="176" w:hanging="142"/>
              <w:jc w:val="both"/>
              <w:rPr>
                <w:sz w:val="18"/>
                <w:szCs w:val="18"/>
              </w:rPr>
            </w:pPr>
            <w:r w:rsidRPr="00323DA5">
              <w:rPr>
                <w:sz w:val="18"/>
                <w:szCs w:val="18"/>
              </w:rPr>
              <w:t>opracowanie programu ochrony powietrza,  w celu osiągnięcia odpowiednich poziomów docelowych</w:t>
            </w:r>
            <w:r w:rsidR="000011DD" w:rsidRPr="00323DA5">
              <w:rPr>
                <w:sz w:val="18"/>
                <w:szCs w:val="18"/>
              </w:rPr>
              <w:t xml:space="preserve"> </w:t>
            </w:r>
            <w:r w:rsidRPr="00323DA5">
              <w:rPr>
                <w:sz w:val="18"/>
                <w:szCs w:val="18"/>
              </w:rPr>
              <w:t>w powietrzu, jeśli POP nie był opracowany pod kątem określonej substancji</w:t>
            </w:r>
          </w:p>
        </w:tc>
      </w:tr>
    </w:tbl>
    <w:p w:rsidR="009A01FB" w:rsidRPr="00323DA5" w:rsidRDefault="009A01FB" w:rsidP="009A01FB">
      <w:pPr>
        <w:spacing w:after="0" w:line="264" w:lineRule="auto"/>
        <w:jc w:val="both"/>
        <w:rPr>
          <w:sz w:val="18"/>
          <w:szCs w:val="18"/>
        </w:rPr>
      </w:pPr>
      <w:r w:rsidRPr="00323DA5">
        <w:rPr>
          <w:sz w:val="18"/>
          <w:szCs w:val="18"/>
        </w:rPr>
        <w:t>* z uwzględnieniem dozwolonych częstości przekroczeń określonych w RMŚ w sprawie poziomów niektórych substancji w powietrzu</w:t>
      </w:r>
    </w:p>
    <w:p w:rsidR="009A01FB" w:rsidRPr="00323DA5" w:rsidRDefault="009A01FB" w:rsidP="009A01FB">
      <w:pPr>
        <w:spacing w:after="0" w:line="264" w:lineRule="auto"/>
        <w:jc w:val="both"/>
        <w:rPr>
          <w:sz w:val="18"/>
          <w:szCs w:val="18"/>
        </w:rPr>
      </w:pPr>
      <w:r w:rsidRPr="00323DA5">
        <w:rPr>
          <w:sz w:val="18"/>
          <w:szCs w:val="18"/>
        </w:rPr>
        <w:t xml:space="preserve">Źródło: </w:t>
      </w:r>
      <w:hyperlink r:id="rId18" w:history="1">
        <w:r w:rsidRPr="00323DA5">
          <w:rPr>
            <w:rStyle w:val="Hipercze"/>
            <w:sz w:val="18"/>
            <w:szCs w:val="18"/>
          </w:rPr>
          <w:t>http://www.gdansk.wios.gov.pl</w:t>
        </w:r>
      </w:hyperlink>
    </w:p>
    <w:p w:rsidR="009A01FB" w:rsidRPr="00323DA5" w:rsidRDefault="009A01FB" w:rsidP="009A01FB">
      <w:pPr>
        <w:pStyle w:val="Legenda"/>
        <w:keepNext/>
        <w:spacing w:after="0" w:line="264" w:lineRule="auto"/>
        <w:jc w:val="both"/>
        <w:rPr>
          <w:color w:val="auto"/>
          <w:sz w:val="22"/>
          <w:szCs w:val="22"/>
        </w:rPr>
      </w:pPr>
    </w:p>
    <w:p w:rsidR="009A01FB" w:rsidRPr="00323DA5" w:rsidRDefault="009A01FB" w:rsidP="00DB0A86">
      <w:pPr>
        <w:pStyle w:val="Legenda"/>
        <w:keepNext/>
        <w:spacing w:after="0"/>
        <w:ind w:left="992" w:hanging="992"/>
        <w:jc w:val="both"/>
        <w:rPr>
          <w:color w:val="auto"/>
          <w:sz w:val="22"/>
          <w:szCs w:val="22"/>
        </w:rPr>
      </w:pPr>
      <w:bookmarkStart w:id="23" w:name="_Toc367986058"/>
      <w:bookmarkStart w:id="24" w:name="_Toc367987454"/>
      <w:bookmarkStart w:id="25" w:name="_Toc368846358"/>
      <w:bookmarkStart w:id="26" w:name="_Toc462831491"/>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4</w:t>
      </w:r>
      <w:r w:rsidRPr="00323DA5">
        <w:rPr>
          <w:color w:val="auto"/>
          <w:sz w:val="22"/>
          <w:szCs w:val="22"/>
        </w:rPr>
        <w:fldChar w:fldCharType="end"/>
      </w:r>
      <w:r w:rsidRPr="00323DA5">
        <w:rPr>
          <w:color w:val="auto"/>
          <w:sz w:val="22"/>
          <w:szCs w:val="22"/>
        </w:rPr>
        <w:t xml:space="preserve"> Klasy stref i wymagane działania w zależności od poziomów stężeń ozonu</w:t>
      </w:r>
      <w:r w:rsidRPr="00323DA5">
        <w:rPr>
          <w:color w:val="auto"/>
          <w:sz w:val="22"/>
          <w:szCs w:val="22"/>
        </w:rPr>
        <w:br/>
        <w:t>z uwzględnieniem poziomu celu długoterminowego</w:t>
      </w:r>
      <w:bookmarkEnd w:id="23"/>
      <w:bookmarkEnd w:id="24"/>
      <w:bookmarkEnd w:id="25"/>
      <w:bookmarkEnd w:id="2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3047"/>
        <w:gridCol w:w="4464"/>
      </w:tblGrid>
      <w:tr w:rsidR="009A01FB" w:rsidRPr="00323DA5" w:rsidTr="009E21BA">
        <w:trPr>
          <w:tblHeader/>
        </w:trPr>
        <w:tc>
          <w:tcPr>
            <w:tcW w:w="828"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Klasa strefy</w:t>
            </w:r>
          </w:p>
        </w:tc>
        <w:tc>
          <w:tcPr>
            <w:tcW w:w="1692"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Poziom stężeń ozonu</w:t>
            </w:r>
          </w:p>
        </w:tc>
        <w:tc>
          <w:tcPr>
            <w:tcW w:w="2479" w:type="pct"/>
            <w:shd w:val="clear" w:color="auto" w:fill="C4BC96" w:themeFill="background2" w:themeFillShade="BF"/>
            <w:vAlign w:val="center"/>
          </w:tcPr>
          <w:p w:rsidR="009A01FB" w:rsidRPr="00323DA5" w:rsidRDefault="009A01FB" w:rsidP="009A01FB">
            <w:pPr>
              <w:spacing w:after="0" w:line="264" w:lineRule="auto"/>
              <w:jc w:val="both"/>
              <w:rPr>
                <w:b/>
                <w:sz w:val="18"/>
                <w:szCs w:val="18"/>
              </w:rPr>
            </w:pPr>
            <w:r w:rsidRPr="00323DA5">
              <w:rPr>
                <w:b/>
                <w:sz w:val="18"/>
                <w:szCs w:val="18"/>
              </w:rPr>
              <w:t>Oczekiwane działania</w:t>
            </w:r>
          </w:p>
        </w:tc>
      </w:tr>
      <w:tr w:rsidR="009A01FB" w:rsidRPr="00323DA5" w:rsidTr="0010698D">
        <w:trPr>
          <w:trHeight w:val="367"/>
        </w:trPr>
        <w:tc>
          <w:tcPr>
            <w:tcW w:w="828"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D1</w:t>
            </w:r>
          </w:p>
        </w:tc>
        <w:tc>
          <w:tcPr>
            <w:tcW w:w="1692"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nie przekracza poziomu celu długoterminowego</w:t>
            </w:r>
          </w:p>
        </w:tc>
        <w:tc>
          <w:tcPr>
            <w:tcW w:w="2479"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brak</w:t>
            </w:r>
          </w:p>
        </w:tc>
      </w:tr>
      <w:tr w:rsidR="009A01FB" w:rsidRPr="00323DA5" w:rsidTr="0010698D">
        <w:tc>
          <w:tcPr>
            <w:tcW w:w="828"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D2</w:t>
            </w:r>
          </w:p>
        </w:tc>
        <w:tc>
          <w:tcPr>
            <w:tcW w:w="1692" w:type="pct"/>
            <w:shd w:val="clear" w:color="auto" w:fill="auto"/>
            <w:vAlign w:val="center"/>
          </w:tcPr>
          <w:p w:rsidR="009A01FB" w:rsidRPr="00323DA5" w:rsidRDefault="009A01FB" w:rsidP="009E21BA">
            <w:pPr>
              <w:spacing w:after="0" w:line="264" w:lineRule="auto"/>
              <w:rPr>
                <w:sz w:val="18"/>
                <w:szCs w:val="18"/>
              </w:rPr>
            </w:pPr>
            <w:r w:rsidRPr="00323DA5">
              <w:rPr>
                <w:sz w:val="18"/>
                <w:szCs w:val="18"/>
              </w:rPr>
              <w:t>powyżej poziomu celu długoterminowego</w:t>
            </w:r>
          </w:p>
        </w:tc>
        <w:tc>
          <w:tcPr>
            <w:tcW w:w="2479" w:type="pct"/>
            <w:shd w:val="clear" w:color="auto" w:fill="auto"/>
            <w:vAlign w:val="center"/>
          </w:tcPr>
          <w:p w:rsidR="009A01FB" w:rsidRPr="00323DA5" w:rsidRDefault="009A01FB" w:rsidP="009A01FB">
            <w:pPr>
              <w:spacing w:after="0" w:line="264" w:lineRule="auto"/>
              <w:jc w:val="both"/>
              <w:rPr>
                <w:sz w:val="18"/>
                <w:szCs w:val="18"/>
              </w:rPr>
            </w:pPr>
            <w:r w:rsidRPr="00323DA5">
              <w:rPr>
                <w:sz w:val="18"/>
                <w:szCs w:val="18"/>
              </w:rPr>
              <w:t>dążenie do osiągnięcia poziomu celu długoterminowego do roku 2020</w:t>
            </w:r>
          </w:p>
        </w:tc>
      </w:tr>
    </w:tbl>
    <w:p w:rsidR="009A01FB" w:rsidRPr="00323DA5" w:rsidRDefault="009A01FB" w:rsidP="009A01FB">
      <w:pPr>
        <w:spacing w:after="0" w:line="264" w:lineRule="auto"/>
        <w:jc w:val="both"/>
        <w:rPr>
          <w:sz w:val="18"/>
          <w:szCs w:val="18"/>
        </w:rPr>
      </w:pPr>
      <w:r w:rsidRPr="00323DA5">
        <w:rPr>
          <w:sz w:val="18"/>
          <w:szCs w:val="18"/>
        </w:rPr>
        <w:t xml:space="preserve">Źródło: </w:t>
      </w:r>
      <w:hyperlink r:id="rId19" w:history="1">
        <w:r w:rsidRPr="00323DA5">
          <w:rPr>
            <w:rStyle w:val="Hipercze"/>
            <w:sz w:val="18"/>
            <w:szCs w:val="18"/>
          </w:rPr>
          <w:t>http://www.gdansk.wios.gov.pl</w:t>
        </w:r>
      </w:hyperlink>
    </w:p>
    <w:p w:rsidR="009E21BA" w:rsidRPr="00323DA5" w:rsidRDefault="009E21BA" w:rsidP="009E21BA">
      <w:pPr>
        <w:spacing w:after="0" w:line="264" w:lineRule="auto"/>
        <w:jc w:val="both"/>
      </w:pPr>
    </w:p>
    <w:p w:rsidR="009A01FB" w:rsidRPr="00323DA5" w:rsidRDefault="009A01FB" w:rsidP="009E21BA">
      <w:pPr>
        <w:spacing w:after="0" w:line="264" w:lineRule="auto"/>
        <w:jc w:val="both"/>
      </w:pPr>
      <w:r w:rsidRPr="00323DA5">
        <w:t xml:space="preserve">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przekroczeń wartości poziomów stężeń </w:t>
      </w:r>
      <w:r w:rsidRPr="00323DA5">
        <w:br/>
        <w:t>i opracowanie programu ochrony powietrza (POP) lub uwzględnienie w wojewódzkim programie ochrony środowiska.</w:t>
      </w:r>
    </w:p>
    <w:p w:rsidR="009E21BA" w:rsidRPr="00323DA5" w:rsidRDefault="009E21BA" w:rsidP="009A01FB">
      <w:pPr>
        <w:spacing w:after="0" w:line="264" w:lineRule="auto"/>
        <w:jc w:val="both"/>
        <w:rPr>
          <w:b/>
        </w:rPr>
      </w:pPr>
    </w:p>
    <w:p w:rsidR="009A01FB" w:rsidRPr="00323DA5" w:rsidRDefault="009A01FB" w:rsidP="009A01FB">
      <w:pPr>
        <w:spacing w:after="0" w:line="264" w:lineRule="auto"/>
        <w:jc w:val="both"/>
        <w:rPr>
          <w:b/>
        </w:rPr>
      </w:pPr>
      <w:r w:rsidRPr="00323DA5">
        <w:rPr>
          <w:b/>
        </w:rPr>
        <w:t>Wyniki klasyfikacji stref</w:t>
      </w:r>
    </w:p>
    <w:p w:rsidR="009A01FB" w:rsidRPr="00323DA5" w:rsidRDefault="009A01FB" w:rsidP="009E21BA">
      <w:pPr>
        <w:spacing w:after="0" w:line="264" w:lineRule="auto"/>
        <w:jc w:val="both"/>
      </w:pPr>
      <w:r w:rsidRPr="00323DA5">
        <w:t>Dla potrzeb oceny jakości powietrza na terenie województwa pomorskiego wykorzystuje się wyniki badań z systemu państwowego monitoringu środowiska. Oprócz badań prowadzonych przez Wojewódzki Inspektorat Ochrony Środowiska w Gdańsku uwzględniono badania prowadzone przez następujące podmioty i instytucje:</w:t>
      </w:r>
    </w:p>
    <w:p w:rsidR="009A01FB" w:rsidRPr="00323DA5" w:rsidRDefault="009A01FB" w:rsidP="00D37EBC">
      <w:pPr>
        <w:numPr>
          <w:ilvl w:val="0"/>
          <w:numId w:val="7"/>
        </w:numPr>
        <w:spacing w:after="0" w:line="264" w:lineRule="auto"/>
        <w:ind w:left="426"/>
        <w:jc w:val="both"/>
      </w:pPr>
      <w:r w:rsidRPr="00323DA5">
        <w:t>Agencję Regionalnego Monitoringu Atmosfery Aglomeracji Gdańskiej,</w:t>
      </w:r>
    </w:p>
    <w:p w:rsidR="009A01FB" w:rsidRPr="00323DA5" w:rsidRDefault="009A01FB" w:rsidP="00D37EBC">
      <w:pPr>
        <w:numPr>
          <w:ilvl w:val="0"/>
          <w:numId w:val="7"/>
        </w:numPr>
        <w:spacing w:after="0" w:line="264" w:lineRule="auto"/>
        <w:ind w:left="426"/>
        <w:jc w:val="both"/>
      </w:pPr>
      <w:r w:rsidRPr="00323DA5">
        <w:t>Instytut Meteorologii i Gospodarki Wodnej,</w:t>
      </w:r>
    </w:p>
    <w:p w:rsidR="009A01FB" w:rsidRPr="00323DA5" w:rsidRDefault="009A01FB" w:rsidP="00D37EBC">
      <w:pPr>
        <w:numPr>
          <w:ilvl w:val="0"/>
          <w:numId w:val="7"/>
        </w:numPr>
        <w:spacing w:after="0" w:line="264" w:lineRule="auto"/>
        <w:ind w:left="426"/>
        <w:jc w:val="both"/>
        <w:rPr>
          <w:color w:val="FF0000"/>
        </w:rPr>
      </w:pPr>
      <w:r w:rsidRPr="00323DA5">
        <w:t>Zakłady Farmaceutyczne POLPHARMA SA w Starogardzie Gdańskim.</w:t>
      </w:r>
    </w:p>
    <w:p w:rsidR="009A01FB" w:rsidRPr="00323DA5" w:rsidRDefault="009A01FB" w:rsidP="009A01FB">
      <w:pPr>
        <w:spacing w:after="0" w:line="264" w:lineRule="auto"/>
        <w:jc w:val="both"/>
      </w:pPr>
      <w:r w:rsidRPr="00323DA5">
        <w:t xml:space="preserve">Pomiary prowadzone są na terenie Aglomeracji Gdańskiej oraz </w:t>
      </w:r>
      <w:r w:rsidR="009E21BA" w:rsidRPr="00323DA5">
        <w:t xml:space="preserve">w wybranych </w:t>
      </w:r>
      <w:r w:rsidRPr="00323DA5">
        <w:t xml:space="preserve">miejscowościach województwa pomorskiego. </w:t>
      </w:r>
    </w:p>
    <w:p w:rsidR="009E21BA" w:rsidRPr="00323DA5" w:rsidRDefault="009A01FB" w:rsidP="009A01FB">
      <w:pPr>
        <w:spacing w:after="0" w:line="264" w:lineRule="auto"/>
        <w:jc w:val="both"/>
      </w:pPr>
      <w:r w:rsidRPr="00323DA5">
        <w:t>Poniżej przedstawiono ogólne wyniki klasyfikacji strefy pomorskiej ze względu na ochronę zdrowia. Dane pozyskano z raport</w:t>
      </w:r>
      <w:r w:rsidR="009E21BA" w:rsidRPr="00323DA5">
        <w:t>u</w:t>
      </w:r>
      <w:r w:rsidRPr="00323DA5">
        <w:t xml:space="preserve"> oceny jakości powietrza w województwie pomorskim za rok </w:t>
      </w:r>
      <w:r w:rsidR="009E21BA" w:rsidRPr="00323DA5">
        <w:t>2014</w:t>
      </w:r>
      <w:r w:rsidRPr="00323DA5">
        <w:t>, opracowan</w:t>
      </w:r>
      <w:r w:rsidR="009E21BA" w:rsidRPr="00323DA5">
        <w:t xml:space="preserve">ego </w:t>
      </w:r>
      <w:r w:rsidRPr="00323DA5">
        <w:t>przez Wojewódzkieg</w:t>
      </w:r>
      <w:r w:rsidR="009E21BA" w:rsidRPr="00323DA5">
        <w:t xml:space="preserve">o Inspektora Ochrony Środowiska </w:t>
      </w:r>
      <w:r w:rsidRPr="00323DA5">
        <w:t>w Gdańsku (</w:t>
      </w:r>
      <w:hyperlink r:id="rId20" w:history="1">
        <w:r w:rsidRPr="00323DA5">
          <w:rPr>
            <w:rStyle w:val="Hipercze"/>
          </w:rPr>
          <w:t>http://www.gdansk.wios.gov.pl/wm/ios/oceny.html</w:t>
        </w:r>
      </w:hyperlink>
      <w:r w:rsidRPr="00323DA5">
        <w:t>)</w:t>
      </w:r>
      <w:r w:rsidR="009E21BA" w:rsidRPr="00323DA5">
        <w:t>.</w:t>
      </w:r>
      <w:r w:rsidR="009A26E6" w:rsidRPr="00323DA5">
        <w:t xml:space="preserve"> </w:t>
      </w:r>
    </w:p>
    <w:p w:rsidR="009E21BA" w:rsidRPr="00323DA5" w:rsidRDefault="009E21BA" w:rsidP="0010698D">
      <w:pPr>
        <w:jc w:val="center"/>
        <w:rPr>
          <w:rFonts w:ascii="Times New Roman" w:hAnsi="Times New Roman"/>
          <w:b/>
          <w:sz w:val="20"/>
          <w:szCs w:val="20"/>
        </w:rPr>
        <w:sectPr w:rsidR="009E21BA" w:rsidRPr="00323DA5" w:rsidSect="0074521C">
          <w:headerReference w:type="default" r:id="rId21"/>
          <w:footerReference w:type="default" r:id="rId22"/>
          <w:pgSz w:w="11906" w:h="16838"/>
          <w:pgMar w:top="1134" w:right="1134" w:bottom="1134" w:left="1985" w:header="709" w:footer="709" w:gutter="0"/>
          <w:cols w:space="708"/>
          <w:docGrid w:linePitch="360"/>
        </w:sectPr>
      </w:pPr>
    </w:p>
    <w:p w:rsidR="009E21BA" w:rsidRPr="00323DA5" w:rsidRDefault="009E21BA" w:rsidP="009E21BA">
      <w:pPr>
        <w:pStyle w:val="Legenda"/>
        <w:keepNext/>
        <w:rPr>
          <w:color w:val="auto"/>
          <w:sz w:val="22"/>
          <w:szCs w:val="22"/>
        </w:rPr>
      </w:pPr>
      <w:bookmarkStart w:id="27" w:name="_Toc462831492"/>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5</w:t>
      </w:r>
      <w:r w:rsidRPr="00323DA5">
        <w:rPr>
          <w:color w:val="auto"/>
          <w:sz w:val="22"/>
          <w:szCs w:val="22"/>
        </w:rPr>
        <w:fldChar w:fldCharType="end"/>
      </w:r>
      <w:r w:rsidRPr="00323DA5">
        <w:rPr>
          <w:color w:val="auto"/>
          <w:sz w:val="22"/>
          <w:szCs w:val="22"/>
        </w:rPr>
        <w:t xml:space="preserve"> Klasyfikacja strefy pomorskiej </w:t>
      </w:r>
      <w:r w:rsidR="00681648" w:rsidRPr="00323DA5">
        <w:rPr>
          <w:color w:val="auto"/>
          <w:sz w:val="22"/>
          <w:szCs w:val="22"/>
        </w:rPr>
        <w:t xml:space="preserve">w 2014 roku </w:t>
      </w:r>
      <w:r w:rsidRPr="00323DA5">
        <w:rPr>
          <w:color w:val="auto"/>
          <w:sz w:val="22"/>
          <w:szCs w:val="22"/>
        </w:rPr>
        <w:t>ze względu na poszczególne zanieczyszczenia pod kątem ochrony zdrowia</w:t>
      </w:r>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2"/>
        <w:gridCol w:w="680"/>
        <w:gridCol w:w="680"/>
        <w:gridCol w:w="846"/>
        <w:gridCol w:w="798"/>
        <w:gridCol w:w="914"/>
        <w:gridCol w:w="914"/>
        <w:gridCol w:w="911"/>
        <w:gridCol w:w="680"/>
        <w:gridCol w:w="671"/>
        <w:gridCol w:w="671"/>
        <w:gridCol w:w="849"/>
        <w:gridCol w:w="801"/>
        <w:gridCol w:w="4359"/>
      </w:tblGrid>
      <w:tr w:rsidR="00681648" w:rsidRPr="00323DA5" w:rsidTr="00681648">
        <w:tc>
          <w:tcPr>
            <w:tcW w:w="342" w:type="pct"/>
            <w:vMerge w:val="restart"/>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Kod strefy</w:t>
            </w:r>
          </w:p>
        </w:tc>
        <w:tc>
          <w:tcPr>
            <w:tcW w:w="3184" w:type="pct"/>
            <w:gridSpan w:val="12"/>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Klasy dla poszczególnych zanieczyszczeń w obszarze strefy pomorskiej</w:t>
            </w:r>
          </w:p>
        </w:tc>
        <w:tc>
          <w:tcPr>
            <w:tcW w:w="1474" w:type="pct"/>
            <w:vMerge w:val="restart"/>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Uwagi</w:t>
            </w:r>
          </w:p>
        </w:tc>
      </w:tr>
      <w:tr w:rsidR="00681648" w:rsidRPr="00323DA5" w:rsidTr="00681648">
        <w:tc>
          <w:tcPr>
            <w:tcW w:w="342" w:type="pct"/>
            <w:vMerge/>
            <w:tcBorders>
              <w:bottom w:val="single" w:sz="4" w:space="0" w:color="auto"/>
            </w:tcBorders>
            <w:shd w:val="clear" w:color="auto" w:fill="BFBFBF"/>
          </w:tcPr>
          <w:p w:rsidR="00681648" w:rsidRPr="00323DA5" w:rsidRDefault="00681648" w:rsidP="0010698D">
            <w:pPr>
              <w:jc w:val="center"/>
              <w:rPr>
                <w:sz w:val="18"/>
                <w:szCs w:val="18"/>
              </w:rPr>
            </w:pP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vertAlign w:val="subscript"/>
              </w:rPr>
            </w:pPr>
            <w:r w:rsidRPr="00323DA5">
              <w:rPr>
                <w:b/>
                <w:sz w:val="18"/>
                <w:szCs w:val="18"/>
              </w:rPr>
              <w:t>SO</w:t>
            </w:r>
            <w:r w:rsidRPr="00323DA5">
              <w:rPr>
                <w:b/>
                <w:sz w:val="18"/>
                <w:szCs w:val="18"/>
                <w:vertAlign w:val="subscript"/>
              </w:rPr>
              <w:t>2</w:t>
            </w: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vertAlign w:val="subscript"/>
              </w:rPr>
            </w:pPr>
            <w:r w:rsidRPr="00323DA5">
              <w:rPr>
                <w:b/>
                <w:sz w:val="18"/>
                <w:szCs w:val="18"/>
              </w:rPr>
              <w:t>NO</w:t>
            </w:r>
            <w:r w:rsidRPr="00323DA5">
              <w:rPr>
                <w:b/>
                <w:sz w:val="18"/>
                <w:szCs w:val="18"/>
                <w:vertAlign w:val="subscript"/>
              </w:rPr>
              <w:t>2</w:t>
            </w:r>
          </w:p>
        </w:tc>
        <w:tc>
          <w:tcPr>
            <w:tcW w:w="286"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CO</w:t>
            </w:r>
          </w:p>
        </w:tc>
        <w:tc>
          <w:tcPr>
            <w:tcW w:w="27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w:t>
            </w:r>
            <w:r w:rsidRPr="00323DA5">
              <w:rPr>
                <w:b/>
                <w:sz w:val="18"/>
                <w:szCs w:val="18"/>
                <w:vertAlign w:val="subscript"/>
              </w:rPr>
              <w:t>6</w:t>
            </w:r>
            <w:r w:rsidRPr="00323DA5">
              <w:rPr>
                <w:b/>
                <w:sz w:val="18"/>
                <w:szCs w:val="18"/>
              </w:rPr>
              <w:t>H</w:t>
            </w:r>
            <w:r w:rsidRPr="00323DA5">
              <w:rPr>
                <w:b/>
                <w:sz w:val="18"/>
                <w:szCs w:val="18"/>
                <w:vertAlign w:val="subscript"/>
              </w:rPr>
              <w:t>6</w:t>
            </w:r>
          </w:p>
        </w:tc>
        <w:tc>
          <w:tcPr>
            <w:tcW w:w="309"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PM10</w:t>
            </w:r>
          </w:p>
        </w:tc>
        <w:tc>
          <w:tcPr>
            <w:tcW w:w="309"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PM2,5</w:t>
            </w:r>
          </w:p>
        </w:tc>
        <w:tc>
          <w:tcPr>
            <w:tcW w:w="308"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Pb</w:t>
            </w:r>
          </w:p>
        </w:tc>
        <w:tc>
          <w:tcPr>
            <w:tcW w:w="230"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As</w:t>
            </w:r>
          </w:p>
        </w:tc>
        <w:tc>
          <w:tcPr>
            <w:tcW w:w="22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Cd</w:t>
            </w:r>
          </w:p>
        </w:tc>
        <w:tc>
          <w:tcPr>
            <w:tcW w:w="22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Ni</w:t>
            </w:r>
          </w:p>
        </w:tc>
        <w:tc>
          <w:tcPr>
            <w:tcW w:w="287"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B(a)P</w:t>
            </w:r>
          </w:p>
        </w:tc>
        <w:tc>
          <w:tcPr>
            <w:tcW w:w="271" w:type="pct"/>
            <w:tcBorders>
              <w:bottom w:val="single" w:sz="4" w:space="0" w:color="auto"/>
            </w:tcBorders>
            <w:shd w:val="clear" w:color="auto" w:fill="C4BC96" w:themeFill="background2" w:themeFillShade="BF"/>
            <w:vAlign w:val="center"/>
          </w:tcPr>
          <w:p w:rsidR="00681648" w:rsidRPr="00323DA5" w:rsidRDefault="00681648" w:rsidP="0010698D">
            <w:pPr>
              <w:jc w:val="center"/>
              <w:rPr>
                <w:b/>
                <w:sz w:val="18"/>
                <w:szCs w:val="18"/>
              </w:rPr>
            </w:pPr>
            <w:r w:rsidRPr="00323DA5">
              <w:rPr>
                <w:b/>
                <w:sz w:val="18"/>
                <w:szCs w:val="18"/>
              </w:rPr>
              <w:t>O</w:t>
            </w:r>
            <w:r w:rsidRPr="00323DA5">
              <w:rPr>
                <w:b/>
                <w:sz w:val="18"/>
                <w:szCs w:val="18"/>
                <w:vertAlign w:val="subscript"/>
              </w:rPr>
              <w:t>3</w:t>
            </w:r>
          </w:p>
        </w:tc>
        <w:tc>
          <w:tcPr>
            <w:tcW w:w="1474" w:type="pct"/>
            <w:vMerge/>
            <w:tcBorders>
              <w:bottom w:val="single" w:sz="4" w:space="0" w:color="auto"/>
            </w:tcBorders>
            <w:shd w:val="clear" w:color="auto" w:fill="A6A6A6"/>
            <w:vAlign w:val="center"/>
          </w:tcPr>
          <w:p w:rsidR="00681648" w:rsidRPr="00323DA5" w:rsidRDefault="00681648" w:rsidP="0010698D">
            <w:pPr>
              <w:jc w:val="center"/>
              <w:rPr>
                <w:sz w:val="18"/>
                <w:szCs w:val="18"/>
              </w:rPr>
            </w:pPr>
          </w:p>
        </w:tc>
      </w:tr>
      <w:tr w:rsidR="00681648" w:rsidRPr="00323DA5" w:rsidTr="00681648">
        <w:trPr>
          <w:trHeight w:val="207"/>
        </w:trPr>
        <w:tc>
          <w:tcPr>
            <w:tcW w:w="342"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2</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3</w:t>
            </w:r>
          </w:p>
        </w:tc>
        <w:tc>
          <w:tcPr>
            <w:tcW w:w="286"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4</w:t>
            </w:r>
          </w:p>
        </w:tc>
        <w:tc>
          <w:tcPr>
            <w:tcW w:w="27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5</w:t>
            </w:r>
          </w:p>
        </w:tc>
        <w:tc>
          <w:tcPr>
            <w:tcW w:w="309"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6</w:t>
            </w:r>
          </w:p>
        </w:tc>
        <w:tc>
          <w:tcPr>
            <w:tcW w:w="309"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7</w:t>
            </w:r>
          </w:p>
        </w:tc>
        <w:tc>
          <w:tcPr>
            <w:tcW w:w="308"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8</w:t>
            </w:r>
          </w:p>
        </w:tc>
        <w:tc>
          <w:tcPr>
            <w:tcW w:w="230"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9</w:t>
            </w:r>
          </w:p>
        </w:tc>
        <w:tc>
          <w:tcPr>
            <w:tcW w:w="22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10</w:t>
            </w:r>
          </w:p>
        </w:tc>
        <w:tc>
          <w:tcPr>
            <w:tcW w:w="22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11</w:t>
            </w:r>
          </w:p>
        </w:tc>
        <w:tc>
          <w:tcPr>
            <w:tcW w:w="287"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12</w:t>
            </w:r>
          </w:p>
        </w:tc>
        <w:tc>
          <w:tcPr>
            <w:tcW w:w="271" w:type="pct"/>
            <w:shd w:val="clear" w:color="auto" w:fill="DDD9C3" w:themeFill="background2" w:themeFillShade="E6"/>
            <w:vAlign w:val="center"/>
          </w:tcPr>
          <w:p w:rsidR="00681648" w:rsidRPr="00323DA5" w:rsidRDefault="00681648" w:rsidP="00681648">
            <w:pPr>
              <w:jc w:val="center"/>
              <w:rPr>
                <w:sz w:val="18"/>
                <w:szCs w:val="18"/>
              </w:rPr>
            </w:pPr>
            <w:r w:rsidRPr="00323DA5">
              <w:rPr>
                <w:sz w:val="18"/>
                <w:szCs w:val="18"/>
              </w:rPr>
              <w:t>13</w:t>
            </w:r>
          </w:p>
        </w:tc>
        <w:tc>
          <w:tcPr>
            <w:tcW w:w="1474" w:type="pct"/>
            <w:vMerge w:val="restart"/>
            <w:shd w:val="clear" w:color="auto" w:fill="C4BC96" w:themeFill="background2" w:themeFillShade="BF"/>
            <w:vAlign w:val="center"/>
          </w:tcPr>
          <w:p w:rsidR="00681648" w:rsidRPr="00323DA5" w:rsidRDefault="00681648" w:rsidP="0010698D">
            <w:pPr>
              <w:rPr>
                <w:sz w:val="18"/>
                <w:szCs w:val="18"/>
              </w:rPr>
            </w:pPr>
            <w:r w:rsidRPr="00323DA5">
              <w:rPr>
                <w:sz w:val="18"/>
                <w:szCs w:val="18"/>
              </w:rPr>
              <w:t xml:space="preserve">niedotrzymane poziomy dla pyłu zawieszonego PM10; niedotrzymane poziomy dla pyłu zawieszonego PM2,5; niedotrzymane poziomy </w:t>
            </w:r>
            <w:proofErr w:type="spellStart"/>
            <w:r w:rsidRPr="00323DA5">
              <w:rPr>
                <w:sz w:val="18"/>
                <w:szCs w:val="18"/>
              </w:rPr>
              <w:t>benzo</w:t>
            </w:r>
            <w:proofErr w:type="spellEnd"/>
            <w:r w:rsidRPr="00323DA5">
              <w:rPr>
                <w:sz w:val="18"/>
                <w:szCs w:val="18"/>
              </w:rPr>
              <w:t>(a)</w:t>
            </w:r>
            <w:proofErr w:type="spellStart"/>
            <w:r w:rsidRPr="00323DA5">
              <w:rPr>
                <w:sz w:val="18"/>
                <w:szCs w:val="18"/>
              </w:rPr>
              <w:t>pirenu</w:t>
            </w:r>
            <w:proofErr w:type="spellEnd"/>
            <w:r w:rsidRPr="00323DA5">
              <w:rPr>
                <w:sz w:val="18"/>
                <w:szCs w:val="18"/>
              </w:rPr>
              <w:t>; niedotrzymane poziomy dla ozonu w przypadku celu długoterminowego (2020r.)</w:t>
            </w:r>
          </w:p>
        </w:tc>
      </w:tr>
      <w:tr w:rsidR="00681648" w:rsidRPr="00323DA5" w:rsidTr="00681648">
        <w:trPr>
          <w:trHeight w:val="465"/>
        </w:trPr>
        <w:tc>
          <w:tcPr>
            <w:tcW w:w="342" w:type="pct"/>
            <w:vAlign w:val="center"/>
          </w:tcPr>
          <w:p w:rsidR="00681648" w:rsidRPr="00323DA5" w:rsidRDefault="00681648" w:rsidP="00681648">
            <w:pPr>
              <w:jc w:val="center"/>
              <w:rPr>
                <w:sz w:val="18"/>
                <w:szCs w:val="18"/>
              </w:rPr>
            </w:pPr>
            <w:r w:rsidRPr="00323DA5">
              <w:rPr>
                <w:sz w:val="18"/>
                <w:szCs w:val="18"/>
              </w:rPr>
              <w:t>PL 2202</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86"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7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309" w:type="pct"/>
            <w:shd w:val="clear" w:color="auto" w:fill="auto"/>
            <w:vAlign w:val="center"/>
          </w:tcPr>
          <w:p w:rsidR="00681648" w:rsidRPr="00323DA5" w:rsidRDefault="00681648" w:rsidP="00681648">
            <w:pPr>
              <w:jc w:val="center"/>
              <w:rPr>
                <w:b/>
                <w:color w:val="FF0000"/>
                <w:sz w:val="18"/>
                <w:szCs w:val="18"/>
              </w:rPr>
            </w:pPr>
            <w:r w:rsidRPr="00323DA5">
              <w:rPr>
                <w:b/>
                <w:color w:val="FF0000"/>
                <w:sz w:val="18"/>
                <w:szCs w:val="18"/>
              </w:rPr>
              <w:t>C</w:t>
            </w:r>
          </w:p>
        </w:tc>
        <w:tc>
          <w:tcPr>
            <w:tcW w:w="309" w:type="pct"/>
            <w:shd w:val="clear" w:color="auto" w:fill="auto"/>
            <w:vAlign w:val="center"/>
          </w:tcPr>
          <w:p w:rsidR="00681648" w:rsidRPr="00323DA5" w:rsidRDefault="00681648" w:rsidP="00681648">
            <w:pPr>
              <w:jc w:val="center"/>
              <w:rPr>
                <w:color w:val="FF0000"/>
                <w:sz w:val="18"/>
                <w:szCs w:val="18"/>
              </w:rPr>
            </w:pPr>
            <w:r w:rsidRPr="00323DA5">
              <w:rPr>
                <w:b/>
                <w:color w:val="FF0000"/>
                <w:sz w:val="18"/>
                <w:szCs w:val="18"/>
              </w:rPr>
              <w:t>C</w:t>
            </w:r>
          </w:p>
        </w:tc>
        <w:tc>
          <w:tcPr>
            <w:tcW w:w="308"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30"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27"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27" w:type="pct"/>
            <w:shd w:val="clear" w:color="auto" w:fill="auto"/>
            <w:vAlign w:val="center"/>
          </w:tcPr>
          <w:p w:rsidR="00681648" w:rsidRPr="00323DA5" w:rsidRDefault="00681648" w:rsidP="00681648">
            <w:pPr>
              <w:jc w:val="center"/>
              <w:rPr>
                <w:sz w:val="18"/>
                <w:szCs w:val="18"/>
              </w:rPr>
            </w:pPr>
            <w:r w:rsidRPr="00323DA5">
              <w:rPr>
                <w:sz w:val="18"/>
                <w:szCs w:val="18"/>
              </w:rPr>
              <w:t>A</w:t>
            </w:r>
          </w:p>
        </w:tc>
        <w:tc>
          <w:tcPr>
            <w:tcW w:w="287" w:type="pct"/>
            <w:shd w:val="clear" w:color="auto" w:fill="auto"/>
            <w:vAlign w:val="center"/>
          </w:tcPr>
          <w:p w:rsidR="00681648" w:rsidRPr="00323DA5" w:rsidRDefault="00681648" w:rsidP="00681648">
            <w:pPr>
              <w:jc w:val="center"/>
              <w:rPr>
                <w:b/>
                <w:color w:val="FF0000"/>
                <w:sz w:val="18"/>
                <w:szCs w:val="18"/>
              </w:rPr>
            </w:pPr>
            <w:r w:rsidRPr="00323DA5">
              <w:rPr>
                <w:b/>
                <w:color w:val="FF0000"/>
                <w:sz w:val="18"/>
                <w:szCs w:val="18"/>
              </w:rPr>
              <w:t>C</w:t>
            </w:r>
          </w:p>
        </w:tc>
        <w:tc>
          <w:tcPr>
            <w:tcW w:w="271" w:type="pct"/>
            <w:shd w:val="clear" w:color="auto" w:fill="auto"/>
            <w:vAlign w:val="center"/>
          </w:tcPr>
          <w:p w:rsidR="00681648" w:rsidRPr="00323DA5" w:rsidRDefault="00681648" w:rsidP="00681648">
            <w:pPr>
              <w:jc w:val="center"/>
              <w:rPr>
                <w:sz w:val="18"/>
                <w:szCs w:val="18"/>
              </w:rPr>
            </w:pPr>
            <w:r w:rsidRPr="00323DA5">
              <w:rPr>
                <w:sz w:val="18"/>
                <w:szCs w:val="18"/>
              </w:rPr>
              <w:t>A (D2)</w:t>
            </w:r>
          </w:p>
        </w:tc>
        <w:tc>
          <w:tcPr>
            <w:tcW w:w="1474" w:type="pct"/>
            <w:vMerge/>
            <w:shd w:val="clear" w:color="auto" w:fill="C4BC96" w:themeFill="background2" w:themeFillShade="BF"/>
            <w:vAlign w:val="center"/>
          </w:tcPr>
          <w:p w:rsidR="00681648" w:rsidRPr="00323DA5" w:rsidRDefault="00681648" w:rsidP="0010698D">
            <w:pPr>
              <w:rPr>
                <w:rFonts w:ascii="Times New Roman" w:hAnsi="Times New Roman"/>
                <w:sz w:val="18"/>
                <w:szCs w:val="18"/>
              </w:rPr>
            </w:pPr>
          </w:p>
        </w:tc>
      </w:tr>
    </w:tbl>
    <w:p w:rsidR="00681648" w:rsidRPr="00323DA5" w:rsidRDefault="00681648" w:rsidP="00681648">
      <w:pPr>
        <w:spacing w:after="0" w:line="360" w:lineRule="auto"/>
        <w:rPr>
          <w:sz w:val="18"/>
          <w:szCs w:val="18"/>
        </w:rPr>
      </w:pPr>
      <w:r w:rsidRPr="00323DA5">
        <w:rPr>
          <w:sz w:val="18"/>
          <w:szCs w:val="18"/>
        </w:rPr>
        <w:t xml:space="preserve">Źródło:  Opracowanie własne na podstawie </w:t>
      </w:r>
      <w:hyperlink r:id="rId23" w:history="1">
        <w:r w:rsidRPr="00323DA5">
          <w:rPr>
            <w:rStyle w:val="Hipercze"/>
            <w:sz w:val="18"/>
            <w:szCs w:val="18"/>
          </w:rPr>
          <w:t>http://www.gdansk.wios.gov.pl</w:t>
        </w:r>
      </w:hyperlink>
    </w:p>
    <w:p w:rsidR="009E21BA" w:rsidRPr="00323DA5" w:rsidRDefault="009E21BA" w:rsidP="009A01FB">
      <w:pPr>
        <w:spacing w:after="0" w:line="264" w:lineRule="auto"/>
        <w:jc w:val="both"/>
        <w:sectPr w:rsidR="009E21BA" w:rsidRPr="00323DA5" w:rsidSect="0074521C">
          <w:pgSz w:w="16838" w:h="11906" w:orient="landscape"/>
          <w:pgMar w:top="1134" w:right="1134" w:bottom="1985" w:left="1134" w:header="709" w:footer="709" w:gutter="0"/>
          <w:cols w:space="708"/>
          <w:docGrid w:linePitch="360"/>
        </w:sectPr>
      </w:pPr>
    </w:p>
    <w:p w:rsidR="009E21BA" w:rsidRPr="00323DA5" w:rsidRDefault="009E21BA" w:rsidP="009A01FB">
      <w:pPr>
        <w:spacing w:after="0" w:line="264" w:lineRule="auto"/>
        <w:jc w:val="both"/>
      </w:pPr>
    </w:p>
    <w:p w:rsidR="00681648" w:rsidRPr="00323DA5" w:rsidRDefault="00681648" w:rsidP="00681648">
      <w:pPr>
        <w:pStyle w:val="Legenda"/>
        <w:keepNext/>
        <w:spacing w:after="0" w:line="264" w:lineRule="auto"/>
        <w:jc w:val="both"/>
        <w:rPr>
          <w:b w:val="0"/>
          <w:color w:val="auto"/>
          <w:sz w:val="22"/>
          <w:szCs w:val="22"/>
        </w:rPr>
      </w:pPr>
      <w:r w:rsidRPr="00323DA5">
        <w:rPr>
          <w:b w:val="0"/>
          <w:color w:val="auto"/>
          <w:sz w:val="22"/>
          <w:szCs w:val="22"/>
        </w:rPr>
        <w:t xml:space="preserve">Jak wynika z tabeli </w:t>
      </w:r>
      <w:r w:rsidR="009B117B" w:rsidRPr="00323DA5">
        <w:rPr>
          <w:b w:val="0"/>
          <w:color w:val="auto"/>
          <w:sz w:val="22"/>
          <w:szCs w:val="22"/>
        </w:rPr>
        <w:t>6</w:t>
      </w:r>
      <w:r w:rsidRPr="00323DA5">
        <w:rPr>
          <w:b w:val="0"/>
          <w:color w:val="auto"/>
          <w:sz w:val="22"/>
          <w:szCs w:val="22"/>
        </w:rPr>
        <w:t xml:space="preserve"> strefę pomorską w 2014 roku do klasy C zaliczono z powodu przekroczeń poziomów dopuszczalnych określonych dla pyłu zawieszonego PM10 i PM2,5 oraz poziomu docelowego </w:t>
      </w:r>
      <w:proofErr w:type="spellStart"/>
      <w:r w:rsidRPr="00323DA5">
        <w:rPr>
          <w:b w:val="0"/>
          <w:color w:val="auto"/>
          <w:sz w:val="22"/>
          <w:szCs w:val="22"/>
        </w:rPr>
        <w:t>benzo</w:t>
      </w:r>
      <w:proofErr w:type="spellEnd"/>
      <w:r w:rsidRPr="00323DA5">
        <w:rPr>
          <w:b w:val="0"/>
          <w:color w:val="auto"/>
          <w:sz w:val="22"/>
          <w:szCs w:val="22"/>
        </w:rPr>
        <w:t>(a)</w:t>
      </w:r>
      <w:proofErr w:type="spellStart"/>
      <w:r w:rsidRPr="00323DA5">
        <w:rPr>
          <w:b w:val="0"/>
          <w:color w:val="auto"/>
          <w:sz w:val="22"/>
          <w:szCs w:val="22"/>
        </w:rPr>
        <w:t>pirenu</w:t>
      </w:r>
      <w:proofErr w:type="spellEnd"/>
      <w:r w:rsidRPr="00323DA5">
        <w:rPr>
          <w:b w:val="0"/>
          <w:color w:val="auto"/>
          <w:sz w:val="22"/>
          <w:szCs w:val="22"/>
        </w:rPr>
        <w:t xml:space="preserve">, przekroczony został również poziom celu długoterminowego ozonu. </w:t>
      </w:r>
    </w:p>
    <w:p w:rsidR="009453DB" w:rsidRPr="00323DA5" w:rsidRDefault="00681648" w:rsidP="00681648">
      <w:pPr>
        <w:spacing w:after="0" w:line="264" w:lineRule="auto"/>
        <w:jc w:val="both"/>
      </w:pPr>
      <w:r w:rsidRPr="00323DA5">
        <w:t xml:space="preserve">W przypadku pozostałych ocenianych substancji w strefie pomorskiej nie zostały przekroczone poziomy dopuszczalne i docelowe. </w:t>
      </w:r>
    </w:p>
    <w:p w:rsidR="00DB0A86" w:rsidRDefault="00DB0A86" w:rsidP="00DB0A86">
      <w:pPr>
        <w:pStyle w:val="Legenda"/>
        <w:keepNext/>
        <w:spacing w:after="0"/>
        <w:ind w:left="992" w:hanging="992"/>
        <w:jc w:val="both"/>
        <w:rPr>
          <w:color w:val="auto"/>
          <w:sz w:val="22"/>
          <w:szCs w:val="22"/>
        </w:rPr>
      </w:pPr>
    </w:p>
    <w:p w:rsidR="00CB51E8" w:rsidRPr="00323DA5" w:rsidRDefault="00CB51E8" w:rsidP="00DB0A86">
      <w:pPr>
        <w:pStyle w:val="Legenda"/>
        <w:keepNext/>
        <w:spacing w:after="0"/>
        <w:ind w:left="992" w:hanging="992"/>
        <w:jc w:val="both"/>
        <w:rPr>
          <w:sz w:val="22"/>
          <w:szCs w:val="22"/>
        </w:rPr>
      </w:pPr>
      <w:bookmarkStart w:id="28" w:name="_Toc46283149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6</w:t>
      </w:r>
      <w:r w:rsidRPr="00323DA5">
        <w:rPr>
          <w:color w:val="auto"/>
          <w:sz w:val="22"/>
          <w:szCs w:val="22"/>
        </w:rPr>
        <w:fldChar w:fldCharType="end"/>
      </w:r>
      <w:r w:rsidRPr="00323DA5">
        <w:rPr>
          <w:color w:val="auto"/>
          <w:sz w:val="22"/>
          <w:szCs w:val="22"/>
        </w:rPr>
        <w:t xml:space="preserve"> Klasyfikacja strefy pomorskiej </w:t>
      </w:r>
      <w:r w:rsidR="00ED7F16" w:rsidRPr="00323DA5">
        <w:rPr>
          <w:color w:val="auto"/>
          <w:sz w:val="22"/>
          <w:szCs w:val="22"/>
        </w:rPr>
        <w:t xml:space="preserve">w roku 2014 </w:t>
      </w:r>
      <w:r w:rsidRPr="00323DA5">
        <w:rPr>
          <w:color w:val="auto"/>
          <w:sz w:val="22"/>
          <w:szCs w:val="22"/>
        </w:rPr>
        <w:t xml:space="preserve">ze względu na poszczególne </w:t>
      </w:r>
      <w:r w:rsidR="001300BF" w:rsidRPr="00323DA5">
        <w:rPr>
          <w:color w:val="auto"/>
          <w:sz w:val="22"/>
          <w:szCs w:val="22"/>
        </w:rPr>
        <w:t>z</w:t>
      </w:r>
      <w:r w:rsidRPr="00323DA5">
        <w:rPr>
          <w:color w:val="auto"/>
          <w:sz w:val="22"/>
          <w:szCs w:val="22"/>
        </w:rPr>
        <w:t>anieczyszczenia pod kątem ochrony roślin</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6"/>
        <w:gridCol w:w="942"/>
        <w:gridCol w:w="1303"/>
        <w:gridCol w:w="1460"/>
        <w:gridCol w:w="3808"/>
      </w:tblGrid>
      <w:tr w:rsidR="00CB51E8" w:rsidRPr="00A05BCC" w:rsidTr="00A05BCC">
        <w:tc>
          <w:tcPr>
            <w:tcW w:w="692" w:type="pct"/>
            <w:vMerge w:val="restart"/>
            <w:shd w:val="clear" w:color="auto" w:fill="C4BC96" w:themeFill="background2" w:themeFillShade="BF"/>
            <w:vAlign w:val="center"/>
          </w:tcPr>
          <w:p w:rsidR="00CB51E8" w:rsidRPr="00A05BCC" w:rsidRDefault="00CB51E8" w:rsidP="00A05BCC">
            <w:pPr>
              <w:pStyle w:val="Bezodstpw"/>
              <w:rPr>
                <w:b/>
                <w:sz w:val="18"/>
                <w:szCs w:val="18"/>
              </w:rPr>
            </w:pPr>
            <w:r w:rsidRPr="00A05BCC">
              <w:rPr>
                <w:b/>
                <w:sz w:val="18"/>
                <w:szCs w:val="18"/>
              </w:rPr>
              <w:t>Kod strefy</w:t>
            </w:r>
          </w:p>
        </w:tc>
        <w:tc>
          <w:tcPr>
            <w:tcW w:w="2124" w:type="pct"/>
            <w:gridSpan w:val="3"/>
            <w:tcBorders>
              <w:bottom w:val="single" w:sz="4" w:space="0" w:color="auto"/>
            </w:tcBorders>
            <w:shd w:val="clear" w:color="auto" w:fill="C4BC96" w:themeFill="background2" w:themeFillShade="BF"/>
            <w:vAlign w:val="center"/>
          </w:tcPr>
          <w:p w:rsidR="00CB51E8" w:rsidRPr="00A05BCC" w:rsidRDefault="00CB51E8" w:rsidP="00A05BCC">
            <w:pPr>
              <w:pStyle w:val="Bezodstpw"/>
              <w:jc w:val="center"/>
              <w:rPr>
                <w:b/>
                <w:sz w:val="18"/>
                <w:szCs w:val="18"/>
              </w:rPr>
            </w:pPr>
            <w:r w:rsidRPr="00A05BCC">
              <w:rPr>
                <w:b/>
                <w:sz w:val="18"/>
                <w:szCs w:val="18"/>
              </w:rPr>
              <w:t xml:space="preserve">Klasy dla poszczególnych zanieczyszczeń </w:t>
            </w:r>
            <w:r w:rsidRPr="00A05BCC">
              <w:rPr>
                <w:b/>
                <w:sz w:val="18"/>
                <w:szCs w:val="18"/>
              </w:rPr>
              <w:br/>
              <w:t>w obszarze strefy pomorskiej</w:t>
            </w:r>
          </w:p>
        </w:tc>
        <w:tc>
          <w:tcPr>
            <w:tcW w:w="2184" w:type="pct"/>
            <w:vMerge w:val="restart"/>
            <w:shd w:val="clear" w:color="auto" w:fill="C4BC96" w:themeFill="background2" w:themeFillShade="BF"/>
            <w:vAlign w:val="center"/>
          </w:tcPr>
          <w:p w:rsidR="00CB51E8" w:rsidRPr="00A05BCC" w:rsidRDefault="00CB51E8" w:rsidP="00A05BCC">
            <w:pPr>
              <w:pStyle w:val="Bezodstpw"/>
              <w:jc w:val="center"/>
              <w:rPr>
                <w:b/>
                <w:sz w:val="18"/>
                <w:szCs w:val="18"/>
              </w:rPr>
            </w:pPr>
            <w:r w:rsidRPr="00A05BCC">
              <w:rPr>
                <w:b/>
                <w:sz w:val="18"/>
                <w:szCs w:val="18"/>
              </w:rPr>
              <w:t>Uwagi</w:t>
            </w:r>
          </w:p>
        </w:tc>
      </w:tr>
      <w:tr w:rsidR="00CB51E8" w:rsidRPr="00A05BCC" w:rsidTr="00A05BCC">
        <w:trPr>
          <w:trHeight w:val="77"/>
        </w:trPr>
        <w:tc>
          <w:tcPr>
            <w:tcW w:w="692" w:type="pct"/>
            <w:vMerge/>
            <w:tcBorders>
              <w:bottom w:val="single" w:sz="4" w:space="0" w:color="auto"/>
            </w:tcBorders>
            <w:shd w:val="clear" w:color="auto" w:fill="BFBFBF"/>
          </w:tcPr>
          <w:p w:rsidR="00CB51E8" w:rsidRPr="00A05BCC" w:rsidRDefault="00CB51E8" w:rsidP="00A05BCC">
            <w:pPr>
              <w:pStyle w:val="Bezodstpw"/>
              <w:rPr>
                <w:b/>
                <w:sz w:val="18"/>
                <w:szCs w:val="18"/>
              </w:rPr>
            </w:pPr>
          </w:p>
        </w:tc>
        <w:tc>
          <w:tcPr>
            <w:tcW w:w="540" w:type="pct"/>
            <w:tcBorders>
              <w:bottom w:val="single" w:sz="4" w:space="0" w:color="auto"/>
            </w:tcBorders>
            <w:shd w:val="clear" w:color="auto" w:fill="C4BC96" w:themeFill="background2" w:themeFillShade="BF"/>
            <w:vAlign w:val="center"/>
          </w:tcPr>
          <w:p w:rsidR="00CB51E8" w:rsidRPr="00A05BCC" w:rsidRDefault="00CB51E8" w:rsidP="00A05BCC">
            <w:pPr>
              <w:pStyle w:val="Bezodstpw"/>
              <w:jc w:val="center"/>
              <w:rPr>
                <w:b/>
                <w:sz w:val="18"/>
                <w:szCs w:val="18"/>
                <w:vertAlign w:val="subscript"/>
              </w:rPr>
            </w:pPr>
            <w:r w:rsidRPr="00A05BCC">
              <w:rPr>
                <w:b/>
                <w:sz w:val="18"/>
                <w:szCs w:val="18"/>
              </w:rPr>
              <w:t>SO</w:t>
            </w:r>
            <w:r w:rsidRPr="00A05BCC">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rsidR="00CB51E8" w:rsidRPr="00A05BCC" w:rsidRDefault="00CB51E8" w:rsidP="00A05BCC">
            <w:pPr>
              <w:pStyle w:val="Bezodstpw"/>
              <w:jc w:val="center"/>
              <w:rPr>
                <w:b/>
                <w:sz w:val="18"/>
                <w:szCs w:val="18"/>
                <w:vertAlign w:val="subscript"/>
              </w:rPr>
            </w:pPr>
            <w:proofErr w:type="spellStart"/>
            <w:r w:rsidRPr="00A05BCC">
              <w:rPr>
                <w:b/>
                <w:sz w:val="18"/>
                <w:szCs w:val="18"/>
              </w:rPr>
              <w:t>NO</w:t>
            </w:r>
            <w:r w:rsidRPr="00A05BCC">
              <w:rPr>
                <w:b/>
                <w:sz w:val="18"/>
                <w:szCs w:val="18"/>
                <w:vertAlign w:val="subscript"/>
              </w:rPr>
              <w:t>x</w:t>
            </w:r>
            <w:proofErr w:type="spellEnd"/>
          </w:p>
        </w:tc>
        <w:tc>
          <w:tcPr>
            <w:tcW w:w="837" w:type="pct"/>
            <w:tcBorders>
              <w:bottom w:val="single" w:sz="4" w:space="0" w:color="auto"/>
            </w:tcBorders>
            <w:shd w:val="clear" w:color="auto" w:fill="C4BC96" w:themeFill="background2" w:themeFillShade="BF"/>
            <w:vAlign w:val="center"/>
          </w:tcPr>
          <w:p w:rsidR="00CB51E8" w:rsidRPr="00A05BCC" w:rsidRDefault="00CB51E8" w:rsidP="00A05BCC">
            <w:pPr>
              <w:pStyle w:val="Bezodstpw"/>
              <w:jc w:val="center"/>
              <w:rPr>
                <w:b/>
                <w:sz w:val="18"/>
                <w:szCs w:val="18"/>
              </w:rPr>
            </w:pPr>
            <w:r w:rsidRPr="00A05BCC">
              <w:rPr>
                <w:b/>
                <w:sz w:val="18"/>
                <w:szCs w:val="18"/>
              </w:rPr>
              <w:t>O</w:t>
            </w:r>
            <w:r w:rsidRPr="00A05BCC">
              <w:rPr>
                <w:b/>
                <w:sz w:val="18"/>
                <w:szCs w:val="18"/>
                <w:vertAlign w:val="subscript"/>
              </w:rPr>
              <w:t>3</w:t>
            </w:r>
          </w:p>
        </w:tc>
        <w:tc>
          <w:tcPr>
            <w:tcW w:w="2184" w:type="pct"/>
            <w:vMerge/>
            <w:tcBorders>
              <w:bottom w:val="single" w:sz="4" w:space="0" w:color="auto"/>
            </w:tcBorders>
            <w:shd w:val="clear" w:color="auto" w:fill="A6A6A6"/>
            <w:vAlign w:val="center"/>
          </w:tcPr>
          <w:p w:rsidR="00CB51E8" w:rsidRPr="00A05BCC" w:rsidRDefault="00CB51E8" w:rsidP="00A05BCC">
            <w:pPr>
              <w:pStyle w:val="Bezodstpw"/>
              <w:jc w:val="center"/>
              <w:rPr>
                <w:sz w:val="18"/>
                <w:szCs w:val="18"/>
              </w:rPr>
            </w:pPr>
          </w:p>
        </w:tc>
      </w:tr>
      <w:tr w:rsidR="00CB51E8" w:rsidRPr="00A05BCC" w:rsidTr="00A05BCC">
        <w:trPr>
          <w:trHeight w:val="207"/>
        </w:trPr>
        <w:tc>
          <w:tcPr>
            <w:tcW w:w="692" w:type="pct"/>
            <w:shd w:val="clear" w:color="auto" w:fill="DDD9C3" w:themeFill="background2" w:themeFillShade="E6"/>
            <w:vAlign w:val="center"/>
          </w:tcPr>
          <w:p w:rsidR="00CB51E8" w:rsidRPr="00A05BCC" w:rsidRDefault="00CB51E8" w:rsidP="00A05BCC">
            <w:pPr>
              <w:pStyle w:val="Bezodstpw"/>
              <w:rPr>
                <w:sz w:val="18"/>
                <w:szCs w:val="18"/>
              </w:rPr>
            </w:pPr>
            <w:r w:rsidRPr="00A05BCC">
              <w:rPr>
                <w:sz w:val="18"/>
                <w:szCs w:val="18"/>
              </w:rPr>
              <w:t>1</w:t>
            </w:r>
          </w:p>
        </w:tc>
        <w:tc>
          <w:tcPr>
            <w:tcW w:w="540" w:type="pct"/>
            <w:shd w:val="clear" w:color="auto" w:fill="DDD9C3" w:themeFill="background2" w:themeFillShade="E6"/>
            <w:vAlign w:val="center"/>
          </w:tcPr>
          <w:p w:rsidR="00CB51E8" w:rsidRPr="00A05BCC" w:rsidRDefault="00CB51E8" w:rsidP="00A05BCC">
            <w:pPr>
              <w:pStyle w:val="Bezodstpw"/>
              <w:jc w:val="center"/>
              <w:rPr>
                <w:sz w:val="18"/>
                <w:szCs w:val="18"/>
              </w:rPr>
            </w:pPr>
            <w:r w:rsidRPr="00A05BCC">
              <w:rPr>
                <w:sz w:val="18"/>
                <w:szCs w:val="18"/>
              </w:rPr>
              <w:t>2</w:t>
            </w:r>
          </w:p>
        </w:tc>
        <w:tc>
          <w:tcPr>
            <w:tcW w:w="747" w:type="pct"/>
            <w:shd w:val="clear" w:color="auto" w:fill="DDD9C3" w:themeFill="background2" w:themeFillShade="E6"/>
            <w:vAlign w:val="center"/>
          </w:tcPr>
          <w:p w:rsidR="00CB51E8" w:rsidRPr="00A05BCC" w:rsidRDefault="00CB51E8" w:rsidP="00A05BCC">
            <w:pPr>
              <w:pStyle w:val="Bezodstpw"/>
              <w:jc w:val="center"/>
              <w:rPr>
                <w:sz w:val="18"/>
                <w:szCs w:val="18"/>
              </w:rPr>
            </w:pPr>
            <w:r w:rsidRPr="00A05BCC">
              <w:rPr>
                <w:sz w:val="18"/>
                <w:szCs w:val="18"/>
              </w:rPr>
              <w:t>3</w:t>
            </w:r>
          </w:p>
        </w:tc>
        <w:tc>
          <w:tcPr>
            <w:tcW w:w="837" w:type="pct"/>
            <w:shd w:val="clear" w:color="auto" w:fill="DDD9C3" w:themeFill="background2" w:themeFillShade="E6"/>
            <w:vAlign w:val="center"/>
          </w:tcPr>
          <w:p w:rsidR="00CB51E8" w:rsidRPr="00A05BCC" w:rsidRDefault="00CB51E8" w:rsidP="00A05BCC">
            <w:pPr>
              <w:pStyle w:val="Bezodstpw"/>
              <w:jc w:val="center"/>
              <w:rPr>
                <w:sz w:val="18"/>
                <w:szCs w:val="18"/>
              </w:rPr>
            </w:pPr>
            <w:r w:rsidRPr="00A05BCC">
              <w:rPr>
                <w:sz w:val="18"/>
                <w:szCs w:val="18"/>
              </w:rPr>
              <w:t>4</w:t>
            </w:r>
          </w:p>
        </w:tc>
        <w:tc>
          <w:tcPr>
            <w:tcW w:w="2184" w:type="pct"/>
            <w:vMerge w:val="restart"/>
            <w:shd w:val="clear" w:color="auto" w:fill="C4BC96" w:themeFill="background2" w:themeFillShade="BF"/>
            <w:vAlign w:val="center"/>
          </w:tcPr>
          <w:p w:rsidR="00CB51E8" w:rsidRPr="00A05BCC" w:rsidRDefault="00CB51E8" w:rsidP="00A05BCC">
            <w:pPr>
              <w:pStyle w:val="Bezodstpw"/>
              <w:rPr>
                <w:sz w:val="18"/>
                <w:szCs w:val="18"/>
              </w:rPr>
            </w:pPr>
            <w:r w:rsidRPr="00A05BCC">
              <w:rPr>
                <w:sz w:val="18"/>
                <w:szCs w:val="18"/>
              </w:rPr>
              <w:t>niedotrzyman</w:t>
            </w:r>
            <w:r w:rsidR="00ED7F16" w:rsidRPr="00A05BCC">
              <w:rPr>
                <w:sz w:val="18"/>
                <w:szCs w:val="18"/>
              </w:rPr>
              <w:t>y poziom</w:t>
            </w:r>
            <w:r w:rsidRPr="00A05BCC">
              <w:rPr>
                <w:sz w:val="18"/>
                <w:szCs w:val="18"/>
              </w:rPr>
              <w:t xml:space="preserve"> dla ozonu w przypadku celów długoterminowych (2020 r),</w:t>
            </w:r>
          </w:p>
        </w:tc>
      </w:tr>
      <w:tr w:rsidR="00CB51E8" w:rsidRPr="00A05BCC" w:rsidTr="00A05BCC">
        <w:trPr>
          <w:trHeight w:val="505"/>
        </w:trPr>
        <w:tc>
          <w:tcPr>
            <w:tcW w:w="692" w:type="pct"/>
            <w:vAlign w:val="center"/>
          </w:tcPr>
          <w:p w:rsidR="00CB51E8" w:rsidRPr="00A05BCC" w:rsidRDefault="00CB51E8" w:rsidP="00A05BCC">
            <w:pPr>
              <w:pStyle w:val="Bezodstpw"/>
              <w:rPr>
                <w:sz w:val="18"/>
                <w:szCs w:val="18"/>
              </w:rPr>
            </w:pPr>
            <w:r w:rsidRPr="00A05BCC">
              <w:rPr>
                <w:sz w:val="18"/>
                <w:szCs w:val="18"/>
              </w:rPr>
              <w:t>PL2202</w:t>
            </w:r>
          </w:p>
        </w:tc>
        <w:tc>
          <w:tcPr>
            <w:tcW w:w="540" w:type="pct"/>
            <w:shd w:val="clear" w:color="auto" w:fill="auto"/>
            <w:vAlign w:val="center"/>
          </w:tcPr>
          <w:p w:rsidR="00CB51E8" w:rsidRPr="00A05BCC" w:rsidRDefault="00CB51E8" w:rsidP="00A05BCC">
            <w:pPr>
              <w:pStyle w:val="Bezodstpw"/>
              <w:jc w:val="center"/>
              <w:rPr>
                <w:sz w:val="18"/>
                <w:szCs w:val="18"/>
              </w:rPr>
            </w:pPr>
            <w:r w:rsidRPr="00A05BCC">
              <w:rPr>
                <w:sz w:val="18"/>
                <w:szCs w:val="18"/>
              </w:rPr>
              <w:t>A</w:t>
            </w:r>
          </w:p>
        </w:tc>
        <w:tc>
          <w:tcPr>
            <w:tcW w:w="747" w:type="pct"/>
            <w:shd w:val="clear" w:color="auto" w:fill="auto"/>
            <w:vAlign w:val="center"/>
          </w:tcPr>
          <w:p w:rsidR="00CB51E8" w:rsidRPr="00A05BCC" w:rsidRDefault="00CB51E8" w:rsidP="00A05BCC">
            <w:pPr>
              <w:pStyle w:val="Bezodstpw"/>
              <w:rPr>
                <w:sz w:val="18"/>
                <w:szCs w:val="18"/>
              </w:rPr>
            </w:pPr>
            <w:r w:rsidRPr="00A05BCC">
              <w:rPr>
                <w:sz w:val="18"/>
                <w:szCs w:val="18"/>
              </w:rPr>
              <w:t>A</w:t>
            </w:r>
          </w:p>
        </w:tc>
        <w:tc>
          <w:tcPr>
            <w:tcW w:w="837" w:type="pct"/>
            <w:shd w:val="clear" w:color="auto" w:fill="auto"/>
            <w:vAlign w:val="center"/>
          </w:tcPr>
          <w:p w:rsidR="00CB51E8" w:rsidRPr="00A05BCC" w:rsidRDefault="00ED7F16" w:rsidP="00A05BCC">
            <w:pPr>
              <w:pStyle w:val="Bezodstpw"/>
              <w:rPr>
                <w:sz w:val="18"/>
                <w:szCs w:val="18"/>
              </w:rPr>
            </w:pPr>
            <w:r w:rsidRPr="00A05BCC">
              <w:rPr>
                <w:sz w:val="18"/>
                <w:szCs w:val="18"/>
              </w:rPr>
              <w:t xml:space="preserve">A </w:t>
            </w:r>
            <w:r w:rsidRPr="00A05BCC">
              <w:rPr>
                <w:color w:val="FF0000"/>
                <w:sz w:val="18"/>
                <w:szCs w:val="18"/>
              </w:rPr>
              <w:t>(D2)</w:t>
            </w:r>
          </w:p>
        </w:tc>
        <w:tc>
          <w:tcPr>
            <w:tcW w:w="2184" w:type="pct"/>
            <w:vMerge/>
            <w:shd w:val="clear" w:color="auto" w:fill="C4BC96" w:themeFill="background2" w:themeFillShade="BF"/>
            <w:vAlign w:val="center"/>
          </w:tcPr>
          <w:p w:rsidR="00CB51E8" w:rsidRPr="00A05BCC" w:rsidRDefault="00CB51E8" w:rsidP="00A05BCC">
            <w:pPr>
              <w:pStyle w:val="Bezodstpw"/>
              <w:rPr>
                <w:sz w:val="18"/>
                <w:szCs w:val="18"/>
              </w:rPr>
            </w:pPr>
          </w:p>
        </w:tc>
      </w:tr>
    </w:tbl>
    <w:p w:rsidR="00681648" w:rsidRPr="00323DA5" w:rsidRDefault="00ED7F16" w:rsidP="009453DB">
      <w:pPr>
        <w:spacing w:after="0" w:line="264" w:lineRule="auto"/>
        <w:jc w:val="both"/>
        <w:rPr>
          <w:sz w:val="18"/>
          <w:szCs w:val="18"/>
        </w:rPr>
      </w:pPr>
      <w:r w:rsidRPr="00323DA5">
        <w:rPr>
          <w:sz w:val="18"/>
          <w:szCs w:val="18"/>
        </w:rPr>
        <w:t xml:space="preserve">Źródło:  Opracowanie własne na podstawie </w:t>
      </w:r>
      <w:hyperlink r:id="rId24" w:history="1">
        <w:r w:rsidRPr="00323DA5">
          <w:rPr>
            <w:rStyle w:val="Hipercze"/>
            <w:sz w:val="18"/>
            <w:szCs w:val="18"/>
          </w:rPr>
          <w:t>http://www.gdansk.wios.gov.pl</w:t>
        </w:r>
      </w:hyperlink>
    </w:p>
    <w:p w:rsidR="00ED7F16" w:rsidRPr="00323DA5" w:rsidRDefault="00ED7F16" w:rsidP="009453DB">
      <w:pPr>
        <w:spacing w:after="0" w:line="264" w:lineRule="auto"/>
        <w:jc w:val="both"/>
      </w:pPr>
    </w:p>
    <w:p w:rsidR="00ED7F16" w:rsidRPr="00323DA5" w:rsidRDefault="00ED7F16" w:rsidP="00ED7F16">
      <w:pPr>
        <w:spacing w:after="0" w:line="264" w:lineRule="auto"/>
        <w:jc w:val="both"/>
      </w:pPr>
      <w:r w:rsidRPr="00323DA5">
        <w:t>W wyniku klasyfikacji dokonanej</w:t>
      </w:r>
      <w:r w:rsidR="00DB0A86">
        <w:t xml:space="preserve"> w 2014 roku</w:t>
      </w:r>
      <w:r w:rsidRPr="00323DA5">
        <w:t xml:space="preserve"> z uwzględnieniem kryterium ochrony roślin </w:t>
      </w:r>
      <w:r w:rsidRPr="00323DA5">
        <w:br/>
        <w:t xml:space="preserve">Wojewódzki Inspektor Ochrony Środowiska w Gdańsku, w raporcie oceny jakości powietrza </w:t>
      </w:r>
      <w:r w:rsidR="00DB0A86">
        <w:br/>
      </w:r>
      <w:r w:rsidRPr="00323DA5">
        <w:t xml:space="preserve">w województwie pomorskim, przyporządkował </w:t>
      </w:r>
      <w:r w:rsidR="00DB0A86" w:rsidRPr="00323DA5">
        <w:t xml:space="preserve">strefę pomorską </w:t>
      </w:r>
      <w:r w:rsidRPr="00323DA5">
        <w:t xml:space="preserve">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t>
      </w:r>
      <w:r w:rsidR="00DB0A86">
        <w:br/>
      </w:r>
      <w:r w:rsidRPr="00323DA5">
        <w:t>w powietrzu, czyli poziomy dopuszczalne i docelowe.</w:t>
      </w:r>
    </w:p>
    <w:p w:rsidR="00ED7F16" w:rsidRPr="00323DA5" w:rsidRDefault="00ED7F16" w:rsidP="00ED7F16">
      <w:pPr>
        <w:spacing w:after="0" w:line="264" w:lineRule="auto"/>
        <w:jc w:val="both"/>
        <w:rPr>
          <w:b/>
        </w:rPr>
      </w:pPr>
    </w:p>
    <w:p w:rsidR="00DB0A86" w:rsidRDefault="00DB0A86" w:rsidP="00DB0A86">
      <w:pPr>
        <w:spacing w:after="0" w:line="264" w:lineRule="auto"/>
        <w:jc w:val="both"/>
      </w:pPr>
      <w:r>
        <w:t xml:space="preserve">W roku 2014 Wojewódzki Inspektor Ochrony Środowiska nie prowadził monitoringu jakości powietrza na terenie Gminy Kaliska. </w:t>
      </w:r>
    </w:p>
    <w:p w:rsidR="00DB0A86" w:rsidRPr="00ED7F16" w:rsidRDefault="00DB0A86" w:rsidP="00DB0A86">
      <w:pPr>
        <w:spacing w:after="0" w:line="264" w:lineRule="auto"/>
        <w:jc w:val="both"/>
      </w:pPr>
      <w:r>
        <w:t xml:space="preserve">Na stronie internetowej WIOŚ dostępny jest raport oceny jakości powietrza </w:t>
      </w:r>
      <w:r w:rsidRPr="00ED7F16">
        <w:t>w wo</w:t>
      </w:r>
      <w:r>
        <w:t>jewództwie pomorskim za rok 2014</w:t>
      </w:r>
      <w:r w:rsidRPr="00ED7F16">
        <w:t xml:space="preserve"> (</w:t>
      </w:r>
      <w:hyperlink r:id="rId25" w:history="1">
        <w:r w:rsidRPr="00ED7F16">
          <w:rPr>
            <w:rStyle w:val="Hipercze"/>
          </w:rPr>
          <w:t>http://www.gdansk.wios.gov.pl/wm/ios/oceny.html</w:t>
        </w:r>
      </w:hyperlink>
      <w:r w:rsidRPr="00ED7F16">
        <w:t>).</w:t>
      </w:r>
    </w:p>
    <w:p w:rsidR="00DB0A86" w:rsidRDefault="00DB0A86" w:rsidP="00DB0A86">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rsidR="00122D75" w:rsidRDefault="00DB0A86" w:rsidP="00DB0A86">
      <w:pPr>
        <w:spacing w:after="0" w:line="264" w:lineRule="auto"/>
        <w:jc w:val="both"/>
        <w:rPr>
          <w:shd w:val="clear" w:color="auto" w:fill="FFFFFF"/>
        </w:rPr>
      </w:pPr>
      <w:r>
        <w:rPr>
          <w:shd w:val="clear" w:color="auto" w:fill="FFFFFF"/>
        </w:rPr>
        <w:t>Uchwałą nr</w:t>
      </w:r>
      <w:r w:rsidRPr="00FA68E8">
        <w:rPr>
          <w:shd w:val="clear" w:color="auto" w:fill="FFFFFF"/>
        </w:rPr>
        <w:t xml:space="preserve"> 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powietrza pyłem PM2,5.</w:t>
      </w:r>
    </w:p>
    <w:p w:rsidR="009872A7" w:rsidRPr="00323DA5" w:rsidRDefault="009872A7" w:rsidP="009453DB">
      <w:pPr>
        <w:spacing w:after="0" w:line="264" w:lineRule="auto"/>
        <w:jc w:val="both"/>
      </w:pPr>
    </w:p>
    <w:p w:rsidR="009872A7" w:rsidRPr="00323DA5" w:rsidRDefault="009872A7" w:rsidP="009453DB">
      <w:pPr>
        <w:spacing w:after="0" w:line="264" w:lineRule="auto"/>
        <w:jc w:val="both"/>
      </w:pPr>
    </w:p>
    <w:p w:rsidR="00934244" w:rsidRPr="00323DA5" w:rsidRDefault="00934244" w:rsidP="001155F6">
      <w:pPr>
        <w:spacing w:after="0" w:line="264" w:lineRule="auto"/>
        <w:sectPr w:rsidR="00934244" w:rsidRPr="00323DA5" w:rsidSect="00DB0A86">
          <w:pgSz w:w="11906" w:h="16838"/>
          <w:pgMar w:top="1418" w:right="1418" w:bottom="1418" w:left="1985" w:header="709" w:footer="709" w:gutter="0"/>
          <w:cols w:space="708"/>
          <w:docGrid w:linePitch="360"/>
        </w:sectPr>
      </w:pPr>
    </w:p>
    <w:p w:rsidR="006C792B" w:rsidRPr="00323DA5" w:rsidRDefault="006C792B" w:rsidP="006C792B">
      <w:pPr>
        <w:pStyle w:val="Nagwek2"/>
        <w:rPr>
          <w:rFonts w:asciiTheme="minorHAnsi" w:hAnsiTheme="minorHAnsi"/>
          <w:color w:val="auto"/>
          <w:sz w:val="22"/>
          <w:szCs w:val="22"/>
        </w:rPr>
      </w:pPr>
      <w:bookmarkStart w:id="29" w:name="_Toc462831570"/>
      <w:r w:rsidRPr="00323DA5">
        <w:rPr>
          <w:rFonts w:asciiTheme="minorHAnsi" w:hAnsiTheme="minorHAnsi"/>
          <w:color w:val="auto"/>
          <w:sz w:val="22"/>
          <w:szCs w:val="22"/>
        </w:rPr>
        <w:lastRenderedPageBreak/>
        <w:t>5.1.1 Zagrożenia</w:t>
      </w:r>
      <w:bookmarkEnd w:id="29"/>
    </w:p>
    <w:p w:rsidR="006C792B" w:rsidRPr="00323DA5" w:rsidRDefault="006C792B" w:rsidP="006C792B">
      <w:pPr>
        <w:autoSpaceDE w:val="0"/>
        <w:autoSpaceDN w:val="0"/>
        <w:adjustRightInd w:val="0"/>
        <w:spacing w:after="0" w:line="240" w:lineRule="auto"/>
        <w:rPr>
          <w:rFonts w:ascii="Arial" w:hAnsi="Arial" w:cs="Arial"/>
          <w:color w:val="000000"/>
        </w:rPr>
      </w:pPr>
    </w:p>
    <w:p w:rsidR="00A05BCC" w:rsidRPr="003153CE" w:rsidRDefault="00A05BCC" w:rsidP="00A05BCC">
      <w:pPr>
        <w:autoSpaceDE w:val="0"/>
        <w:autoSpaceDN w:val="0"/>
        <w:adjustRightInd w:val="0"/>
        <w:spacing w:after="0" w:line="264" w:lineRule="auto"/>
        <w:jc w:val="both"/>
        <w:rPr>
          <w:rFonts w:ascii="Calibri" w:hAnsi="Calibri" w:cs="Calibri"/>
        </w:rPr>
      </w:pPr>
      <w:r>
        <w:t xml:space="preserve">Zaspokojenie potrzeb cieplnych odbiorców Gminy Kaliska odbywa się w oparciu o lokalne kotłownie węglowe i olejowe, indywidualne źródła i urządzenia grzewcze na paliwa stałe oraz urządzenia elektryczne. </w:t>
      </w:r>
      <w:r>
        <w:rPr>
          <w:rFonts w:cs="Arial"/>
        </w:rPr>
        <w:t xml:space="preserve">W związku z powyższym największym </w:t>
      </w:r>
      <w:r w:rsidRPr="003153CE">
        <w:rPr>
          <w:rFonts w:cs="Arial"/>
        </w:rPr>
        <w:t xml:space="preserve">zagrożeniem dla jakości i stanu powietrza </w:t>
      </w:r>
      <w:r w:rsidRPr="003153CE">
        <w:t xml:space="preserve">jest </w:t>
      </w:r>
      <w:r>
        <w:t>emisja powierzchniowa</w:t>
      </w:r>
      <w:r w:rsidRPr="003153CE">
        <w:t>, głównie w obszarach zabudowy jednorodzinnej</w:t>
      </w:r>
      <w:r>
        <w:t>.</w:t>
      </w:r>
      <w:r w:rsidR="00DB0A86">
        <w:t xml:space="preserve"> </w:t>
      </w:r>
      <w:r w:rsidRPr="003153CE">
        <w:rPr>
          <w:rFonts w:ascii="Calibri" w:hAnsi="Calibri" w:cs="Calibri"/>
        </w:rPr>
        <w:t xml:space="preserve">Przyczyn jej powstawania jest kilka: </w:t>
      </w:r>
    </w:p>
    <w:p w:rsidR="00A05BCC" w:rsidRPr="003153CE" w:rsidRDefault="00A05BCC" w:rsidP="00A05BCC">
      <w:pPr>
        <w:autoSpaceDE w:val="0"/>
        <w:autoSpaceDN w:val="0"/>
        <w:adjustRightInd w:val="0"/>
        <w:spacing w:after="0" w:line="264" w:lineRule="auto"/>
        <w:jc w:val="both"/>
        <w:rPr>
          <w:rFonts w:ascii="Calibri" w:hAnsi="Calibri" w:cs="Calibri"/>
        </w:rPr>
      </w:pPr>
      <w:r w:rsidRPr="003153CE">
        <w:rPr>
          <w:rFonts w:ascii="Calibri" w:hAnsi="Calibri" w:cs="Calibri"/>
        </w:rPr>
        <w:t xml:space="preserve">- eksploatowanie przestarzałych i niesprawnych urządzeń grzewczych, które nie gwarantują optymalnych warunków dla procesu spalania (np. wystarczająco wysokiej temperatury spalania); </w:t>
      </w:r>
    </w:p>
    <w:p w:rsidR="00A05BCC" w:rsidRPr="003153CE" w:rsidRDefault="00A05BCC" w:rsidP="00A05BCC">
      <w:pPr>
        <w:autoSpaceDE w:val="0"/>
        <w:autoSpaceDN w:val="0"/>
        <w:adjustRightInd w:val="0"/>
        <w:spacing w:after="0" w:line="264" w:lineRule="auto"/>
        <w:jc w:val="both"/>
        <w:rPr>
          <w:rFonts w:ascii="Calibri" w:hAnsi="Calibri" w:cs="Calibri"/>
        </w:rPr>
      </w:pPr>
      <w:r w:rsidRPr="003153CE">
        <w:rPr>
          <w:rFonts w:ascii="Calibri" w:hAnsi="Calibri" w:cs="Calibri"/>
        </w:rPr>
        <w:t xml:space="preserve">- stosowanie niskiej jakości węgla, z dużą domieszką siarki, popiołu i mułu węglowego. Podczas spalania uwalniają się trujące substancje. Paliwo to jest niskokaloryczne – nie daje dużo ciepła </w:t>
      </w:r>
      <w:r>
        <w:rPr>
          <w:rFonts w:ascii="Calibri" w:hAnsi="Calibri" w:cs="Calibri"/>
        </w:rPr>
        <w:br/>
      </w:r>
      <w:r w:rsidRPr="003153CE">
        <w:rPr>
          <w:rFonts w:ascii="Calibri" w:hAnsi="Calibri" w:cs="Calibri"/>
        </w:rPr>
        <w:t xml:space="preserve">i trzeba palić go częściej i więcej; </w:t>
      </w:r>
    </w:p>
    <w:p w:rsidR="0081730F" w:rsidRPr="00323DA5" w:rsidRDefault="00A05BCC" w:rsidP="00A05BCC">
      <w:pPr>
        <w:autoSpaceDE w:val="0"/>
        <w:autoSpaceDN w:val="0"/>
        <w:adjustRightInd w:val="0"/>
        <w:spacing w:after="0" w:line="264" w:lineRule="auto"/>
        <w:jc w:val="both"/>
        <w:rPr>
          <w:rFonts w:ascii="Calibri" w:hAnsi="Calibri" w:cs="Calibri"/>
        </w:rPr>
      </w:pPr>
      <w:r w:rsidRPr="003153CE">
        <w:rPr>
          <w:rFonts w:ascii="Calibri" w:hAnsi="Calibri" w:cs="Calibri"/>
        </w:rPr>
        <w:t>- palenie odpadów zawierających niebezpieczne związki chemiczne</w:t>
      </w:r>
      <w:r w:rsidR="003153CE" w:rsidRPr="00323DA5">
        <w:rPr>
          <w:rFonts w:ascii="Calibri" w:hAnsi="Calibri" w:cs="Calibri"/>
        </w:rPr>
        <w:t>.</w:t>
      </w:r>
      <w:r w:rsidR="0081730F" w:rsidRPr="00323DA5">
        <w:rPr>
          <w:rFonts w:ascii="Calibri" w:hAnsi="Calibri" w:cs="Calibri"/>
        </w:rPr>
        <w:t xml:space="preserve"> </w:t>
      </w:r>
    </w:p>
    <w:p w:rsidR="0081730F" w:rsidRPr="00323DA5" w:rsidRDefault="0081730F" w:rsidP="0081730F"/>
    <w:p w:rsidR="00235CA4" w:rsidRPr="00323DA5" w:rsidRDefault="00A07FFD" w:rsidP="00A07FFD">
      <w:pPr>
        <w:pStyle w:val="Nagwek2"/>
        <w:rPr>
          <w:rFonts w:asciiTheme="minorHAnsi" w:hAnsiTheme="minorHAnsi"/>
          <w:color w:val="auto"/>
          <w:sz w:val="22"/>
          <w:szCs w:val="22"/>
        </w:rPr>
      </w:pPr>
      <w:bookmarkStart w:id="30" w:name="_Toc462831571"/>
      <w:r w:rsidRPr="00323DA5">
        <w:rPr>
          <w:rFonts w:asciiTheme="minorHAnsi" w:hAnsiTheme="minorHAnsi"/>
          <w:color w:val="auto"/>
          <w:sz w:val="22"/>
          <w:szCs w:val="22"/>
        </w:rPr>
        <w:t>5.</w:t>
      </w:r>
      <w:r w:rsidR="00E75F7A" w:rsidRPr="00323DA5">
        <w:rPr>
          <w:rFonts w:asciiTheme="minorHAnsi" w:hAnsiTheme="minorHAnsi"/>
          <w:color w:val="auto"/>
          <w:sz w:val="22"/>
          <w:szCs w:val="22"/>
        </w:rPr>
        <w:t>1.</w:t>
      </w:r>
      <w:r w:rsidR="006C792B" w:rsidRPr="00323DA5">
        <w:rPr>
          <w:rFonts w:asciiTheme="minorHAnsi" w:hAnsiTheme="minorHAnsi"/>
          <w:color w:val="auto"/>
          <w:sz w:val="22"/>
          <w:szCs w:val="22"/>
        </w:rPr>
        <w:t>2</w:t>
      </w:r>
      <w:r w:rsidRPr="00323DA5">
        <w:rPr>
          <w:rFonts w:asciiTheme="minorHAnsi" w:hAnsiTheme="minorHAnsi"/>
          <w:color w:val="auto"/>
          <w:sz w:val="22"/>
          <w:szCs w:val="22"/>
        </w:rPr>
        <w:t xml:space="preserve"> </w:t>
      </w:r>
      <w:r w:rsidR="00235CA4" w:rsidRPr="00323DA5">
        <w:rPr>
          <w:rFonts w:asciiTheme="minorHAnsi" w:hAnsiTheme="minorHAnsi"/>
          <w:color w:val="auto"/>
          <w:sz w:val="22"/>
          <w:szCs w:val="22"/>
        </w:rPr>
        <w:t>Prognoz</w:t>
      </w:r>
      <w:r w:rsidRPr="00323DA5">
        <w:rPr>
          <w:rFonts w:asciiTheme="minorHAnsi" w:hAnsiTheme="minorHAnsi"/>
          <w:color w:val="auto"/>
          <w:sz w:val="22"/>
          <w:szCs w:val="22"/>
        </w:rPr>
        <w:t>a</w:t>
      </w:r>
      <w:bookmarkEnd w:id="30"/>
      <w:r w:rsidRPr="00323DA5">
        <w:rPr>
          <w:rFonts w:asciiTheme="minorHAnsi" w:hAnsiTheme="minorHAnsi"/>
          <w:color w:val="auto"/>
          <w:sz w:val="22"/>
          <w:szCs w:val="22"/>
        </w:rPr>
        <w:t xml:space="preserve"> </w:t>
      </w:r>
    </w:p>
    <w:p w:rsidR="00A07FFD" w:rsidRPr="00323DA5" w:rsidRDefault="00A07FFD" w:rsidP="00A07FFD">
      <w:pPr>
        <w:spacing w:after="0" w:line="264" w:lineRule="auto"/>
        <w:jc w:val="both"/>
        <w:rPr>
          <w:shd w:val="clear" w:color="auto" w:fill="FFFFFF"/>
        </w:rPr>
      </w:pPr>
    </w:p>
    <w:p w:rsidR="00EC3DE3" w:rsidRPr="00323DA5" w:rsidRDefault="00EC3DE3" w:rsidP="00A05BCC">
      <w:pPr>
        <w:spacing w:after="0" w:line="264" w:lineRule="auto"/>
        <w:jc w:val="both"/>
      </w:pPr>
      <w:r w:rsidRPr="00323DA5">
        <w:t xml:space="preserve">Obliczenia zawarte w </w:t>
      </w:r>
      <w:r w:rsidRPr="00323DA5">
        <w:rPr>
          <w:shd w:val="clear" w:color="auto" w:fill="FFFFFF"/>
        </w:rPr>
        <w:t xml:space="preserve">Programie ochrony powietrza dla strefy pomorskiej na lata 2015-2020 </w:t>
      </w:r>
      <w:r w:rsidRPr="00323DA5">
        <w:rPr>
          <w:shd w:val="clear" w:color="auto" w:fill="FFFFFF"/>
        </w:rPr>
        <w:br/>
        <w:t xml:space="preserve">z pespektywą na lata następne </w:t>
      </w:r>
      <w:r w:rsidRPr="00323DA5">
        <w:t xml:space="preserve">wykazały, iż realizując działania zawarte </w:t>
      </w:r>
      <w:r w:rsidR="00E3548A" w:rsidRPr="00323DA5">
        <w:t xml:space="preserve">w </w:t>
      </w:r>
      <w:r w:rsidRPr="00323DA5">
        <w:t>Programie</w:t>
      </w:r>
      <w:r w:rsidR="00E3548A" w:rsidRPr="00323DA5">
        <w:rPr>
          <w:shd w:val="clear" w:color="auto" w:fill="FFFFFF"/>
        </w:rPr>
        <w:t>,</w:t>
      </w:r>
      <w:r w:rsidR="001702FB" w:rsidRPr="00323DA5">
        <w:rPr>
          <w:shd w:val="clear" w:color="auto" w:fill="FFFFFF"/>
        </w:rPr>
        <w:t xml:space="preserve"> </w:t>
      </w:r>
      <w:r w:rsidRPr="00323DA5">
        <w:t xml:space="preserve">w żadnym punkcie strefy pomorskiej, stężenie średnioroczne pyłu </w:t>
      </w:r>
      <w:r w:rsidR="001702FB" w:rsidRPr="00323DA5">
        <w:t xml:space="preserve">zawieszonego </w:t>
      </w:r>
      <w:r w:rsidRPr="00323DA5">
        <w:t>PM2,5 nie przekroczy poziomu dopuszczalnego. Działania te obejmują przede wszystkim ograniczenia emisji powierzchniowej, gdyż to ona jest odpowiedzialna za naruszenie standardu jakości powietrza.</w:t>
      </w:r>
    </w:p>
    <w:p w:rsidR="00DB0A86" w:rsidRDefault="00DB0A86" w:rsidP="00EC3DE3">
      <w:pPr>
        <w:spacing w:after="0" w:line="264" w:lineRule="auto"/>
        <w:jc w:val="both"/>
      </w:pPr>
    </w:p>
    <w:p w:rsidR="00EC3DE3" w:rsidRPr="00323DA5" w:rsidRDefault="00EC3DE3" w:rsidP="00EC3DE3">
      <w:pPr>
        <w:spacing w:after="0" w:line="264" w:lineRule="auto"/>
        <w:jc w:val="both"/>
      </w:pPr>
      <w:r w:rsidRPr="00323DA5">
        <w:t>W POP</w:t>
      </w:r>
      <w:r w:rsidRPr="00323DA5">
        <w:rPr>
          <w:shd w:val="clear" w:color="auto" w:fill="FFFFFF"/>
        </w:rPr>
        <w:t xml:space="preserve"> przedstawiono również o</w:t>
      </w:r>
      <w:r w:rsidRPr="00323DA5">
        <w:t xml:space="preserve">bliczenia rozkładu stężeń zanieczyszczeń oraz analizę jakości powietrza ze względu na przekroczenia stężeń dopuszczalnych dla pyłu zawieszonego PM10 oraz docelowego </w:t>
      </w:r>
      <w:proofErr w:type="spellStart"/>
      <w:r w:rsidRPr="00323DA5">
        <w:t>benzo</w:t>
      </w:r>
      <w:proofErr w:type="spellEnd"/>
      <w:r w:rsidRPr="00323DA5">
        <w:t>(a)</w:t>
      </w:r>
      <w:proofErr w:type="spellStart"/>
      <w:r w:rsidRPr="00323DA5">
        <w:t>pirenu</w:t>
      </w:r>
      <w:proofErr w:type="spellEnd"/>
      <w:r w:rsidRPr="00323DA5">
        <w:t xml:space="preserve">. Poniżej przedstawiono stężenia dla roku prognozy 2020. </w:t>
      </w:r>
    </w:p>
    <w:p w:rsidR="00EC3DE3" w:rsidRPr="00323DA5" w:rsidRDefault="00EC3DE3" w:rsidP="00EC3DE3">
      <w:pPr>
        <w:spacing w:after="0" w:line="264" w:lineRule="auto"/>
        <w:jc w:val="both"/>
        <w:rPr>
          <w:b/>
        </w:rPr>
      </w:pPr>
    </w:p>
    <w:p w:rsidR="00EC3DE3" w:rsidRPr="00323DA5" w:rsidRDefault="00EC3DE3" w:rsidP="00EC3DE3">
      <w:pPr>
        <w:spacing w:after="0" w:line="264" w:lineRule="auto"/>
        <w:jc w:val="both"/>
        <w:rPr>
          <w:b/>
        </w:rPr>
      </w:pPr>
      <w:r w:rsidRPr="00323DA5">
        <w:rPr>
          <w:b/>
        </w:rPr>
        <w:t xml:space="preserve">Pył zawieszony PM10 – stężenia średnioroczne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EC3DE3" w:rsidRPr="00323DA5" w:rsidRDefault="00EC3DE3" w:rsidP="00DB0A86">
      <w:pPr>
        <w:spacing w:after="0" w:line="264" w:lineRule="auto"/>
        <w:jc w:val="both"/>
      </w:pPr>
      <w:r w:rsidRPr="00323DA5">
        <w:t xml:space="preserve">• </w:t>
      </w:r>
      <w:r w:rsidR="00DB0A86">
        <w:t>wartość stężenia średniorocznego pyłu zawieszonego PM10 nie</w:t>
      </w:r>
      <w:r w:rsidR="001D417F">
        <w:t xml:space="preserve"> </w:t>
      </w:r>
      <w:r w:rsidR="00DB0A86">
        <w:t xml:space="preserve">przekroczy wartości dopuszczalnych, na terenie Gminy </w:t>
      </w:r>
      <w:r w:rsidR="001D417F">
        <w:t>Kaliska</w:t>
      </w:r>
      <w:r w:rsidR="00DB0A86">
        <w:t xml:space="preserve"> oscylować będzie w granicach 1</w:t>
      </w:r>
      <w:r w:rsidR="001D417F">
        <w:t>7</w:t>
      </w:r>
      <w:r w:rsidR="00DB0A86">
        <w:t>,</w:t>
      </w:r>
      <w:r w:rsidR="001D417F">
        <w:t>7</w:t>
      </w:r>
      <w:r w:rsidR="00DB0A86">
        <w:t>-1</w:t>
      </w:r>
      <w:r w:rsidR="001D417F">
        <w:t>9</w:t>
      </w:r>
      <w:r w:rsidR="00DB0A86">
        <w:t>,</w:t>
      </w:r>
      <w:r w:rsidR="001D417F">
        <w:t>0</w:t>
      </w:r>
      <w:r w:rsidR="00DB0A86">
        <w:t xml:space="preserve"> µg/m</w:t>
      </w:r>
      <w:r w:rsidR="00DB0A86" w:rsidRPr="006A26AF">
        <w:rPr>
          <w:vertAlign w:val="superscript"/>
        </w:rPr>
        <w:t>3</w:t>
      </w:r>
      <w:r w:rsidRPr="00323DA5">
        <w:t>.</w:t>
      </w:r>
    </w:p>
    <w:p w:rsidR="00EC3DE3" w:rsidRPr="00323DA5" w:rsidRDefault="00EC3DE3" w:rsidP="00EC3DE3">
      <w:pPr>
        <w:keepNext/>
        <w:spacing w:after="0" w:line="264" w:lineRule="auto"/>
        <w:jc w:val="both"/>
      </w:pPr>
      <w:r w:rsidRPr="00323DA5">
        <w:rPr>
          <w:noProof/>
          <w:lang w:eastAsia="pl-PL"/>
        </w:rPr>
        <w:lastRenderedPageBreak/>
        <w:drawing>
          <wp:inline distT="0" distB="0" distL="0" distR="0" wp14:anchorId="38E79E5E" wp14:editId="28B34A60">
            <wp:extent cx="5078899" cy="3629025"/>
            <wp:effectExtent l="0" t="0" r="762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78899" cy="3629025"/>
                    </a:xfrm>
                    <a:prstGeom prst="rect">
                      <a:avLst/>
                    </a:prstGeom>
                    <a:noFill/>
                    <a:ln>
                      <a:noFill/>
                    </a:ln>
                  </pic:spPr>
                </pic:pic>
              </a:graphicData>
            </a:graphic>
          </wp:inline>
        </w:drawing>
      </w:r>
    </w:p>
    <w:p w:rsidR="00EC3DE3" w:rsidRPr="00323DA5" w:rsidRDefault="00EC3DE3" w:rsidP="00EC3DE3">
      <w:pPr>
        <w:pStyle w:val="Legenda"/>
        <w:jc w:val="both"/>
        <w:rPr>
          <w:color w:val="auto"/>
          <w:sz w:val="22"/>
          <w:szCs w:val="22"/>
        </w:rPr>
      </w:pPr>
      <w:bookmarkStart w:id="31" w:name="_Toc462831551"/>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4</w:t>
      </w:r>
      <w:r w:rsidRPr="00323DA5">
        <w:rPr>
          <w:color w:val="auto"/>
          <w:sz w:val="22"/>
          <w:szCs w:val="22"/>
        </w:rPr>
        <w:fldChar w:fldCharType="end"/>
      </w:r>
      <w:r w:rsidRPr="00323DA5">
        <w:rPr>
          <w:color w:val="auto"/>
          <w:sz w:val="22"/>
          <w:szCs w:val="22"/>
        </w:rPr>
        <w:t xml:space="preserve"> Rozkład stężeń średniorocznych pyłu PM10 na obszarze strefy pomorskiej w roku prognozy 2020</w:t>
      </w:r>
      <w:bookmarkEnd w:id="31"/>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EC3DE3" w:rsidRPr="00323DA5" w:rsidRDefault="00EC3DE3" w:rsidP="00EC3DE3">
      <w:pPr>
        <w:spacing w:after="0" w:line="264" w:lineRule="auto"/>
        <w:jc w:val="both"/>
        <w:rPr>
          <w:b/>
        </w:rPr>
      </w:pPr>
      <w:r w:rsidRPr="00323DA5">
        <w:rPr>
          <w:b/>
        </w:rPr>
        <w:t xml:space="preserve">Pył zawieszony PM10 – stężenia 24-godzinne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EC3DE3" w:rsidRPr="00323DA5" w:rsidRDefault="00EC3DE3" w:rsidP="001D417F">
      <w:pPr>
        <w:spacing w:after="0" w:line="264" w:lineRule="auto"/>
        <w:jc w:val="both"/>
        <w:rPr>
          <w:sz w:val="18"/>
          <w:szCs w:val="18"/>
          <w:shd w:val="clear" w:color="auto" w:fill="FFFFFF"/>
        </w:rPr>
      </w:pPr>
      <w:r w:rsidRPr="00323DA5">
        <w:t xml:space="preserve">• </w:t>
      </w:r>
      <w:r w:rsidR="001D417F">
        <w:t>w Gminie Kaliska wartość stężenia 24-godzinnego pyłu zawieszonego PM10 nie przekroczy wartości dopuszczalnej 50 µg/m</w:t>
      </w:r>
      <w:r w:rsidR="001D417F" w:rsidRPr="000A0224">
        <w:rPr>
          <w:vertAlign w:val="superscript"/>
        </w:rPr>
        <w:t>3</w:t>
      </w:r>
      <w:r w:rsidR="001D417F">
        <w:t xml:space="preserve"> powyżej 10 dni.</w:t>
      </w:r>
    </w:p>
    <w:p w:rsidR="00EC3DE3" w:rsidRPr="00323DA5" w:rsidRDefault="00EC3DE3" w:rsidP="00EC3DE3">
      <w:pPr>
        <w:keepNext/>
      </w:pPr>
      <w:r w:rsidRPr="00323DA5">
        <w:rPr>
          <w:noProof/>
          <w:sz w:val="18"/>
          <w:szCs w:val="18"/>
          <w:shd w:val="clear" w:color="auto" w:fill="FFFFFF"/>
          <w:lang w:eastAsia="pl-PL"/>
        </w:rPr>
        <w:lastRenderedPageBreak/>
        <w:drawing>
          <wp:inline distT="0" distB="0" distL="0" distR="0" wp14:anchorId="013910A2" wp14:editId="053FBC78">
            <wp:extent cx="5105400" cy="3655397"/>
            <wp:effectExtent l="0" t="0" r="0" b="254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05400" cy="3655397"/>
                    </a:xfrm>
                    <a:prstGeom prst="rect">
                      <a:avLst/>
                    </a:prstGeom>
                    <a:noFill/>
                    <a:ln>
                      <a:noFill/>
                    </a:ln>
                  </pic:spPr>
                </pic:pic>
              </a:graphicData>
            </a:graphic>
          </wp:inline>
        </w:drawing>
      </w:r>
    </w:p>
    <w:p w:rsidR="00EC3DE3" w:rsidRPr="00323DA5" w:rsidRDefault="00EC3DE3" w:rsidP="00EC3DE3">
      <w:pPr>
        <w:pStyle w:val="Legenda"/>
        <w:rPr>
          <w:color w:val="auto"/>
          <w:sz w:val="22"/>
          <w:szCs w:val="22"/>
        </w:rPr>
      </w:pPr>
      <w:bookmarkStart w:id="32" w:name="_Toc462831552"/>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5</w:t>
      </w:r>
      <w:r w:rsidRPr="00323DA5">
        <w:rPr>
          <w:color w:val="auto"/>
          <w:sz w:val="22"/>
          <w:szCs w:val="22"/>
        </w:rPr>
        <w:fldChar w:fldCharType="end"/>
      </w:r>
      <w:r w:rsidRPr="00323DA5">
        <w:rPr>
          <w:color w:val="auto"/>
          <w:sz w:val="22"/>
          <w:szCs w:val="22"/>
        </w:rPr>
        <w:t xml:space="preserve"> Rozkład liczby dni z przekroczeniem dopuszczalnego stężenia 24-godzinnego dla pyłu PM10</w:t>
      </w:r>
      <w:bookmarkEnd w:id="32"/>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EC3DE3" w:rsidRPr="00323DA5" w:rsidRDefault="00EC3DE3" w:rsidP="00EC3DE3">
      <w:pPr>
        <w:spacing w:after="0" w:line="264" w:lineRule="auto"/>
        <w:jc w:val="both"/>
        <w:rPr>
          <w:b/>
        </w:rPr>
      </w:pPr>
      <w:proofErr w:type="spellStart"/>
      <w:r w:rsidRPr="00323DA5">
        <w:rPr>
          <w:b/>
        </w:rPr>
        <w:t>Benzo</w:t>
      </w:r>
      <w:proofErr w:type="spellEnd"/>
      <w:r w:rsidRPr="00323DA5">
        <w:rPr>
          <w:b/>
        </w:rPr>
        <w:t>(a)</w:t>
      </w:r>
      <w:proofErr w:type="spellStart"/>
      <w:r w:rsidRPr="00323DA5">
        <w:rPr>
          <w:b/>
        </w:rPr>
        <w:t>piren</w:t>
      </w:r>
      <w:proofErr w:type="spellEnd"/>
      <w:r w:rsidRPr="00323DA5">
        <w:rPr>
          <w:b/>
        </w:rPr>
        <w:t xml:space="preserve"> - stężenia średnioroczne </w:t>
      </w:r>
    </w:p>
    <w:p w:rsidR="00EC3DE3" w:rsidRPr="00323DA5" w:rsidRDefault="00EC3DE3" w:rsidP="00EC3DE3">
      <w:pPr>
        <w:spacing w:after="0" w:line="264" w:lineRule="auto"/>
        <w:jc w:val="both"/>
      </w:pPr>
      <w:r w:rsidRPr="00323DA5">
        <w:t xml:space="preserve">Analizując uzyskane wyniki przedstawione na rysunku poniżej sformułować można następujące wnioski: </w:t>
      </w:r>
    </w:p>
    <w:p w:rsidR="00EC3DE3" w:rsidRPr="001D417F" w:rsidRDefault="00EC3DE3" w:rsidP="001D417F">
      <w:pPr>
        <w:spacing w:after="0" w:line="264" w:lineRule="auto"/>
        <w:jc w:val="both"/>
      </w:pPr>
      <w:r w:rsidRPr="00323DA5">
        <w:t xml:space="preserve">• </w:t>
      </w:r>
      <w:r w:rsidR="001D417F">
        <w:t xml:space="preserve">wartość stężenia średniorocznego </w:t>
      </w:r>
      <w:proofErr w:type="spellStart"/>
      <w:r w:rsidR="001D417F">
        <w:t>benzo</w:t>
      </w:r>
      <w:proofErr w:type="spellEnd"/>
      <w:r w:rsidR="001D417F">
        <w:t>(a)</w:t>
      </w:r>
      <w:proofErr w:type="spellStart"/>
      <w:r w:rsidR="001D417F">
        <w:t>pirenu</w:t>
      </w:r>
      <w:proofErr w:type="spellEnd"/>
      <w:r w:rsidR="001D417F">
        <w:t xml:space="preserve"> na części Gminy Kaliska przekroczy wartość docelową 1 </w:t>
      </w:r>
      <w:proofErr w:type="spellStart"/>
      <w:r w:rsidR="001D417F">
        <w:t>ng</w:t>
      </w:r>
      <w:proofErr w:type="spellEnd"/>
      <w:r w:rsidR="001D417F">
        <w:t>/m</w:t>
      </w:r>
      <w:r w:rsidR="001D417F" w:rsidRPr="0092160F">
        <w:rPr>
          <w:vertAlign w:val="superscript"/>
        </w:rPr>
        <w:t>3</w:t>
      </w:r>
      <w:r w:rsidR="001D417F">
        <w:t xml:space="preserve"> i mieścić się będzie w przedziale 1,0-1,6 </w:t>
      </w:r>
      <w:proofErr w:type="spellStart"/>
      <w:r w:rsidR="001D417F">
        <w:t>ng</w:t>
      </w:r>
      <w:proofErr w:type="spellEnd"/>
      <w:r w:rsidR="001D417F">
        <w:t>/m</w:t>
      </w:r>
      <w:r w:rsidR="001D417F" w:rsidRPr="0092160F">
        <w:rPr>
          <w:vertAlign w:val="superscript"/>
        </w:rPr>
        <w:t>3</w:t>
      </w:r>
      <w:r w:rsidR="001D417F">
        <w:t>.</w:t>
      </w:r>
    </w:p>
    <w:p w:rsidR="00EC3DE3" w:rsidRPr="00323DA5" w:rsidRDefault="00EC3DE3" w:rsidP="00EC3DE3">
      <w:pPr>
        <w:keepNext/>
      </w:pPr>
      <w:r w:rsidRPr="00323DA5">
        <w:rPr>
          <w:noProof/>
          <w:lang w:eastAsia="pl-PL"/>
        </w:rPr>
        <w:lastRenderedPageBreak/>
        <w:drawing>
          <wp:inline distT="0" distB="0" distL="0" distR="0" wp14:anchorId="792E021C" wp14:editId="7513F28E">
            <wp:extent cx="5071788" cy="3600450"/>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1788" cy="3600450"/>
                    </a:xfrm>
                    <a:prstGeom prst="rect">
                      <a:avLst/>
                    </a:prstGeom>
                    <a:noFill/>
                    <a:ln>
                      <a:noFill/>
                    </a:ln>
                  </pic:spPr>
                </pic:pic>
              </a:graphicData>
            </a:graphic>
          </wp:inline>
        </w:drawing>
      </w:r>
    </w:p>
    <w:p w:rsidR="00EC3DE3" w:rsidRPr="00323DA5" w:rsidRDefault="00EC3DE3" w:rsidP="008B7E74">
      <w:pPr>
        <w:pStyle w:val="Legenda"/>
        <w:ind w:left="993" w:hanging="993"/>
        <w:rPr>
          <w:color w:val="auto"/>
          <w:sz w:val="22"/>
          <w:szCs w:val="22"/>
        </w:rPr>
      </w:pPr>
      <w:bookmarkStart w:id="33" w:name="_Toc462831553"/>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6</w:t>
      </w:r>
      <w:r w:rsidRPr="00323DA5">
        <w:rPr>
          <w:color w:val="auto"/>
          <w:sz w:val="22"/>
          <w:szCs w:val="22"/>
        </w:rPr>
        <w:fldChar w:fldCharType="end"/>
      </w:r>
      <w:r w:rsidRPr="00323DA5">
        <w:rPr>
          <w:color w:val="auto"/>
          <w:sz w:val="22"/>
          <w:szCs w:val="22"/>
        </w:rPr>
        <w:t xml:space="preserve"> Rozkład stężeń średniorocznych </w:t>
      </w:r>
      <w:proofErr w:type="spellStart"/>
      <w:r w:rsidRPr="00323DA5">
        <w:rPr>
          <w:color w:val="auto"/>
          <w:sz w:val="22"/>
          <w:szCs w:val="22"/>
        </w:rPr>
        <w:t>benzo</w:t>
      </w:r>
      <w:proofErr w:type="spellEnd"/>
      <w:r w:rsidRPr="00323DA5">
        <w:rPr>
          <w:color w:val="auto"/>
          <w:sz w:val="22"/>
          <w:szCs w:val="22"/>
        </w:rPr>
        <w:t>(a)</w:t>
      </w:r>
      <w:proofErr w:type="spellStart"/>
      <w:r w:rsidRPr="00323DA5">
        <w:rPr>
          <w:color w:val="auto"/>
          <w:sz w:val="22"/>
          <w:szCs w:val="22"/>
        </w:rPr>
        <w:t>pirenu</w:t>
      </w:r>
      <w:proofErr w:type="spellEnd"/>
      <w:r w:rsidRPr="00323DA5">
        <w:rPr>
          <w:color w:val="auto"/>
          <w:sz w:val="22"/>
          <w:szCs w:val="22"/>
        </w:rPr>
        <w:t xml:space="preserve"> na obszarze strefy pomorskiej w roku prognozy</w:t>
      </w:r>
      <w:bookmarkEnd w:id="33"/>
    </w:p>
    <w:p w:rsidR="00EC3DE3" w:rsidRPr="00323DA5" w:rsidRDefault="00EC3DE3" w:rsidP="00EC3DE3">
      <w:pPr>
        <w:rPr>
          <w:sz w:val="18"/>
          <w:szCs w:val="18"/>
          <w:shd w:val="clear" w:color="auto" w:fill="FFFFFF"/>
        </w:rPr>
      </w:pPr>
      <w:r w:rsidRPr="00323DA5">
        <w:rPr>
          <w:sz w:val="18"/>
          <w:szCs w:val="18"/>
        </w:rPr>
        <w:t>Źródło: P</w:t>
      </w:r>
      <w:r w:rsidRPr="00323DA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rsidR="00B51F14" w:rsidRPr="00323DA5" w:rsidRDefault="00B51F14" w:rsidP="003024BB">
      <w:pPr>
        <w:spacing w:after="0" w:line="240" w:lineRule="auto"/>
        <w:jc w:val="both"/>
        <w:rPr>
          <w:sz w:val="18"/>
          <w:szCs w:val="18"/>
        </w:rPr>
      </w:pPr>
    </w:p>
    <w:p w:rsidR="003024BB" w:rsidRPr="00323DA5" w:rsidRDefault="003024BB" w:rsidP="00B90136">
      <w:pPr>
        <w:spacing w:after="0" w:line="264" w:lineRule="auto"/>
        <w:jc w:val="both"/>
      </w:pPr>
    </w:p>
    <w:p w:rsidR="00784186" w:rsidRPr="00323DA5" w:rsidRDefault="00235CA4" w:rsidP="008B7E74">
      <w:pPr>
        <w:pStyle w:val="Nagwek2"/>
        <w:keepNext w:val="0"/>
        <w:keepLines w:val="0"/>
        <w:pageBreakBefore/>
        <w:rPr>
          <w:rFonts w:asciiTheme="minorHAnsi" w:hAnsiTheme="minorHAnsi"/>
          <w:color w:val="auto"/>
          <w:sz w:val="24"/>
          <w:szCs w:val="24"/>
        </w:rPr>
      </w:pPr>
      <w:bookmarkStart w:id="34" w:name="_Toc462831572"/>
      <w:r w:rsidRPr="00323DA5">
        <w:rPr>
          <w:rFonts w:asciiTheme="minorHAnsi" w:hAnsiTheme="minorHAnsi"/>
          <w:color w:val="auto"/>
          <w:sz w:val="24"/>
          <w:szCs w:val="24"/>
        </w:rPr>
        <w:lastRenderedPageBreak/>
        <w:t>5.2</w:t>
      </w:r>
      <w:r w:rsidR="00B85C69" w:rsidRPr="00323DA5">
        <w:rPr>
          <w:rFonts w:asciiTheme="minorHAnsi" w:hAnsiTheme="minorHAnsi"/>
          <w:color w:val="auto"/>
          <w:sz w:val="24"/>
          <w:szCs w:val="24"/>
        </w:rPr>
        <w:t xml:space="preserve">  </w:t>
      </w:r>
      <w:r w:rsidR="00F204AB" w:rsidRPr="00323DA5">
        <w:rPr>
          <w:rFonts w:asciiTheme="minorHAnsi" w:hAnsiTheme="minorHAnsi"/>
          <w:color w:val="auto"/>
          <w:sz w:val="24"/>
          <w:szCs w:val="24"/>
        </w:rPr>
        <w:t>Hałas</w:t>
      </w:r>
      <w:bookmarkEnd w:id="34"/>
    </w:p>
    <w:p w:rsidR="00F204AB" w:rsidRPr="00323DA5" w:rsidRDefault="00F204AB" w:rsidP="00F204AB">
      <w:pPr>
        <w:spacing w:after="0" w:line="240" w:lineRule="auto"/>
        <w:rPr>
          <w:b/>
          <w:sz w:val="24"/>
          <w:szCs w:val="24"/>
        </w:rPr>
      </w:pPr>
    </w:p>
    <w:p w:rsidR="005F56F1" w:rsidRPr="00B72FAA" w:rsidRDefault="00305B73" w:rsidP="00B72FAA">
      <w:pPr>
        <w:spacing w:after="0" w:line="264" w:lineRule="auto"/>
        <w:jc w:val="both"/>
      </w:pPr>
      <w:r w:rsidRPr="00B72FAA">
        <w:t xml:space="preserve">W rozumieniu Ustawy Prawo ochrony środowiska, hałasem nazywa się dźwięki o częstotliwości od 16 </w:t>
      </w:r>
      <w:proofErr w:type="spellStart"/>
      <w:r w:rsidRPr="00B72FAA">
        <w:t>Hz</w:t>
      </w:r>
      <w:proofErr w:type="spellEnd"/>
      <w:r w:rsidRPr="00B72FAA">
        <w:t xml:space="preserve"> do 16 000 </w:t>
      </w:r>
      <w:proofErr w:type="spellStart"/>
      <w:r w:rsidRPr="00B72FAA">
        <w:t>Hz</w:t>
      </w:r>
      <w:proofErr w:type="spellEnd"/>
      <w:r w:rsidRPr="00B72FAA">
        <w:t xml:space="preserve">, zwykle o nadmiernym natężeniu (odczuwalne jako zbyt głośne) w danym miejscu i czasie. Dopuszczalne poziomy emisji hałasu do środowiska, uzależnione od formy zagospodarowania terenu i pory dnia, zostały określone w Rozporządzeniu Ministra Środowiska </w:t>
      </w:r>
      <w:r w:rsidRPr="00B72FAA">
        <w:br/>
        <w:t xml:space="preserve">z dnia 14 czerwca 2007 r. w sprawie dopuszczalnych poziomów hałasu w środowisku (tekst jednolity Dz.U. z 2014 r., poz. 112). </w:t>
      </w:r>
      <w:r w:rsidRPr="00B72FAA">
        <w:t> </w:t>
      </w:r>
    </w:p>
    <w:p w:rsidR="005F56F1" w:rsidRPr="00B72FAA" w:rsidRDefault="005F56F1" w:rsidP="00B72FAA">
      <w:pPr>
        <w:spacing w:after="0" w:line="264" w:lineRule="auto"/>
        <w:jc w:val="both"/>
      </w:pPr>
      <w:r w:rsidRPr="00B72FAA">
        <w:t xml:space="preserve">Głównym źródłem hałasu na terenie Gminy </w:t>
      </w:r>
      <w:r w:rsidR="00D60CD4" w:rsidRPr="00B72FAA">
        <w:t>Kaliska</w:t>
      </w:r>
      <w:r w:rsidRPr="00B72FAA">
        <w:t xml:space="preserve"> jest transport drogowy</w:t>
      </w:r>
      <w:r w:rsidR="008302DC" w:rsidRPr="00B72FAA">
        <w:t>.</w:t>
      </w:r>
    </w:p>
    <w:p w:rsidR="00B72FAA" w:rsidRPr="00B72FAA" w:rsidRDefault="00B72FAA" w:rsidP="00B72FAA">
      <w:pPr>
        <w:spacing w:after="0" w:line="264" w:lineRule="auto"/>
        <w:jc w:val="both"/>
        <w:rPr>
          <w:u w:val="single"/>
        </w:rPr>
      </w:pPr>
      <w:r w:rsidRPr="00B72FAA">
        <w:rPr>
          <w:u w:val="single"/>
        </w:rPr>
        <w:t>Drogi krajowe</w:t>
      </w:r>
    </w:p>
    <w:p w:rsidR="00B72FAA" w:rsidRPr="00B72FAA" w:rsidRDefault="00B72FAA" w:rsidP="00B72FAA">
      <w:pPr>
        <w:spacing w:after="0" w:line="264" w:lineRule="auto"/>
        <w:jc w:val="both"/>
      </w:pPr>
      <w:r w:rsidRPr="00B72FAA">
        <w:t xml:space="preserve">Przez Gminę Kaliska z północnego wschodu na południowy zachód przebiega droga krajowa </w:t>
      </w:r>
      <w:r w:rsidR="00BF0482">
        <w:br/>
      </w:r>
      <w:r w:rsidRPr="00B72FAA">
        <w:t xml:space="preserve">nr 22 (Tczew – Chojnice) na odcinku </w:t>
      </w:r>
      <w:smartTag w:uri="urn:schemas-microsoft-com:office:smarttags" w:element="metricconverter">
        <w:smartTagPr>
          <w:attr w:name="ProductID" w:val="9.0 km"/>
        </w:smartTagPr>
        <w:r w:rsidRPr="00B72FAA">
          <w:t>9.0 km</w:t>
        </w:r>
      </w:smartTag>
      <w:r w:rsidRPr="00B72FAA">
        <w:t xml:space="preserve"> o nawierzchni bitumicznej. Droga ta biegnie </w:t>
      </w:r>
      <w:r w:rsidR="00BF0482">
        <w:br/>
      </w:r>
      <w:r w:rsidRPr="00B72FAA">
        <w:t xml:space="preserve">z kierunku Starogard Gd. przez miejscowości Dąbrowa, Frank (skrzyżowanie z drogą wojewódzką nr 214 Warlubie – Łeba) i Piece. Droga wybudowana w latach trzydziestych XX wieku. W latach </w:t>
      </w:r>
      <w:r w:rsidRPr="00B72FAA">
        <w:br/>
        <w:t xml:space="preserve">2009-2013 GDDKiA dokonała remontu drogi na całym odcinku przebiegającym przez Gminę Kaliska. Stan techniczny drogi bardzo dobry. </w:t>
      </w:r>
    </w:p>
    <w:p w:rsidR="00B72FAA" w:rsidRPr="00B72FAA" w:rsidRDefault="00B72FAA" w:rsidP="00B72FAA">
      <w:pPr>
        <w:spacing w:after="0" w:line="264" w:lineRule="auto"/>
        <w:jc w:val="both"/>
        <w:rPr>
          <w:u w:val="single"/>
        </w:rPr>
      </w:pPr>
      <w:r w:rsidRPr="00B72FAA">
        <w:rPr>
          <w:u w:val="single"/>
        </w:rPr>
        <w:t>Drogi powiatowe</w:t>
      </w:r>
    </w:p>
    <w:p w:rsidR="00B72FAA" w:rsidRPr="00B72FAA" w:rsidRDefault="00B72FAA" w:rsidP="00B72FAA">
      <w:pPr>
        <w:pStyle w:val="Tekstpodstawowy"/>
        <w:spacing w:line="264" w:lineRule="auto"/>
        <w:rPr>
          <w:rFonts w:asciiTheme="minorHAnsi" w:hAnsiTheme="minorHAnsi"/>
          <w:sz w:val="22"/>
          <w:szCs w:val="22"/>
        </w:rPr>
      </w:pPr>
      <w:r w:rsidRPr="00B72FAA">
        <w:rPr>
          <w:rFonts w:asciiTheme="minorHAnsi" w:hAnsiTheme="minorHAnsi"/>
          <w:sz w:val="22"/>
          <w:szCs w:val="22"/>
        </w:rPr>
        <w:t>Na terenie Gminy znajdują się dwie drogi powiatowe:</w:t>
      </w:r>
    </w:p>
    <w:p w:rsidR="00B72FAA" w:rsidRPr="00B72FAA" w:rsidRDefault="00B72FAA" w:rsidP="00B72FAA">
      <w:pPr>
        <w:pStyle w:val="Tekstpodstawowy"/>
        <w:spacing w:line="264" w:lineRule="auto"/>
        <w:ind w:left="142" w:hanging="142"/>
        <w:rPr>
          <w:rFonts w:asciiTheme="minorHAnsi" w:hAnsiTheme="minorHAnsi"/>
          <w:sz w:val="22"/>
          <w:szCs w:val="22"/>
        </w:rPr>
      </w:pPr>
      <w:r w:rsidRPr="00B72FAA">
        <w:rPr>
          <w:rFonts w:asciiTheme="minorHAnsi" w:hAnsiTheme="minorHAnsi"/>
          <w:sz w:val="22"/>
          <w:szCs w:val="22"/>
        </w:rPr>
        <w:t xml:space="preserve">- Droga nr 2407G Stara Kiszewa przez Płociczno, Cieciorkę, Kaliska, Frank, Iwiczno, </w:t>
      </w:r>
      <w:proofErr w:type="spellStart"/>
      <w:r w:rsidRPr="00B72FAA">
        <w:rPr>
          <w:rFonts w:asciiTheme="minorHAnsi" w:hAnsiTheme="minorHAnsi"/>
          <w:sz w:val="22"/>
          <w:szCs w:val="22"/>
        </w:rPr>
        <w:t>Trzechowo</w:t>
      </w:r>
      <w:proofErr w:type="spellEnd"/>
      <w:r w:rsidRPr="00B72FAA">
        <w:rPr>
          <w:rFonts w:asciiTheme="minorHAnsi" w:hAnsiTheme="minorHAnsi"/>
          <w:sz w:val="22"/>
          <w:szCs w:val="22"/>
        </w:rPr>
        <w:t>, Czarne do miejscowości Baby na terenie gminy Lubichowo. Droga na terenie Gminy Kaliska na odcinku Płociczno – Czarne posiada nawierzchnię bitumiczną, pozostałe odcinki posiadają nawierzchnie gruntową.</w:t>
      </w:r>
    </w:p>
    <w:p w:rsidR="00626527" w:rsidRPr="00B72FAA" w:rsidRDefault="00B72FAA" w:rsidP="00B72FAA">
      <w:pPr>
        <w:pStyle w:val="Default"/>
        <w:spacing w:line="264" w:lineRule="auto"/>
        <w:ind w:left="142" w:hanging="142"/>
        <w:jc w:val="both"/>
        <w:rPr>
          <w:rFonts w:asciiTheme="minorHAnsi" w:eastAsiaTheme="minorHAnsi" w:hAnsiTheme="minorHAnsi" w:cs="Calibri"/>
          <w:color w:val="auto"/>
          <w:sz w:val="22"/>
          <w:szCs w:val="22"/>
        </w:rPr>
      </w:pPr>
      <w:r w:rsidRPr="00B72FAA">
        <w:rPr>
          <w:rFonts w:asciiTheme="minorHAnsi" w:hAnsiTheme="minorHAnsi"/>
          <w:sz w:val="22"/>
          <w:szCs w:val="22"/>
        </w:rPr>
        <w:t>- Droga nr 2701G Kaliska przez Bartel Wielki. Leśną Hutę do miasta  Czarna Woda. Droga na odcinku Kaliska – Bartel Wielki posiada nawierzchnię bitumiczną, natomiast odcinek Bartel Wielki – Czarna Woda w ¾ długości nawierzchnię brukową</w:t>
      </w:r>
      <w:r w:rsidR="00626527" w:rsidRPr="00B72FAA">
        <w:rPr>
          <w:rFonts w:asciiTheme="minorHAnsi" w:eastAsiaTheme="minorHAnsi" w:hAnsiTheme="minorHAnsi" w:cs="Calibri"/>
          <w:color w:val="auto"/>
          <w:sz w:val="22"/>
          <w:szCs w:val="22"/>
        </w:rPr>
        <w:t xml:space="preserve">. </w:t>
      </w:r>
    </w:p>
    <w:p w:rsidR="00B72FAA" w:rsidRDefault="00B72FAA" w:rsidP="00B72FAA">
      <w:pPr>
        <w:pStyle w:val="Tekstpodstawowy2"/>
        <w:spacing w:after="0" w:line="264" w:lineRule="auto"/>
        <w:jc w:val="both"/>
        <w:rPr>
          <w:rFonts w:asciiTheme="minorHAnsi" w:hAnsiTheme="minorHAnsi"/>
        </w:rPr>
      </w:pPr>
      <w:r w:rsidRPr="00B72FAA">
        <w:rPr>
          <w:rFonts w:asciiTheme="minorHAnsi" w:hAnsiTheme="minorHAnsi"/>
        </w:rPr>
        <w:t xml:space="preserve">Łączna długość dróg powiatowych na terenie Gminy Kaliska wynosi </w:t>
      </w:r>
      <w:smartTag w:uri="urn:schemas-microsoft-com:office:smarttags" w:element="metricconverter">
        <w:smartTagPr>
          <w:attr w:name="ProductID" w:val="36 km"/>
        </w:smartTagPr>
        <w:r w:rsidRPr="00B72FAA">
          <w:rPr>
            <w:rFonts w:asciiTheme="minorHAnsi" w:hAnsiTheme="minorHAnsi"/>
          </w:rPr>
          <w:t>36 km</w:t>
        </w:r>
      </w:smartTag>
      <w:r w:rsidRPr="00B72FAA">
        <w:rPr>
          <w:rFonts w:asciiTheme="minorHAnsi" w:hAnsiTheme="minorHAnsi"/>
        </w:rPr>
        <w:t>.</w:t>
      </w:r>
      <w:r>
        <w:rPr>
          <w:rFonts w:asciiTheme="minorHAnsi" w:hAnsiTheme="minorHAnsi"/>
        </w:rPr>
        <w:t xml:space="preserve"> </w:t>
      </w:r>
      <w:r w:rsidRPr="00B72FAA">
        <w:rPr>
          <w:rFonts w:asciiTheme="minorHAnsi" w:hAnsiTheme="minorHAnsi"/>
        </w:rPr>
        <w:t>W drugiej połowie 2005 roku na drodze powiatowej 2407G wykonana została modernizacja nawierzchni z gruntowej na bitumiczną na odcinku Płociczno – Chwarzno (długość ok..4 km).</w:t>
      </w:r>
      <w:r>
        <w:rPr>
          <w:rFonts w:asciiTheme="minorHAnsi" w:hAnsiTheme="minorHAnsi"/>
        </w:rPr>
        <w:t xml:space="preserve"> </w:t>
      </w:r>
      <w:r w:rsidRPr="00B72FAA">
        <w:rPr>
          <w:rFonts w:asciiTheme="minorHAnsi" w:hAnsiTheme="minorHAnsi"/>
        </w:rPr>
        <w:t xml:space="preserve">Starostwo Powiatowe </w:t>
      </w:r>
      <w:r>
        <w:rPr>
          <w:rFonts w:asciiTheme="minorHAnsi" w:hAnsiTheme="minorHAnsi"/>
        </w:rPr>
        <w:t xml:space="preserve">przy udziale finansowym Gminy Kaliska </w:t>
      </w:r>
      <w:r w:rsidRPr="00B72FAA">
        <w:rPr>
          <w:rFonts w:asciiTheme="minorHAnsi" w:hAnsiTheme="minorHAnsi"/>
        </w:rPr>
        <w:t xml:space="preserve">w 2012 roku dokonało modernizacji nawierzchni poprzez ułożenie warstwy wyrównującej oraz ścieralnej metodą </w:t>
      </w:r>
      <w:proofErr w:type="spellStart"/>
      <w:r w:rsidRPr="00B72FAA">
        <w:rPr>
          <w:rFonts w:asciiTheme="minorHAnsi" w:hAnsiTheme="minorHAnsi"/>
        </w:rPr>
        <w:t>Slurry</w:t>
      </w:r>
      <w:proofErr w:type="spellEnd"/>
      <w:r w:rsidRPr="00B72FAA">
        <w:rPr>
          <w:rFonts w:asciiTheme="minorHAnsi" w:hAnsiTheme="minorHAnsi"/>
        </w:rPr>
        <w:t xml:space="preserve"> </w:t>
      </w:r>
      <w:proofErr w:type="spellStart"/>
      <w:r w:rsidRPr="00B72FAA">
        <w:rPr>
          <w:rFonts w:asciiTheme="minorHAnsi" w:hAnsiTheme="minorHAnsi"/>
        </w:rPr>
        <w:t>Seal</w:t>
      </w:r>
      <w:proofErr w:type="spellEnd"/>
      <w:r w:rsidRPr="00B72FAA">
        <w:rPr>
          <w:rFonts w:asciiTheme="minorHAnsi" w:hAnsiTheme="minorHAnsi"/>
        </w:rPr>
        <w:t xml:space="preserve"> na odcinku Frank</w:t>
      </w:r>
      <w:r>
        <w:rPr>
          <w:rFonts w:asciiTheme="minorHAnsi" w:hAnsiTheme="minorHAnsi"/>
        </w:rPr>
        <w:t xml:space="preserve"> </w:t>
      </w:r>
      <w:r w:rsidRPr="00B72FAA">
        <w:rPr>
          <w:rFonts w:asciiTheme="minorHAnsi" w:hAnsiTheme="minorHAnsi"/>
        </w:rPr>
        <w:t>- koniec miejscowości Iwiczno. W 2013 roku również przy udziale finansowym Gminy Kaliska dokonano w/w modernizacji na odcinku Kaliska- Bartel Wielki. W roku 2014 tożsamą metodą dokonano modernizacj</w:t>
      </w:r>
      <w:r>
        <w:rPr>
          <w:rFonts w:asciiTheme="minorHAnsi" w:hAnsiTheme="minorHAnsi"/>
        </w:rPr>
        <w:t>ę</w:t>
      </w:r>
      <w:r w:rsidRPr="00B72FAA">
        <w:rPr>
          <w:rFonts w:asciiTheme="minorHAnsi" w:hAnsiTheme="minorHAnsi"/>
        </w:rPr>
        <w:t xml:space="preserve"> odcinka Kaliska- Cieciorka, natomiast w 2015 roku </w:t>
      </w:r>
      <w:r>
        <w:rPr>
          <w:rFonts w:asciiTheme="minorHAnsi" w:hAnsiTheme="minorHAnsi"/>
        </w:rPr>
        <w:t xml:space="preserve">- </w:t>
      </w:r>
      <w:r w:rsidRPr="00B72FAA">
        <w:rPr>
          <w:rFonts w:asciiTheme="minorHAnsi" w:hAnsiTheme="minorHAnsi"/>
        </w:rPr>
        <w:t xml:space="preserve">odcinka DK22- przejazd kolejowy (ul. Długa w </w:t>
      </w:r>
      <w:proofErr w:type="spellStart"/>
      <w:r w:rsidRPr="00B72FAA">
        <w:rPr>
          <w:rFonts w:asciiTheme="minorHAnsi" w:hAnsiTheme="minorHAnsi"/>
        </w:rPr>
        <w:t>Kaliskach</w:t>
      </w:r>
      <w:proofErr w:type="spellEnd"/>
      <w:r w:rsidRPr="00B72FAA">
        <w:rPr>
          <w:rFonts w:asciiTheme="minorHAnsi" w:hAnsiTheme="minorHAnsi"/>
        </w:rPr>
        <w:t>).</w:t>
      </w:r>
    </w:p>
    <w:p w:rsidR="00B72FAA" w:rsidRDefault="00B72FAA" w:rsidP="00B72FAA">
      <w:pPr>
        <w:pStyle w:val="Tekstpodstawowy2"/>
        <w:spacing w:after="0" w:line="264" w:lineRule="auto"/>
        <w:jc w:val="both"/>
        <w:rPr>
          <w:rFonts w:asciiTheme="minorHAnsi" w:hAnsiTheme="minorHAnsi"/>
          <w:u w:val="single"/>
        </w:rPr>
      </w:pPr>
      <w:r w:rsidRPr="00B72FAA">
        <w:rPr>
          <w:rFonts w:asciiTheme="minorHAnsi" w:hAnsiTheme="minorHAnsi"/>
          <w:u w:val="single"/>
        </w:rPr>
        <w:t>Drogi gminne</w:t>
      </w:r>
    </w:p>
    <w:p w:rsidR="00B72FAA" w:rsidRPr="00B72FAA" w:rsidRDefault="00B72FAA" w:rsidP="00557A8F">
      <w:pPr>
        <w:pStyle w:val="Tekstpodstawowy2"/>
        <w:spacing w:after="0" w:line="264" w:lineRule="auto"/>
        <w:jc w:val="both"/>
        <w:rPr>
          <w:rFonts w:asciiTheme="minorHAnsi" w:hAnsiTheme="minorHAnsi"/>
        </w:rPr>
      </w:pPr>
      <w:r w:rsidRPr="00B72FAA">
        <w:rPr>
          <w:rFonts w:asciiTheme="minorHAnsi" w:hAnsiTheme="minorHAnsi"/>
        </w:rPr>
        <w:t xml:space="preserve">W </w:t>
      </w:r>
      <w:r>
        <w:rPr>
          <w:rFonts w:asciiTheme="minorHAnsi" w:hAnsiTheme="minorHAnsi"/>
        </w:rPr>
        <w:t xml:space="preserve">tabeli </w:t>
      </w:r>
      <w:r w:rsidR="00557A8F">
        <w:rPr>
          <w:rFonts w:asciiTheme="minorHAnsi" w:hAnsiTheme="minorHAnsi"/>
        </w:rPr>
        <w:t>7</w:t>
      </w:r>
      <w:r>
        <w:rPr>
          <w:rFonts w:asciiTheme="minorHAnsi" w:hAnsiTheme="minorHAnsi"/>
        </w:rPr>
        <w:t xml:space="preserve"> zestawiono drogi gminne na terenie Gminy Kaliska.</w:t>
      </w:r>
    </w:p>
    <w:p w:rsidR="00B72FAA" w:rsidRPr="00323DA5" w:rsidRDefault="00B72FAA" w:rsidP="00557A8F">
      <w:pPr>
        <w:pStyle w:val="Default"/>
        <w:spacing w:line="264" w:lineRule="auto"/>
        <w:jc w:val="both"/>
        <w:rPr>
          <w:rFonts w:asciiTheme="minorHAnsi" w:eastAsiaTheme="minorHAnsi" w:hAnsiTheme="minorHAnsi" w:cs="Calibri"/>
          <w:color w:val="auto"/>
          <w:sz w:val="22"/>
          <w:szCs w:val="22"/>
        </w:rPr>
      </w:pPr>
    </w:p>
    <w:p w:rsidR="008302DC" w:rsidRPr="00323DA5" w:rsidRDefault="008302DC" w:rsidP="008302DC">
      <w:pPr>
        <w:pStyle w:val="Legenda"/>
        <w:keepNext/>
        <w:rPr>
          <w:color w:val="auto"/>
          <w:sz w:val="22"/>
          <w:szCs w:val="22"/>
        </w:rPr>
      </w:pPr>
      <w:bookmarkStart w:id="35" w:name="_Toc462831494"/>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7</w:t>
      </w:r>
      <w:r w:rsidRPr="00323DA5">
        <w:rPr>
          <w:color w:val="auto"/>
          <w:sz w:val="22"/>
          <w:szCs w:val="22"/>
        </w:rPr>
        <w:fldChar w:fldCharType="end"/>
      </w:r>
      <w:r w:rsidRPr="00323DA5">
        <w:rPr>
          <w:color w:val="auto"/>
          <w:sz w:val="22"/>
          <w:szCs w:val="22"/>
        </w:rPr>
        <w:t xml:space="preserve"> Wykaz dróg </w:t>
      </w:r>
      <w:r w:rsidR="007D39B0">
        <w:rPr>
          <w:color w:val="auto"/>
          <w:sz w:val="22"/>
          <w:szCs w:val="22"/>
        </w:rPr>
        <w:t>gminnych na terenie gminy Kaliska</w:t>
      </w:r>
      <w:bookmarkEnd w:id="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88"/>
        <w:gridCol w:w="1487"/>
        <w:gridCol w:w="1553"/>
        <w:gridCol w:w="1553"/>
        <w:gridCol w:w="1027"/>
        <w:gridCol w:w="978"/>
        <w:gridCol w:w="841"/>
      </w:tblGrid>
      <w:tr w:rsidR="000039F9" w:rsidRPr="00942BC0" w:rsidTr="000039F9">
        <w:trPr>
          <w:trHeight w:hRule="exact" w:val="284"/>
          <w:tblHeader/>
        </w:trPr>
        <w:tc>
          <w:tcPr>
            <w:tcW w:w="833" w:type="pct"/>
            <w:vMerge w:val="restart"/>
            <w:shd w:val="clear" w:color="auto" w:fill="C4BC96" w:themeFill="background2" w:themeFillShade="BF"/>
            <w:noWrap/>
            <w:vAlign w:val="center"/>
          </w:tcPr>
          <w:p w:rsidR="000039F9" w:rsidRPr="00942BC0" w:rsidRDefault="000039F9" w:rsidP="000039F9">
            <w:pPr>
              <w:pStyle w:val="Bezodstpw"/>
              <w:rPr>
                <w:sz w:val="18"/>
                <w:szCs w:val="18"/>
              </w:rPr>
            </w:pPr>
            <w:r w:rsidRPr="00942BC0">
              <w:rPr>
                <w:sz w:val="18"/>
                <w:szCs w:val="18"/>
              </w:rPr>
              <w:t> </w:t>
            </w:r>
          </w:p>
          <w:p w:rsidR="000039F9" w:rsidRPr="00942BC0" w:rsidRDefault="000039F9" w:rsidP="000039F9">
            <w:pPr>
              <w:pStyle w:val="Bezodstpw"/>
              <w:rPr>
                <w:sz w:val="18"/>
                <w:szCs w:val="18"/>
              </w:rPr>
            </w:pPr>
            <w:r w:rsidRPr="00942BC0">
              <w:rPr>
                <w:b/>
                <w:bCs/>
                <w:sz w:val="18"/>
                <w:szCs w:val="18"/>
              </w:rPr>
              <w:t>Miejscowość</w:t>
            </w:r>
          </w:p>
        </w:tc>
        <w:tc>
          <w:tcPr>
            <w:tcW w:w="833" w:type="pct"/>
            <w:vMerge w:val="restart"/>
            <w:shd w:val="clear" w:color="auto" w:fill="C4BC96" w:themeFill="background2" w:themeFillShade="BF"/>
            <w:noWrap/>
            <w:vAlign w:val="center"/>
          </w:tcPr>
          <w:p w:rsidR="000039F9" w:rsidRPr="00942BC0" w:rsidRDefault="000039F9" w:rsidP="000039F9">
            <w:pPr>
              <w:pStyle w:val="Bezodstpw"/>
              <w:jc w:val="center"/>
              <w:rPr>
                <w:sz w:val="18"/>
                <w:szCs w:val="18"/>
              </w:rPr>
            </w:pPr>
          </w:p>
          <w:p w:rsidR="000039F9" w:rsidRPr="00942BC0" w:rsidRDefault="000039F9" w:rsidP="000039F9">
            <w:pPr>
              <w:pStyle w:val="Bezodstpw"/>
              <w:jc w:val="center"/>
              <w:rPr>
                <w:sz w:val="18"/>
                <w:szCs w:val="18"/>
              </w:rPr>
            </w:pPr>
            <w:r w:rsidRPr="00942BC0">
              <w:rPr>
                <w:b/>
                <w:bCs/>
                <w:sz w:val="18"/>
                <w:szCs w:val="18"/>
              </w:rPr>
              <w:t>Ulica</w:t>
            </w:r>
          </w:p>
        </w:tc>
        <w:tc>
          <w:tcPr>
            <w:tcW w:w="3334" w:type="pct"/>
            <w:gridSpan w:val="5"/>
            <w:shd w:val="clear" w:color="auto" w:fill="C4BC96" w:themeFill="background2" w:themeFillShade="BF"/>
            <w:noWrap/>
            <w:vAlign w:val="center"/>
          </w:tcPr>
          <w:p w:rsidR="000039F9" w:rsidRPr="00942BC0" w:rsidRDefault="000039F9" w:rsidP="000039F9">
            <w:pPr>
              <w:pStyle w:val="Bezodstpw"/>
              <w:jc w:val="center"/>
              <w:rPr>
                <w:b/>
                <w:bCs/>
                <w:sz w:val="18"/>
                <w:szCs w:val="18"/>
              </w:rPr>
            </w:pPr>
            <w:r w:rsidRPr="00942BC0">
              <w:rPr>
                <w:b/>
                <w:bCs/>
                <w:sz w:val="18"/>
                <w:szCs w:val="18"/>
              </w:rPr>
              <w:t xml:space="preserve">RODZAJ NAWIERZCHNI w </w:t>
            </w:r>
            <w:proofErr w:type="spellStart"/>
            <w:r w:rsidRPr="00942BC0">
              <w:rPr>
                <w:b/>
                <w:bCs/>
                <w:sz w:val="18"/>
                <w:szCs w:val="18"/>
              </w:rPr>
              <w:t>mb</w:t>
            </w:r>
            <w:proofErr w:type="spellEnd"/>
          </w:p>
        </w:tc>
      </w:tr>
      <w:tr w:rsidR="000039F9" w:rsidRPr="00942BC0" w:rsidTr="000039F9">
        <w:trPr>
          <w:trHeight w:hRule="exact" w:val="284"/>
          <w:tblHeader/>
        </w:trPr>
        <w:tc>
          <w:tcPr>
            <w:tcW w:w="833" w:type="pct"/>
            <w:vMerge/>
            <w:shd w:val="clear" w:color="auto" w:fill="C4BC96" w:themeFill="background2" w:themeFillShade="BF"/>
            <w:noWrap/>
            <w:vAlign w:val="center"/>
          </w:tcPr>
          <w:p w:rsidR="000039F9" w:rsidRPr="00942BC0" w:rsidRDefault="000039F9" w:rsidP="000039F9">
            <w:pPr>
              <w:pStyle w:val="Bezodstpw"/>
              <w:rPr>
                <w:b/>
                <w:bCs/>
                <w:sz w:val="18"/>
                <w:szCs w:val="18"/>
              </w:rPr>
            </w:pPr>
          </w:p>
        </w:tc>
        <w:tc>
          <w:tcPr>
            <w:tcW w:w="833" w:type="pct"/>
            <w:vMerge/>
            <w:shd w:val="clear" w:color="auto" w:fill="C4BC96" w:themeFill="background2" w:themeFillShade="BF"/>
            <w:noWrap/>
            <w:vAlign w:val="center"/>
          </w:tcPr>
          <w:p w:rsidR="000039F9" w:rsidRPr="00942BC0" w:rsidRDefault="000039F9" w:rsidP="000039F9">
            <w:pPr>
              <w:pStyle w:val="Bezodstpw"/>
              <w:jc w:val="center"/>
              <w:rPr>
                <w:b/>
                <w:bCs/>
                <w:sz w:val="18"/>
                <w:szCs w:val="18"/>
              </w:rPr>
            </w:pPr>
          </w:p>
        </w:tc>
        <w:tc>
          <w:tcPr>
            <w:tcW w:w="870" w:type="pct"/>
            <w:shd w:val="clear" w:color="auto" w:fill="C4BC96" w:themeFill="background2" w:themeFillShade="BF"/>
            <w:noWrap/>
            <w:vAlign w:val="center"/>
          </w:tcPr>
          <w:p w:rsidR="000039F9" w:rsidRPr="00942BC0" w:rsidRDefault="000039F9" w:rsidP="000039F9">
            <w:pPr>
              <w:pStyle w:val="Bezodstpw"/>
              <w:jc w:val="center"/>
              <w:rPr>
                <w:b/>
                <w:bCs/>
                <w:sz w:val="18"/>
                <w:szCs w:val="18"/>
              </w:rPr>
            </w:pPr>
            <w:r w:rsidRPr="00942BC0">
              <w:rPr>
                <w:b/>
                <w:bCs/>
                <w:sz w:val="18"/>
                <w:szCs w:val="18"/>
              </w:rPr>
              <w:t>Bitumiczna</w:t>
            </w:r>
          </w:p>
        </w:tc>
        <w:tc>
          <w:tcPr>
            <w:tcW w:w="870" w:type="pct"/>
            <w:shd w:val="clear" w:color="auto" w:fill="C4BC96" w:themeFill="background2" w:themeFillShade="BF"/>
            <w:noWrap/>
            <w:vAlign w:val="bottom"/>
          </w:tcPr>
          <w:p w:rsidR="000039F9" w:rsidRPr="00942BC0" w:rsidRDefault="000039F9" w:rsidP="000039F9">
            <w:pPr>
              <w:pStyle w:val="Bezodstpw"/>
              <w:jc w:val="center"/>
              <w:rPr>
                <w:b/>
                <w:bCs/>
                <w:sz w:val="18"/>
                <w:szCs w:val="18"/>
              </w:rPr>
            </w:pPr>
            <w:r w:rsidRPr="00942BC0">
              <w:rPr>
                <w:b/>
                <w:bCs/>
                <w:sz w:val="18"/>
                <w:szCs w:val="18"/>
              </w:rPr>
              <w:t>Kostka betonowa</w:t>
            </w:r>
          </w:p>
        </w:tc>
        <w:tc>
          <w:tcPr>
            <w:tcW w:w="575" w:type="pct"/>
            <w:shd w:val="clear" w:color="auto" w:fill="C4BC96" w:themeFill="background2" w:themeFillShade="BF"/>
            <w:noWrap/>
            <w:vAlign w:val="bottom"/>
          </w:tcPr>
          <w:p w:rsidR="000039F9" w:rsidRPr="00942BC0" w:rsidRDefault="000039F9" w:rsidP="000039F9">
            <w:pPr>
              <w:pStyle w:val="Bezodstpw"/>
              <w:jc w:val="center"/>
              <w:rPr>
                <w:b/>
                <w:bCs/>
                <w:sz w:val="18"/>
                <w:szCs w:val="18"/>
              </w:rPr>
            </w:pPr>
            <w:r w:rsidRPr="00942BC0">
              <w:rPr>
                <w:b/>
                <w:bCs/>
                <w:sz w:val="18"/>
                <w:szCs w:val="18"/>
              </w:rPr>
              <w:t>Płyty JOMB</w:t>
            </w:r>
          </w:p>
        </w:tc>
        <w:tc>
          <w:tcPr>
            <w:tcW w:w="548" w:type="pct"/>
            <w:shd w:val="clear" w:color="auto" w:fill="C4BC96" w:themeFill="background2" w:themeFillShade="BF"/>
            <w:noWrap/>
            <w:vAlign w:val="bottom"/>
          </w:tcPr>
          <w:p w:rsidR="000039F9" w:rsidRPr="00942BC0" w:rsidRDefault="000039F9" w:rsidP="000039F9">
            <w:pPr>
              <w:pStyle w:val="Bezodstpw"/>
              <w:jc w:val="center"/>
              <w:rPr>
                <w:b/>
                <w:bCs/>
                <w:sz w:val="18"/>
                <w:szCs w:val="18"/>
              </w:rPr>
            </w:pPr>
            <w:r w:rsidRPr="00942BC0">
              <w:rPr>
                <w:b/>
                <w:bCs/>
                <w:sz w:val="18"/>
                <w:szCs w:val="18"/>
              </w:rPr>
              <w:t>Płyty MON</w:t>
            </w:r>
          </w:p>
        </w:tc>
        <w:tc>
          <w:tcPr>
            <w:tcW w:w="471" w:type="pct"/>
            <w:shd w:val="clear" w:color="auto" w:fill="C4BC96" w:themeFill="background2" w:themeFillShade="BF"/>
            <w:noWrap/>
            <w:vAlign w:val="bottom"/>
          </w:tcPr>
          <w:p w:rsidR="000039F9" w:rsidRPr="00942BC0" w:rsidRDefault="000039F9" w:rsidP="000039F9">
            <w:pPr>
              <w:pStyle w:val="Bezodstpw"/>
              <w:jc w:val="center"/>
              <w:rPr>
                <w:b/>
                <w:bCs/>
                <w:sz w:val="18"/>
                <w:szCs w:val="18"/>
              </w:rPr>
            </w:pPr>
            <w:proofErr w:type="spellStart"/>
            <w:r w:rsidRPr="00942BC0">
              <w:rPr>
                <w:b/>
                <w:bCs/>
                <w:sz w:val="18"/>
                <w:szCs w:val="18"/>
              </w:rPr>
              <w:t>Trelinka</w:t>
            </w:r>
            <w:proofErr w:type="spellEnd"/>
          </w:p>
        </w:tc>
      </w:tr>
      <w:tr w:rsidR="007D39B0" w:rsidRPr="00942BC0" w:rsidTr="007D39B0">
        <w:trPr>
          <w:trHeight w:hRule="exact" w:val="284"/>
        </w:trPr>
        <w:tc>
          <w:tcPr>
            <w:tcW w:w="833" w:type="pct"/>
            <w:vMerge w:val="restart"/>
            <w:noWrap/>
            <w:vAlign w:val="center"/>
          </w:tcPr>
          <w:p w:rsidR="007D39B0" w:rsidRDefault="007D39B0" w:rsidP="007D39B0">
            <w:pPr>
              <w:pStyle w:val="Bezodstpw"/>
              <w:rPr>
                <w:sz w:val="18"/>
                <w:szCs w:val="18"/>
              </w:rPr>
            </w:pPr>
            <w:r>
              <w:rPr>
                <w:sz w:val="18"/>
                <w:szCs w:val="18"/>
              </w:rPr>
              <w:t>Kaliska</w:t>
            </w:r>
          </w:p>
          <w:p w:rsidR="007D39B0" w:rsidRDefault="007D39B0" w:rsidP="007D39B0">
            <w:pPr>
              <w:pStyle w:val="Bezodstpw"/>
              <w:rPr>
                <w:sz w:val="18"/>
                <w:szCs w:val="18"/>
              </w:rPr>
            </w:pPr>
          </w:p>
          <w:p w:rsidR="007D39B0" w:rsidRDefault="007D39B0" w:rsidP="007D39B0">
            <w:pPr>
              <w:pStyle w:val="Bezodstpw"/>
              <w:rPr>
                <w:sz w:val="18"/>
                <w:szCs w:val="18"/>
              </w:rPr>
            </w:pPr>
          </w:p>
          <w:p w:rsidR="007D39B0" w:rsidRDefault="007D39B0" w:rsidP="007D39B0">
            <w:pPr>
              <w:pStyle w:val="Bezodstpw"/>
              <w:rPr>
                <w:sz w:val="18"/>
                <w:szCs w:val="18"/>
              </w:rPr>
            </w:pPr>
          </w:p>
          <w:p w:rsidR="007D39B0" w:rsidRDefault="007D39B0" w:rsidP="007D39B0">
            <w:pPr>
              <w:pStyle w:val="Bezodstpw"/>
              <w:rPr>
                <w:sz w:val="18"/>
                <w:szCs w:val="18"/>
              </w:rPr>
            </w:pPr>
          </w:p>
          <w:p w:rsidR="007D39B0" w:rsidRDefault="007D39B0" w:rsidP="007D39B0">
            <w:pPr>
              <w:pStyle w:val="Bezodstpw"/>
              <w:rPr>
                <w:sz w:val="18"/>
                <w:szCs w:val="18"/>
              </w:rPr>
            </w:pPr>
          </w:p>
          <w:p w:rsidR="007D39B0" w:rsidRDefault="007D39B0" w:rsidP="007D39B0">
            <w:pPr>
              <w:pStyle w:val="Bezodstpw"/>
              <w:rPr>
                <w:sz w:val="18"/>
                <w:szCs w:val="18"/>
              </w:rPr>
            </w:pPr>
          </w:p>
          <w:p w:rsidR="007D39B0" w:rsidRPr="00942BC0" w:rsidRDefault="007D39B0" w:rsidP="007D39B0">
            <w:pPr>
              <w:pStyle w:val="Bezodstpw"/>
              <w:rPr>
                <w:sz w:val="18"/>
                <w:szCs w:val="18"/>
              </w:rPr>
            </w:pPr>
            <w:r>
              <w:rPr>
                <w:sz w:val="18"/>
                <w:szCs w:val="18"/>
              </w:rPr>
              <w:t>Kaliska</w:t>
            </w: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Północna</w:t>
            </w:r>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698</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Starowiejska</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561</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p>
        </w:tc>
        <w:tc>
          <w:tcPr>
            <w:tcW w:w="548" w:type="pct"/>
            <w:noWrap/>
            <w:vAlign w:val="center"/>
          </w:tcPr>
          <w:p w:rsidR="007D39B0" w:rsidRPr="000039F9" w:rsidRDefault="007D39B0" w:rsidP="007D39B0">
            <w:pPr>
              <w:pStyle w:val="Bezodstpw"/>
              <w:jc w:val="center"/>
              <w:rPr>
                <w:sz w:val="18"/>
                <w:szCs w:val="18"/>
              </w:rPr>
            </w:pPr>
            <w:r w:rsidRPr="000039F9">
              <w:rPr>
                <w:sz w:val="18"/>
                <w:szCs w:val="18"/>
              </w:rPr>
              <w:t>209</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Krzywa</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363</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90"/>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Ceynowy</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542</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387</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Cicha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191</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9-ciu z Nieba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601</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Malinowa</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56</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Jasna</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20</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Ogrodowa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sidRPr="000039F9">
              <w:rPr>
                <w:sz w:val="18"/>
                <w:szCs w:val="18"/>
              </w:rPr>
              <w:t>102</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Nowa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sidRPr="000039F9">
              <w:rPr>
                <w:sz w:val="18"/>
                <w:szCs w:val="18"/>
              </w:rPr>
              <w:t>350</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Łąkowa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575" w:type="pct"/>
            <w:noWrap/>
            <w:vAlign w:val="center"/>
          </w:tcPr>
          <w:p w:rsidR="007D39B0" w:rsidRPr="000039F9" w:rsidRDefault="007D39B0" w:rsidP="007D39B0">
            <w:pPr>
              <w:pStyle w:val="Bezodstpw"/>
              <w:jc w:val="center"/>
              <w:rPr>
                <w:sz w:val="18"/>
                <w:szCs w:val="18"/>
              </w:rPr>
            </w:pPr>
            <w:r w:rsidRPr="000039F9">
              <w:rPr>
                <w:sz w:val="18"/>
                <w:szCs w:val="18"/>
              </w:rPr>
              <w:t>534</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0039F9" w:rsidRDefault="007D39B0" w:rsidP="007D39B0">
            <w:pPr>
              <w:pStyle w:val="Bezodstpw"/>
              <w:jc w:val="center"/>
              <w:rPr>
                <w:sz w:val="18"/>
                <w:szCs w:val="18"/>
              </w:rPr>
            </w:pPr>
            <w:r w:rsidRPr="000039F9">
              <w:rPr>
                <w:sz w:val="18"/>
                <w:szCs w:val="18"/>
              </w:rPr>
              <w:t>Polna</w:t>
            </w:r>
          </w:p>
        </w:tc>
        <w:tc>
          <w:tcPr>
            <w:tcW w:w="870" w:type="pct"/>
            <w:noWrap/>
            <w:vAlign w:val="center"/>
          </w:tcPr>
          <w:p w:rsidR="007D39B0" w:rsidRPr="000039F9" w:rsidRDefault="007D39B0" w:rsidP="007D39B0">
            <w:pPr>
              <w:pStyle w:val="Bezodstpw"/>
              <w:jc w:val="center"/>
              <w:rPr>
                <w:sz w:val="18"/>
                <w:szCs w:val="18"/>
              </w:rPr>
            </w:pPr>
            <w:r>
              <w:rPr>
                <w:sz w:val="18"/>
                <w:szCs w:val="18"/>
              </w:rPr>
              <w:t>-</w:t>
            </w:r>
          </w:p>
        </w:tc>
        <w:tc>
          <w:tcPr>
            <w:tcW w:w="870" w:type="pct"/>
            <w:noWrap/>
            <w:vAlign w:val="center"/>
          </w:tcPr>
          <w:p w:rsidR="007D39B0" w:rsidRPr="000039F9" w:rsidRDefault="007D39B0" w:rsidP="007D39B0">
            <w:pPr>
              <w:pStyle w:val="Bezodstpw"/>
              <w:jc w:val="center"/>
              <w:rPr>
                <w:sz w:val="18"/>
                <w:szCs w:val="18"/>
              </w:rPr>
            </w:pPr>
            <w:r w:rsidRPr="000039F9">
              <w:rPr>
                <w:sz w:val="18"/>
                <w:szCs w:val="18"/>
              </w:rPr>
              <w:t>216</w:t>
            </w:r>
          </w:p>
        </w:tc>
        <w:tc>
          <w:tcPr>
            <w:tcW w:w="575" w:type="pct"/>
            <w:noWrap/>
            <w:vAlign w:val="center"/>
          </w:tcPr>
          <w:p w:rsidR="007D39B0" w:rsidRPr="000039F9" w:rsidRDefault="007D39B0" w:rsidP="007D39B0">
            <w:pPr>
              <w:pStyle w:val="Bezodstpw"/>
              <w:jc w:val="center"/>
              <w:rPr>
                <w:sz w:val="18"/>
                <w:szCs w:val="18"/>
              </w:rPr>
            </w:pPr>
            <w:r>
              <w:rPr>
                <w:sz w:val="18"/>
                <w:szCs w:val="18"/>
              </w:rPr>
              <w:t>-</w:t>
            </w:r>
          </w:p>
        </w:tc>
        <w:tc>
          <w:tcPr>
            <w:tcW w:w="548" w:type="pct"/>
            <w:noWrap/>
            <w:vAlign w:val="center"/>
          </w:tcPr>
          <w:p w:rsidR="007D39B0" w:rsidRPr="000039F9" w:rsidRDefault="007D39B0" w:rsidP="007D39B0">
            <w:pPr>
              <w:pStyle w:val="Bezodstpw"/>
              <w:jc w:val="center"/>
              <w:rPr>
                <w:sz w:val="18"/>
                <w:szCs w:val="18"/>
              </w:rPr>
            </w:pPr>
            <w:r>
              <w:rPr>
                <w:sz w:val="18"/>
                <w:szCs w:val="18"/>
              </w:rPr>
              <w:t>-</w:t>
            </w:r>
          </w:p>
        </w:tc>
        <w:tc>
          <w:tcPr>
            <w:tcW w:w="471" w:type="pct"/>
            <w:noWrap/>
            <w:vAlign w:val="center"/>
          </w:tcPr>
          <w:p w:rsidR="007D39B0" w:rsidRPr="000039F9"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tcBorders>
              <w:bottom w:val="single" w:sz="4" w:space="0" w:color="auto"/>
            </w:tcBorders>
            <w:noWrap/>
            <w:vAlign w:val="center"/>
          </w:tcPr>
          <w:p w:rsidR="007D39B0" w:rsidRPr="000039F9" w:rsidRDefault="007D39B0" w:rsidP="007D39B0">
            <w:pPr>
              <w:pStyle w:val="Bezodstpw"/>
              <w:jc w:val="center"/>
              <w:rPr>
                <w:sz w:val="18"/>
                <w:szCs w:val="18"/>
              </w:rPr>
            </w:pPr>
            <w:r w:rsidRPr="000039F9">
              <w:rPr>
                <w:sz w:val="18"/>
                <w:szCs w:val="18"/>
              </w:rPr>
              <w:t>do KOP „A”</w:t>
            </w:r>
          </w:p>
        </w:tc>
        <w:tc>
          <w:tcPr>
            <w:tcW w:w="870" w:type="pct"/>
            <w:tcBorders>
              <w:bottom w:val="single" w:sz="4" w:space="0" w:color="auto"/>
            </w:tcBorders>
            <w:noWrap/>
            <w:vAlign w:val="center"/>
          </w:tcPr>
          <w:p w:rsidR="007D39B0" w:rsidRPr="000039F9" w:rsidRDefault="007D39B0" w:rsidP="007D39B0">
            <w:pPr>
              <w:pStyle w:val="Bezodstpw"/>
              <w:jc w:val="center"/>
              <w:rPr>
                <w:sz w:val="18"/>
                <w:szCs w:val="18"/>
              </w:rPr>
            </w:pPr>
            <w:r>
              <w:rPr>
                <w:sz w:val="18"/>
                <w:szCs w:val="18"/>
              </w:rPr>
              <w:t>-</w:t>
            </w:r>
          </w:p>
        </w:tc>
        <w:tc>
          <w:tcPr>
            <w:tcW w:w="870" w:type="pct"/>
            <w:tcBorders>
              <w:bottom w:val="single" w:sz="4" w:space="0" w:color="auto"/>
            </w:tcBorders>
            <w:noWrap/>
            <w:vAlign w:val="center"/>
          </w:tcPr>
          <w:p w:rsidR="007D39B0" w:rsidRPr="000039F9" w:rsidRDefault="007D39B0" w:rsidP="007D39B0">
            <w:pPr>
              <w:pStyle w:val="Bezodstpw"/>
              <w:jc w:val="center"/>
              <w:rPr>
                <w:sz w:val="18"/>
                <w:szCs w:val="18"/>
              </w:rPr>
            </w:pPr>
            <w:r>
              <w:rPr>
                <w:sz w:val="18"/>
                <w:szCs w:val="18"/>
              </w:rPr>
              <w:t>-</w:t>
            </w:r>
          </w:p>
        </w:tc>
        <w:tc>
          <w:tcPr>
            <w:tcW w:w="575" w:type="pct"/>
            <w:tcBorders>
              <w:bottom w:val="single" w:sz="4" w:space="0" w:color="auto"/>
            </w:tcBorders>
            <w:noWrap/>
            <w:vAlign w:val="center"/>
          </w:tcPr>
          <w:p w:rsidR="007D39B0" w:rsidRPr="000039F9" w:rsidRDefault="007D39B0" w:rsidP="007D39B0">
            <w:pPr>
              <w:pStyle w:val="Bezodstpw"/>
              <w:jc w:val="center"/>
              <w:rPr>
                <w:sz w:val="18"/>
                <w:szCs w:val="18"/>
              </w:rPr>
            </w:pPr>
            <w:r>
              <w:rPr>
                <w:sz w:val="18"/>
                <w:szCs w:val="18"/>
              </w:rPr>
              <w:t>-</w:t>
            </w:r>
          </w:p>
        </w:tc>
        <w:tc>
          <w:tcPr>
            <w:tcW w:w="548" w:type="pct"/>
            <w:tcBorders>
              <w:bottom w:val="single" w:sz="4" w:space="0" w:color="auto"/>
            </w:tcBorders>
            <w:noWrap/>
            <w:vAlign w:val="center"/>
          </w:tcPr>
          <w:p w:rsidR="007D39B0" w:rsidRPr="000039F9"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0039F9" w:rsidRDefault="007D39B0" w:rsidP="007D39B0">
            <w:pPr>
              <w:pStyle w:val="Bezodstpw"/>
              <w:jc w:val="center"/>
              <w:rPr>
                <w:sz w:val="18"/>
                <w:szCs w:val="18"/>
              </w:rPr>
            </w:pPr>
            <w:r w:rsidRPr="000039F9">
              <w:rPr>
                <w:sz w:val="18"/>
                <w:szCs w:val="18"/>
              </w:rPr>
              <w:t>297</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RAZEM</w:t>
            </w:r>
          </w:p>
        </w:tc>
        <w:tc>
          <w:tcPr>
            <w:tcW w:w="870"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2.240</w:t>
            </w:r>
          </w:p>
        </w:tc>
        <w:tc>
          <w:tcPr>
            <w:tcW w:w="870"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1.395</w:t>
            </w:r>
          </w:p>
        </w:tc>
        <w:tc>
          <w:tcPr>
            <w:tcW w:w="575"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884</w:t>
            </w:r>
          </w:p>
        </w:tc>
        <w:tc>
          <w:tcPr>
            <w:tcW w:w="548"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311</w:t>
            </w:r>
          </w:p>
        </w:tc>
        <w:tc>
          <w:tcPr>
            <w:tcW w:w="471" w:type="pct"/>
            <w:shd w:val="clear" w:color="auto" w:fill="DDD9C3" w:themeFill="background2" w:themeFillShade="E6"/>
            <w:noWrap/>
            <w:vAlign w:val="center"/>
          </w:tcPr>
          <w:p w:rsidR="007D39B0" w:rsidRPr="000039F9" w:rsidRDefault="007D39B0" w:rsidP="007D39B0">
            <w:pPr>
              <w:pStyle w:val="Bezodstpw"/>
              <w:jc w:val="center"/>
              <w:rPr>
                <w:b/>
                <w:bCs/>
                <w:sz w:val="18"/>
                <w:szCs w:val="18"/>
              </w:rPr>
            </w:pPr>
            <w:r w:rsidRPr="000039F9">
              <w:rPr>
                <w:b/>
                <w:bCs/>
                <w:sz w:val="18"/>
                <w:szCs w:val="18"/>
              </w:rPr>
              <w:t>297</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sz w:val="18"/>
                <w:szCs w:val="18"/>
              </w:rPr>
            </w:pPr>
            <w:r>
              <w:rPr>
                <w:b/>
                <w:bCs/>
                <w:sz w:val="18"/>
                <w:szCs w:val="18"/>
              </w:rPr>
              <w:t>Frank</w:t>
            </w: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Bursztynowa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290</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Polna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100</w:t>
            </w:r>
          </w:p>
        </w:tc>
        <w:tc>
          <w:tcPr>
            <w:tcW w:w="548" w:type="pct"/>
            <w:noWrap/>
            <w:vAlign w:val="center"/>
          </w:tcPr>
          <w:p w:rsidR="007D39B0" w:rsidRPr="00942BC0" w:rsidRDefault="007D39B0" w:rsidP="007D39B0">
            <w:pPr>
              <w:pStyle w:val="Bezodstpw"/>
              <w:jc w:val="center"/>
              <w:rPr>
                <w:sz w:val="18"/>
                <w:szCs w:val="18"/>
              </w:rPr>
            </w:pPr>
            <w:r w:rsidRPr="00942BC0">
              <w:rPr>
                <w:sz w:val="18"/>
                <w:szCs w:val="18"/>
              </w:rPr>
              <w:t>353</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Osiedlowa</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635</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635</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575"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390</w:t>
            </w:r>
          </w:p>
        </w:tc>
        <w:tc>
          <w:tcPr>
            <w:tcW w:w="548"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353</w:t>
            </w:r>
          </w:p>
        </w:tc>
        <w:tc>
          <w:tcPr>
            <w:tcW w:w="471"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sz w:val="18"/>
                <w:szCs w:val="18"/>
              </w:rPr>
            </w:pPr>
            <w:r>
              <w:rPr>
                <w:b/>
                <w:bCs/>
                <w:sz w:val="18"/>
                <w:szCs w:val="18"/>
              </w:rPr>
              <w:t>Piece</w:t>
            </w: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Polna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500</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Działkowa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500</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6-go Marca</w:t>
            </w:r>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850</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Południowa</w:t>
            </w:r>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340</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Poprzeczna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220</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Szkolna</w:t>
            </w:r>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523</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Kościelna</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183</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1.896</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575"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1.220</w:t>
            </w:r>
          </w:p>
        </w:tc>
        <w:tc>
          <w:tcPr>
            <w:tcW w:w="548"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471"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sz w:val="18"/>
                <w:szCs w:val="18"/>
              </w:rPr>
            </w:pPr>
            <w:r>
              <w:rPr>
                <w:b/>
                <w:bCs/>
                <w:sz w:val="18"/>
                <w:szCs w:val="18"/>
              </w:rPr>
              <w:t>Iwiczno</w:t>
            </w:r>
          </w:p>
        </w:tc>
        <w:tc>
          <w:tcPr>
            <w:tcW w:w="833" w:type="pct"/>
            <w:noWrap/>
            <w:vAlign w:val="center"/>
          </w:tcPr>
          <w:p w:rsidR="007D39B0" w:rsidRPr="00942BC0" w:rsidRDefault="007D39B0" w:rsidP="007D39B0">
            <w:pPr>
              <w:pStyle w:val="Bezodstpw"/>
              <w:jc w:val="center"/>
              <w:rPr>
                <w:sz w:val="18"/>
                <w:szCs w:val="18"/>
              </w:rPr>
            </w:pPr>
            <w:proofErr w:type="spellStart"/>
            <w:r w:rsidRPr="00942BC0">
              <w:rPr>
                <w:sz w:val="18"/>
                <w:szCs w:val="18"/>
              </w:rPr>
              <w:t>Gulgowskiego</w:t>
            </w:r>
            <w:proofErr w:type="spellEnd"/>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1.042</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Okrężna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sidRPr="00942BC0">
              <w:rPr>
                <w:sz w:val="18"/>
                <w:szCs w:val="18"/>
              </w:rPr>
              <w:t>23</w:t>
            </w:r>
          </w:p>
        </w:tc>
        <w:tc>
          <w:tcPr>
            <w:tcW w:w="575" w:type="pct"/>
            <w:noWrap/>
            <w:vAlign w:val="center"/>
          </w:tcPr>
          <w:p w:rsidR="007D39B0" w:rsidRPr="00942BC0" w:rsidRDefault="007D39B0" w:rsidP="007D39B0">
            <w:pPr>
              <w:pStyle w:val="Bezodstpw"/>
              <w:jc w:val="center"/>
              <w:rPr>
                <w:sz w:val="18"/>
                <w:szCs w:val="18"/>
              </w:rPr>
            </w:pPr>
            <w:r>
              <w:rPr>
                <w:sz w:val="18"/>
                <w:szCs w:val="18"/>
              </w:rPr>
              <w:t>-</w:t>
            </w:r>
          </w:p>
        </w:tc>
        <w:tc>
          <w:tcPr>
            <w:tcW w:w="548" w:type="pct"/>
            <w:noWrap/>
            <w:vAlign w:val="center"/>
          </w:tcPr>
          <w:p w:rsidR="007D39B0" w:rsidRPr="00942BC0" w:rsidRDefault="007D39B0" w:rsidP="007D39B0">
            <w:pPr>
              <w:pStyle w:val="Bezodstpw"/>
              <w:jc w:val="center"/>
              <w:rPr>
                <w:sz w:val="18"/>
                <w:szCs w:val="18"/>
              </w:rPr>
            </w:pPr>
            <w:r w:rsidRPr="00942BC0">
              <w:rPr>
                <w:sz w:val="18"/>
                <w:szCs w:val="18"/>
              </w:rPr>
              <w:t>83</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Słoneczna</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216</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115</w:t>
            </w: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1.258</w:t>
            </w:r>
          </w:p>
        </w:tc>
        <w:tc>
          <w:tcPr>
            <w:tcW w:w="870"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23</w:t>
            </w:r>
          </w:p>
        </w:tc>
        <w:tc>
          <w:tcPr>
            <w:tcW w:w="575"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115</w:t>
            </w:r>
          </w:p>
        </w:tc>
        <w:tc>
          <w:tcPr>
            <w:tcW w:w="548"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83</w:t>
            </w:r>
          </w:p>
        </w:tc>
        <w:tc>
          <w:tcPr>
            <w:tcW w:w="471"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0</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b/>
                <w:bCs/>
                <w:sz w:val="18"/>
                <w:szCs w:val="18"/>
              </w:rPr>
            </w:pPr>
            <w:r>
              <w:rPr>
                <w:b/>
                <w:bCs/>
                <w:sz w:val="18"/>
                <w:szCs w:val="18"/>
              </w:rPr>
              <w:t>Dąbrowa</w:t>
            </w: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Dąbrowa</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526</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tcBorders>
              <w:bottom w:val="single" w:sz="4" w:space="0" w:color="auto"/>
            </w:tcBorders>
            <w:noWrap/>
            <w:vAlign w:val="center"/>
          </w:tcPr>
          <w:p w:rsidR="007D39B0" w:rsidRPr="00942BC0" w:rsidRDefault="007D39B0" w:rsidP="007D39B0">
            <w:pPr>
              <w:pStyle w:val="Bezodstpw"/>
              <w:rPr>
                <w:sz w:val="18"/>
                <w:szCs w:val="18"/>
              </w:rPr>
            </w:pPr>
          </w:p>
        </w:tc>
        <w:tc>
          <w:tcPr>
            <w:tcW w:w="833"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526</w:t>
            </w:r>
          </w:p>
        </w:tc>
        <w:tc>
          <w:tcPr>
            <w:tcW w:w="870"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0</w:t>
            </w:r>
          </w:p>
        </w:tc>
        <w:tc>
          <w:tcPr>
            <w:tcW w:w="575"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0</w:t>
            </w:r>
          </w:p>
        </w:tc>
        <w:tc>
          <w:tcPr>
            <w:tcW w:w="548"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0</w:t>
            </w:r>
          </w:p>
        </w:tc>
        <w:tc>
          <w:tcPr>
            <w:tcW w:w="471" w:type="pct"/>
            <w:shd w:val="clear" w:color="auto" w:fill="DDD9C3" w:themeFill="background2" w:themeFillShade="E6"/>
            <w:noWrap/>
            <w:vAlign w:val="center"/>
          </w:tcPr>
          <w:p w:rsidR="007D39B0" w:rsidRPr="00942BC0" w:rsidRDefault="007D39B0" w:rsidP="007D39B0">
            <w:pPr>
              <w:pStyle w:val="Bezodstpw"/>
              <w:jc w:val="center"/>
              <w:rPr>
                <w:b/>
                <w:sz w:val="18"/>
                <w:szCs w:val="18"/>
              </w:rPr>
            </w:pPr>
            <w:r w:rsidRPr="00942BC0">
              <w:rPr>
                <w:b/>
                <w:sz w:val="18"/>
                <w:szCs w:val="18"/>
              </w:rPr>
              <w:t>0</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sz w:val="18"/>
                <w:szCs w:val="18"/>
              </w:rPr>
            </w:pPr>
            <w:r>
              <w:rPr>
                <w:b/>
                <w:bCs/>
                <w:sz w:val="18"/>
                <w:szCs w:val="18"/>
              </w:rPr>
              <w:t>Studzienice</w:t>
            </w:r>
          </w:p>
        </w:tc>
        <w:tc>
          <w:tcPr>
            <w:tcW w:w="833" w:type="pct"/>
            <w:noWrap/>
            <w:vAlign w:val="center"/>
          </w:tcPr>
          <w:p w:rsidR="007D39B0" w:rsidRPr="00942BC0" w:rsidRDefault="007D39B0" w:rsidP="007D39B0">
            <w:pPr>
              <w:pStyle w:val="Bezodstpw"/>
              <w:jc w:val="center"/>
              <w:rPr>
                <w:sz w:val="18"/>
                <w:szCs w:val="18"/>
              </w:rPr>
            </w:pPr>
            <w:r w:rsidRPr="00942BC0">
              <w:rPr>
                <w:sz w:val="18"/>
                <w:szCs w:val="18"/>
              </w:rPr>
              <w:t>Borowa</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870" w:type="pct"/>
            <w:noWrap/>
            <w:vAlign w:val="center"/>
          </w:tcPr>
          <w:p w:rsidR="007D39B0" w:rsidRPr="00942BC0" w:rsidRDefault="007D39B0" w:rsidP="007D39B0">
            <w:pPr>
              <w:pStyle w:val="Bezodstpw"/>
              <w:jc w:val="center"/>
              <w:rPr>
                <w:sz w:val="18"/>
                <w:szCs w:val="18"/>
              </w:rPr>
            </w:pPr>
            <w:r>
              <w:rPr>
                <w:sz w:val="18"/>
                <w:szCs w:val="18"/>
              </w:rPr>
              <w:t>-</w:t>
            </w:r>
          </w:p>
        </w:tc>
        <w:tc>
          <w:tcPr>
            <w:tcW w:w="575" w:type="pct"/>
            <w:noWrap/>
            <w:vAlign w:val="center"/>
          </w:tcPr>
          <w:p w:rsidR="007D39B0" w:rsidRPr="00942BC0" w:rsidRDefault="007D39B0" w:rsidP="007D39B0">
            <w:pPr>
              <w:pStyle w:val="Bezodstpw"/>
              <w:jc w:val="center"/>
              <w:rPr>
                <w:sz w:val="18"/>
                <w:szCs w:val="18"/>
              </w:rPr>
            </w:pPr>
            <w:r w:rsidRPr="00942BC0">
              <w:rPr>
                <w:sz w:val="18"/>
                <w:szCs w:val="18"/>
              </w:rPr>
              <w:t>60</w:t>
            </w:r>
          </w:p>
        </w:tc>
        <w:tc>
          <w:tcPr>
            <w:tcW w:w="548" w:type="pct"/>
            <w:noWrap/>
            <w:vAlign w:val="center"/>
          </w:tcPr>
          <w:p w:rsidR="007D39B0" w:rsidRPr="00942BC0" w:rsidRDefault="007D39B0" w:rsidP="007D39B0">
            <w:pPr>
              <w:pStyle w:val="Bezodstpw"/>
              <w:jc w:val="center"/>
              <w:rPr>
                <w:sz w:val="18"/>
                <w:szCs w:val="18"/>
              </w:rPr>
            </w:pPr>
            <w:r>
              <w:rPr>
                <w:sz w:val="18"/>
                <w:szCs w:val="18"/>
              </w:rPr>
              <w:t>-</w:t>
            </w:r>
          </w:p>
        </w:tc>
        <w:tc>
          <w:tcPr>
            <w:tcW w:w="471" w:type="pct"/>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Jagodowa</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2.825</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r>
              <w:rPr>
                <w:sz w:val="18"/>
                <w:szCs w:val="18"/>
              </w:rPr>
              <w:t>-</w:t>
            </w:r>
          </w:p>
        </w:tc>
      </w:tr>
      <w:tr w:rsidR="007D39B0" w:rsidRPr="00942BC0" w:rsidTr="007D39B0">
        <w:trPr>
          <w:trHeight w:hRule="exact" w:val="284"/>
        </w:trPr>
        <w:tc>
          <w:tcPr>
            <w:tcW w:w="833" w:type="pct"/>
            <w:vMerge/>
            <w:noWrap/>
            <w:vAlign w:val="center"/>
          </w:tcPr>
          <w:p w:rsidR="007D39B0" w:rsidRPr="00942BC0" w:rsidRDefault="007D39B0" w:rsidP="007D39B0">
            <w:pPr>
              <w:pStyle w:val="Bezodstpw"/>
              <w:rPr>
                <w:sz w:val="18"/>
                <w:szCs w:val="18"/>
              </w:rPr>
            </w:pPr>
          </w:p>
        </w:tc>
        <w:tc>
          <w:tcPr>
            <w:tcW w:w="833"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2.825</w:t>
            </w:r>
          </w:p>
        </w:tc>
        <w:tc>
          <w:tcPr>
            <w:tcW w:w="870"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575"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60</w:t>
            </w:r>
          </w:p>
        </w:tc>
        <w:tc>
          <w:tcPr>
            <w:tcW w:w="548"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471" w:type="pct"/>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r>
      <w:tr w:rsidR="007D39B0" w:rsidRPr="00942BC0" w:rsidTr="007D39B0">
        <w:trPr>
          <w:trHeight w:hRule="exact" w:val="284"/>
        </w:trPr>
        <w:tc>
          <w:tcPr>
            <w:tcW w:w="833" w:type="pct"/>
            <w:vMerge w:val="restart"/>
            <w:noWrap/>
            <w:vAlign w:val="center"/>
          </w:tcPr>
          <w:p w:rsidR="007D39B0" w:rsidRPr="00942BC0" w:rsidRDefault="007D39B0" w:rsidP="007D39B0">
            <w:pPr>
              <w:pStyle w:val="Bezodstpw"/>
              <w:rPr>
                <w:b/>
                <w:bCs/>
                <w:sz w:val="18"/>
                <w:szCs w:val="18"/>
              </w:rPr>
            </w:pPr>
            <w:r>
              <w:rPr>
                <w:b/>
                <w:bCs/>
                <w:sz w:val="18"/>
                <w:szCs w:val="18"/>
              </w:rPr>
              <w:t>Cieciorka</w:t>
            </w:r>
          </w:p>
        </w:tc>
        <w:tc>
          <w:tcPr>
            <w:tcW w:w="833"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 xml:space="preserve">w kier. </w:t>
            </w:r>
            <w:proofErr w:type="spellStart"/>
            <w:r w:rsidRPr="00942BC0">
              <w:rPr>
                <w:sz w:val="18"/>
                <w:szCs w:val="18"/>
              </w:rPr>
              <w:t>Kazuba</w:t>
            </w:r>
            <w:proofErr w:type="spellEnd"/>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r w:rsidRPr="00942BC0">
              <w:rPr>
                <w:sz w:val="18"/>
                <w:szCs w:val="18"/>
              </w:rPr>
              <w:t>362</w:t>
            </w:r>
          </w:p>
        </w:tc>
        <w:tc>
          <w:tcPr>
            <w:tcW w:w="870" w:type="pct"/>
            <w:tcBorders>
              <w:bottom w:val="single" w:sz="4" w:space="0" w:color="auto"/>
            </w:tcBorders>
            <w:noWrap/>
            <w:vAlign w:val="center"/>
          </w:tcPr>
          <w:p w:rsidR="007D39B0" w:rsidRPr="00942BC0" w:rsidRDefault="007D39B0" w:rsidP="007D39B0">
            <w:pPr>
              <w:pStyle w:val="Bezodstpw"/>
              <w:jc w:val="center"/>
              <w:rPr>
                <w:sz w:val="18"/>
                <w:szCs w:val="18"/>
              </w:rPr>
            </w:pPr>
          </w:p>
        </w:tc>
        <w:tc>
          <w:tcPr>
            <w:tcW w:w="575" w:type="pct"/>
            <w:tcBorders>
              <w:bottom w:val="single" w:sz="4" w:space="0" w:color="auto"/>
            </w:tcBorders>
            <w:noWrap/>
            <w:vAlign w:val="center"/>
          </w:tcPr>
          <w:p w:rsidR="007D39B0" w:rsidRPr="00942BC0" w:rsidRDefault="007D39B0" w:rsidP="007D39B0">
            <w:pPr>
              <w:pStyle w:val="Bezodstpw"/>
              <w:jc w:val="center"/>
              <w:rPr>
                <w:sz w:val="18"/>
                <w:szCs w:val="18"/>
              </w:rPr>
            </w:pPr>
          </w:p>
        </w:tc>
        <w:tc>
          <w:tcPr>
            <w:tcW w:w="548" w:type="pct"/>
            <w:tcBorders>
              <w:bottom w:val="single" w:sz="4" w:space="0" w:color="auto"/>
            </w:tcBorders>
            <w:noWrap/>
            <w:vAlign w:val="center"/>
          </w:tcPr>
          <w:p w:rsidR="007D39B0" w:rsidRPr="00942BC0" w:rsidRDefault="007D39B0" w:rsidP="007D39B0">
            <w:pPr>
              <w:pStyle w:val="Bezodstpw"/>
              <w:jc w:val="center"/>
              <w:rPr>
                <w:sz w:val="18"/>
                <w:szCs w:val="18"/>
              </w:rPr>
            </w:pPr>
          </w:p>
        </w:tc>
        <w:tc>
          <w:tcPr>
            <w:tcW w:w="471" w:type="pct"/>
            <w:tcBorders>
              <w:bottom w:val="single" w:sz="4" w:space="0" w:color="auto"/>
            </w:tcBorders>
            <w:noWrap/>
            <w:vAlign w:val="center"/>
          </w:tcPr>
          <w:p w:rsidR="007D39B0" w:rsidRPr="00942BC0" w:rsidRDefault="007D39B0" w:rsidP="007D39B0">
            <w:pPr>
              <w:pStyle w:val="Bezodstpw"/>
              <w:jc w:val="center"/>
              <w:rPr>
                <w:sz w:val="18"/>
                <w:szCs w:val="18"/>
              </w:rPr>
            </w:pPr>
          </w:p>
        </w:tc>
      </w:tr>
      <w:tr w:rsidR="007D39B0" w:rsidRPr="00942BC0" w:rsidTr="007D39B0">
        <w:trPr>
          <w:trHeight w:hRule="exact" w:val="284"/>
        </w:trPr>
        <w:tc>
          <w:tcPr>
            <w:tcW w:w="833" w:type="pct"/>
            <w:vMerge/>
            <w:tcBorders>
              <w:bottom w:val="single" w:sz="4" w:space="0" w:color="auto"/>
            </w:tcBorders>
            <w:noWrap/>
            <w:vAlign w:val="bottom"/>
          </w:tcPr>
          <w:p w:rsidR="007D39B0" w:rsidRPr="00942BC0" w:rsidRDefault="007D39B0" w:rsidP="00942BC0">
            <w:pPr>
              <w:pStyle w:val="Bezodstpw"/>
              <w:rPr>
                <w:sz w:val="18"/>
                <w:szCs w:val="18"/>
              </w:rPr>
            </w:pPr>
          </w:p>
        </w:tc>
        <w:tc>
          <w:tcPr>
            <w:tcW w:w="833"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RAZEM</w:t>
            </w:r>
          </w:p>
        </w:tc>
        <w:tc>
          <w:tcPr>
            <w:tcW w:w="870"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362</w:t>
            </w:r>
          </w:p>
        </w:tc>
        <w:tc>
          <w:tcPr>
            <w:tcW w:w="870"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575"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60</w:t>
            </w:r>
          </w:p>
        </w:tc>
        <w:tc>
          <w:tcPr>
            <w:tcW w:w="548"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c>
          <w:tcPr>
            <w:tcW w:w="471" w:type="pct"/>
            <w:tcBorders>
              <w:bottom w:val="single" w:sz="4" w:space="0" w:color="auto"/>
            </w:tcBorders>
            <w:shd w:val="clear" w:color="auto" w:fill="DDD9C3" w:themeFill="background2" w:themeFillShade="E6"/>
            <w:noWrap/>
            <w:vAlign w:val="center"/>
          </w:tcPr>
          <w:p w:rsidR="007D39B0" w:rsidRPr="00942BC0" w:rsidRDefault="007D39B0" w:rsidP="007D39B0">
            <w:pPr>
              <w:pStyle w:val="Bezodstpw"/>
              <w:jc w:val="center"/>
              <w:rPr>
                <w:b/>
                <w:bCs/>
                <w:sz w:val="18"/>
                <w:szCs w:val="18"/>
              </w:rPr>
            </w:pPr>
            <w:r w:rsidRPr="00942BC0">
              <w:rPr>
                <w:b/>
                <w:bCs/>
                <w:sz w:val="18"/>
                <w:szCs w:val="18"/>
              </w:rPr>
              <w:t>0</w:t>
            </w:r>
          </w:p>
        </w:tc>
      </w:tr>
      <w:tr w:rsidR="00942BC0" w:rsidRPr="00942BC0" w:rsidTr="007D39B0">
        <w:trPr>
          <w:trHeight w:hRule="exact" w:val="284"/>
        </w:trPr>
        <w:tc>
          <w:tcPr>
            <w:tcW w:w="833" w:type="pct"/>
            <w:tcBorders>
              <w:top w:val="nil"/>
              <w:left w:val="nil"/>
              <w:bottom w:val="nil"/>
              <w:right w:val="single" w:sz="4" w:space="0" w:color="auto"/>
            </w:tcBorders>
            <w:noWrap/>
            <w:vAlign w:val="bottom"/>
          </w:tcPr>
          <w:p w:rsidR="00942BC0" w:rsidRPr="00942BC0" w:rsidRDefault="00942BC0" w:rsidP="00942BC0">
            <w:pPr>
              <w:pStyle w:val="Bezodstpw"/>
              <w:rPr>
                <w:sz w:val="18"/>
                <w:szCs w:val="18"/>
              </w:rPr>
            </w:pPr>
          </w:p>
        </w:tc>
        <w:tc>
          <w:tcPr>
            <w:tcW w:w="4167" w:type="pct"/>
            <w:gridSpan w:val="6"/>
            <w:tcBorders>
              <w:left w:val="single" w:sz="4" w:space="0" w:color="auto"/>
            </w:tcBorders>
            <w:shd w:val="clear" w:color="auto" w:fill="C4BC96" w:themeFill="background2" w:themeFillShade="BF"/>
            <w:noWrap/>
            <w:vAlign w:val="center"/>
          </w:tcPr>
          <w:p w:rsidR="00942BC0" w:rsidRPr="00942BC0" w:rsidRDefault="00942BC0" w:rsidP="007D39B0">
            <w:pPr>
              <w:pStyle w:val="Bezodstpw"/>
              <w:jc w:val="center"/>
              <w:rPr>
                <w:sz w:val="18"/>
                <w:szCs w:val="18"/>
              </w:rPr>
            </w:pPr>
            <w:r w:rsidRPr="00942BC0">
              <w:rPr>
                <w:b/>
                <w:bCs/>
                <w:sz w:val="18"/>
                <w:szCs w:val="18"/>
              </w:rPr>
              <w:t>Podsumowanie</w:t>
            </w:r>
          </w:p>
        </w:tc>
      </w:tr>
      <w:tr w:rsidR="00942BC0" w:rsidRPr="00942BC0" w:rsidTr="007D39B0">
        <w:trPr>
          <w:trHeight w:hRule="exact" w:val="284"/>
        </w:trPr>
        <w:tc>
          <w:tcPr>
            <w:tcW w:w="833" w:type="pct"/>
            <w:tcBorders>
              <w:top w:val="nil"/>
              <w:left w:val="nil"/>
              <w:bottom w:val="nil"/>
              <w:right w:val="single" w:sz="4" w:space="0" w:color="auto"/>
            </w:tcBorders>
            <w:noWrap/>
            <w:vAlign w:val="bottom"/>
          </w:tcPr>
          <w:p w:rsidR="00942BC0" w:rsidRPr="00942BC0" w:rsidRDefault="00942BC0" w:rsidP="00942BC0">
            <w:pPr>
              <w:pStyle w:val="Bezodstpw"/>
              <w:rPr>
                <w:sz w:val="18"/>
                <w:szCs w:val="18"/>
              </w:rPr>
            </w:pPr>
          </w:p>
        </w:tc>
        <w:tc>
          <w:tcPr>
            <w:tcW w:w="833" w:type="pct"/>
            <w:tcBorders>
              <w:left w:val="single" w:sz="4" w:space="0" w:color="auto"/>
            </w:tcBorders>
            <w:noWrap/>
            <w:vAlign w:val="center"/>
          </w:tcPr>
          <w:p w:rsidR="00942BC0" w:rsidRPr="00942BC0" w:rsidRDefault="00942BC0" w:rsidP="007D39B0">
            <w:pPr>
              <w:pStyle w:val="Bezodstpw"/>
              <w:jc w:val="center"/>
              <w:rPr>
                <w:b/>
                <w:bCs/>
                <w:sz w:val="18"/>
                <w:szCs w:val="18"/>
              </w:rPr>
            </w:pPr>
            <w:r w:rsidRPr="00942BC0">
              <w:rPr>
                <w:b/>
                <w:bCs/>
                <w:sz w:val="18"/>
                <w:szCs w:val="18"/>
              </w:rPr>
              <w:t>Bitumiczna</w:t>
            </w:r>
          </w:p>
        </w:tc>
        <w:tc>
          <w:tcPr>
            <w:tcW w:w="870" w:type="pct"/>
            <w:noWrap/>
            <w:vAlign w:val="center"/>
          </w:tcPr>
          <w:p w:rsidR="00942BC0" w:rsidRPr="00942BC0" w:rsidRDefault="00942BC0" w:rsidP="007D39B0">
            <w:pPr>
              <w:pStyle w:val="Bezodstpw"/>
              <w:jc w:val="center"/>
              <w:rPr>
                <w:b/>
                <w:bCs/>
                <w:sz w:val="18"/>
                <w:szCs w:val="18"/>
              </w:rPr>
            </w:pPr>
            <w:r w:rsidRPr="00942BC0">
              <w:rPr>
                <w:b/>
                <w:bCs/>
                <w:sz w:val="18"/>
                <w:szCs w:val="18"/>
              </w:rPr>
              <w:t>Kostka betonowa</w:t>
            </w:r>
          </w:p>
        </w:tc>
        <w:tc>
          <w:tcPr>
            <w:tcW w:w="870" w:type="pct"/>
            <w:noWrap/>
            <w:vAlign w:val="center"/>
          </w:tcPr>
          <w:p w:rsidR="00942BC0" w:rsidRPr="00942BC0" w:rsidRDefault="00942BC0" w:rsidP="007D39B0">
            <w:pPr>
              <w:pStyle w:val="Bezodstpw"/>
              <w:jc w:val="center"/>
              <w:rPr>
                <w:b/>
                <w:bCs/>
                <w:sz w:val="18"/>
                <w:szCs w:val="18"/>
              </w:rPr>
            </w:pPr>
            <w:r w:rsidRPr="00942BC0">
              <w:rPr>
                <w:b/>
                <w:bCs/>
                <w:sz w:val="18"/>
                <w:szCs w:val="18"/>
              </w:rPr>
              <w:t>Płyty JOMB</w:t>
            </w:r>
          </w:p>
        </w:tc>
        <w:tc>
          <w:tcPr>
            <w:tcW w:w="575" w:type="pct"/>
            <w:noWrap/>
            <w:vAlign w:val="center"/>
          </w:tcPr>
          <w:p w:rsidR="00942BC0" w:rsidRPr="00942BC0" w:rsidRDefault="00942BC0" w:rsidP="007D39B0">
            <w:pPr>
              <w:pStyle w:val="Bezodstpw"/>
              <w:jc w:val="center"/>
              <w:rPr>
                <w:b/>
                <w:bCs/>
                <w:sz w:val="18"/>
                <w:szCs w:val="18"/>
              </w:rPr>
            </w:pPr>
            <w:r w:rsidRPr="00942BC0">
              <w:rPr>
                <w:b/>
                <w:bCs/>
                <w:sz w:val="18"/>
                <w:szCs w:val="18"/>
              </w:rPr>
              <w:t>Płyty MON</w:t>
            </w:r>
          </w:p>
        </w:tc>
        <w:tc>
          <w:tcPr>
            <w:tcW w:w="548" w:type="pct"/>
            <w:noWrap/>
            <w:vAlign w:val="center"/>
          </w:tcPr>
          <w:p w:rsidR="00942BC0" w:rsidRPr="00942BC0" w:rsidRDefault="00942BC0" w:rsidP="007D39B0">
            <w:pPr>
              <w:pStyle w:val="Bezodstpw"/>
              <w:jc w:val="center"/>
              <w:rPr>
                <w:b/>
                <w:bCs/>
                <w:sz w:val="18"/>
                <w:szCs w:val="18"/>
              </w:rPr>
            </w:pPr>
            <w:proofErr w:type="spellStart"/>
            <w:r w:rsidRPr="00942BC0">
              <w:rPr>
                <w:b/>
                <w:bCs/>
                <w:sz w:val="18"/>
                <w:szCs w:val="18"/>
              </w:rPr>
              <w:t>Trelinka</w:t>
            </w:r>
            <w:proofErr w:type="spellEnd"/>
          </w:p>
        </w:tc>
        <w:tc>
          <w:tcPr>
            <w:tcW w:w="471" w:type="pct"/>
            <w:noWrap/>
            <w:vAlign w:val="center"/>
          </w:tcPr>
          <w:p w:rsidR="00942BC0" w:rsidRPr="00942BC0" w:rsidRDefault="00942BC0" w:rsidP="007D39B0">
            <w:pPr>
              <w:pStyle w:val="Bezodstpw"/>
              <w:jc w:val="center"/>
              <w:rPr>
                <w:b/>
                <w:sz w:val="18"/>
                <w:szCs w:val="18"/>
              </w:rPr>
            </w:pPr>
            <w:r w:rsidRPr="00942BC0">
              <w:rPr>
                <w:b/>
                <w:sz w:val="18"/>
                <w:szCs w:val="18"/>
              </w:rPr>
              <w:t>Razem</w:t>
            </w:r>
          </w:p>
        </w:tc>
      </w:tr>
      <w:tr w:rsidR="00942BC0" w:rsidRPr="00942BC0" w:rsidTr="007D39B0">
        <w:trPr>
          <w:trHeight w:hRule="exact" w:val="284"/>
        </w:trPr>
        <w:tc>
          <w:tcPr>
            <w:tcW w:w="833" w:type="pct"/>
            <w:tcBorders>
              <w:top w:val="nil"/>
              <w:left w:val="nil"/>
              <w:bottom w:val="nil"/>
              <w:right w:val="single" w:sz="4" w:space="0" w:color="auto"/>
            </w:tcBorders>
            <w:noWrap/>
            <w:vAlign w:val="bottom"/>
          </w:tcPr>
          <w:p w:rsidR="00942BC0" w:rsidRPr="00942BC0" w:rsidRDefault="00942BC0" w:rsidP="00942BC0">
            <w:pPr>
              <w:pStyle w:val="Bezodstpw"/>
              <w:rPr>
                <w:sz w:val="18"/>
                <w:szCs w:val="18"/>
              </w:rPr>
            </w:pPr>
          </w:p>
        </w:tc>
        <w:tc>
          <w:tcPr>
            <w:tcW w:w="833" w:type="pct"/>
            <w:tcBorders>
              <w:left w:val="single" w:sz="4" w:space="0" w:color="auto"/>
            </w:tcBorders>
            <w:noWrap/>
            <w:vAlign w:val="center"/>
          </w:tcPr>
          <w:p w:rsidR="00942BC0" w:rsidRPr="00942BC0" w:rsidRDefault="00942BC0" w:rsidP="007D39B0">
            <w:pPr>
              <w:pStyle w:val="Bezodstpw"/>
              <w:jc w:val="center"/>
              <w:rPr>
                <w:sz w:val="18"/>
                <w:szCs w:val="18"/>
              </w:rPr>
            </w:pPr>
            <w:r w:rsidRPr="00942BC0">
              <w:rPr>
                <w:sz w:val="18"/>
                <w:szCs w:val="18"/>
              </w:rPr>
              <w:t>9.742</w:t>
            </w:r>
          </w:p>
        </w:tc>
        <w:tc>
          <w:tcPr>
            <w:tcW w:w="870" w:type="pct"/>
            <w:noWrap/>
            <w:vAlign w:val="center"/>
          </w:tcPr>
          <w:p w:rsidR="00942BC0" w:rsidRPr="00942BC0" w:rsidRDefault="00942BC0" w:rsidP="007D39B0">
            <w:pPr>
              <w:pStyle w:val="Bezodstpw"/>
              <w:jc w:val="center"/>
              <w:rPr>
                <w:sz w:val="18"/>
                <w:szCs w:val="18"/>
              </w:rPr>
            </w:pPr>
            <w:r w:rsidRPr="00942BC0">
              <w:rPr>
                <w:sz w:val="18"/>
                <w:szCs w:val="18"/>
              </w:rPr>
              <w:t>1.418</w:t>
            </w:r>
          </w:p>
        </w:tc>
        <w:tc>
          <w:tcPr>
            <w:tcW w:w="870" w:type="pct"/>
            <w:noWrap/>
            <w:vAlign w:val="center"/>
          </w:tcPr>
          <w:p w:rsidR="00942BC0" w:rsidRPr="00942BC0" w:rsidRDefault="00942BC0" w:rsidP="007D39B0">
            <w:pPr>
              <w:pStyle w:val="Bezodstpw"/>
              <w:jc w:val="center"/>
              <w:rPr>
                <w:sz w:val="18"/>
                <w:szCs w:val="18"/>
              </w:rPr>
            </w:pPr>
            <w:r w:rsidRPr="00942BC0">
              <w:rPr>
                <w:sz w:val="18"/>
                <w:szCs w:val="18"/>
              </w:rPr>
              <w:t>2.669</w:t>
            </w:r>
          </w:p>
        </w:tc>
        <w:tc>
          <w:tcPr>
            <w:tcW w:w="575" w:type="pct"/>
            <w:noWrap/>
            <w:vAlign w:val="center"/>
          </w:tcPr>
          <w:p w:rsidR="00942BC0" w:rsidRPr="00942BC0" w:rsidRDefault="00942BC0" w:rsidP="007D39B0">
            <w:pPr>
              <w:pStyle w:val="Bezodstpw"/>
              <w:jc w:val="center"/>
              <w:rPr>
                <w:sz w:val="18"/>
                <w:szCs w:val="18"/>
              </w:rPr>
            </w:pPr>
            <w:r w:rsidRPr="00942BC0">
              <w:rPr>
                <w:sz w:val="18"/>
                <w:szCs w:val="18"/>
              </w:rPr>
              <w:t>747</w:t>
            </w:r>
          </w:p>
        </w:tc>
        <w:tc>
          <w:tcPr>
            <w:tcW w:w="548" w:type="pct"/>
            <w:noWrap/>
            <w:vAlign w:val="center"/>
          </w:tcPr>
          <w:p w:rsidR="00942BC0" w:rsidRPr="00942BC0" w:rsidRDefault="00942BC0" w:rsidP="007D39B0">
            <w:pPr>
              <w:pStyle w:val="Bezodstpw"/>
              <w:jc w:val="center"/>
              <w:rPr>
                <w:sz w:val="18"/>
                <w:szCs w:val="18"/>
              </w:rPr>
            </w:pPr>
            <w:r w:rsidRPr="00942BC0">
              <w:rPr>
                <w:sz w:val="18"/>
                <w:szCs w:val="18"/>
              </w:rPr>
              <w:t>297</w:t>
            </w:r>
          </w:p>
        </w:tc>
        <w:tc>
          <w:tcPr>
            <w:tcW w:w="471" w:type="pct"/>
            <w:noWrap/>
            <w:vAlign w:val="center"/>
          </w:tcPr>
          <w:p w:rsidR="00942BC0" w:rsidRPr="00942BC0" w:rsidRDefault="00942BC0" w:rsidP="007D39B0">
            <w:pPr>
              <w:pStyle w:val="Bezodstpw"/>
              <w:jc w:val="center"/>
              <w:rPr>
                <w:b/>
                <w:sz w:val="18"/>
                <w:szCs w:val="18"/>
              </w:rPr>
            </w:pPr>
            <w:r w:rsidRPr="00942BC0">
              <w:rPr>
                <w:b/>
                <w:sz w:val="18"/>
                <w:szCs w:val="18"/>
              </w:rPr>
              <w:t>14.873</w:t>
            </w:r>
          </w:p>
        </w:tc>
      </w:tr>
    </w:tbl>
    <w:p w:rsidR="007D39B0" w:rsidRDefault="007D39B0" w:rsidP="00626527">
      <w:pPr>
        <w:autoSpaceDE w:val="0"/>
        <w:autoSpaceDN w:val="0"/>
        <w:adjustRightInd w:val="0"/>
        <w:spacing w:after="0" w:line="264" w:lineRule="auto"/>
        <w:jc w:val="both"/>
      </w:pPr>
    </w:p>
    <w:p w:rsidR="00B72FAA" w:rsidRPr="007D39B0" w:rsidRDefault="00942BC0" w:rsidP="00626527">
      <w:pPr>
        <w:autoSpaceDE w:val="0"/>
        <w:autoSpaceDN w:val="0"/>
        <w:adjustRightInd w:val="0"/>
        <w:spacing w:after="0" w:line="264" w:lineRule="auto"/>
        <w:jc w:val="both"/>
        <w:rPr>
          <w:sz w:val="18"/>
          <w:szCs w:val="18"/>
        </w:rPr>
      </w:pPr>
      <w:r w:rsidRPr="007D39B0">
        <w:rPr>
          <w:sz w:val="18"/>
          <w:szCs w:val="18"/>
        </w:rPr>
        <w:t>Źródło: UG Kaliska wg stanu na 31.12.2015 roku</w:t>
      </w:r>
    </w:p>
    <w:p w:rsidR="00B72FAA" w:rsidRDefault="00B72FAA" w:rsidP="00626527">
      <w:pPr>
        <w:autoSpaceDE w:val="0"/>
        <w:autoSpaceDN w:val="0"/>
        <w:adjustRightInd w:val="0"/>
        <w:spacing w:after="0" w:line="264" w:lineRule="auto"/>
        <w:jc w:val="both"/>
      </w:pPr>
    </w:p>
    <w:p w:rsidR="005F56F1" w:rsidRPr="00323DA5" w:rsidRDefault="006D6873" w:rsidP="006D6873">
      <w:pPr>
        <w:autoSpaceDE w:val="0"/>
        <w:autoSpaceDN w:val="0"/>
        <w:adjustRightInd w:val="0"/>
        <w:spacing w:after="0" w:line="264" w:lineRule="auto"/>
        <w:jc w:val="both"/>
        <w:rPr>
          <w:rFonts w:cs="Calibri"/>
          <w:color w:val="000000"/>
        </w:rPr>
      </w:pPr>
      <w:r>
        <w:rPr>
          <w:rFonts w:cs="Calibri"/>
          <w:color w:val="000000"/>
        </w:rPr>
        <w:t>Dodatkowo p</w:t>
      </w:r>
      <w:r w:rsidR="005F56F1" w:rsidRPr="00323DA5">
        <w:rPr>
          <w:rFonts w:cs="Calibri"/>
          <w:color w:val="000000"/>
        </w:rPr>
        <w:t xml:space="preserve">rzez </w:t>
      </w:r>
      <w:r w:rsidR="007D39B0">
        <w:rPr>
          <w:rFonts w:cs="Calibri"/>
          <w:color w:val="000000"/>
        </w:rPr>
        <w:t>Gminę</w:t>
      </w:r>
      <w:r w:rsidR="005F56F1" w:rsidRPr="00323DA5">
        <w:rPr>
          <w:rFonts w:cs="Calibri"/>
          <w:color w:val="000000"/>
        </w:rPr>
        <w:t xml:space="preserve"> przebieg</w:t>
      </w:r>
      <w:r w:rsidR="007D39B0">
        <w:rPr>
          <w:rFonts w:cs="Calibri"/>
          <w:color w:val="000000"/>
        </w:rPr>
        <w:t xml:space="preserve">a </w:t>
      </w:r>
      <w:r w:rsidR="005F56F1" w:rsidRPr="00323DA5">
        <w:rPr>
          <w:rFonts w:cs="Calibri"/>
          <w:color w:val="000000"/>
        </w:rPr>
        <w:t>lini</w:t>
      </w:r>
      <w:r w:rsidR="007D39B0">
        <w:rPr>
          <w:rFonts w:cs="Calibri"/>
          <w:color w:val="000000"/>
        </w:rPr>
        <w:t>a</w:t>
      </w:r>
      <w:r w:rsidR="005F56F1" w:rsidRPr="00323DA5">
        <w:rPr>
          <w:rFonts w:cs="Calibri"/>
          <w:color w:val="000000"/>
        </w:rPr>
        <w:t xml:space="preserve"> </w:t>
      </w:r>
      <w:r w:rsidR="005F56F1" w:rsidRPr="007D39B0">
        <w:rPr>
          <w:rFonts w:cs="Calibri"/>
          <w:color w:val="000000"/>
        </w:rPr>
        <w:t>kolejow</w:t>
      </w:r>
      <w:r w:rsidR="007D39B0" w:rsidRPr="007D39B0">
        <w:rPr>
          <w:rFonts w:cs="Calibri"/>
          <w:color w:val="000000"/>
        </w:rPr>
        <w:t>a T</w:t>
      </w:r>
      <w:r w:rsidR="007D39B0" w:rsidRPr="007D39B0">
        <w:t xml:space="preserve">czew </w:t>
      </w:r>
      <w:r w:rsidR="007D39B0">
        <w:t>–</w:t>
      </w:r>
      <w:r w:rsidR="007D39B0" w:rsidRPr="007D39B0">
        <w:t xml:space="preserve"> Chojnice</w:t>
      </w:r>
      <w:r w:rsidR="007D39B0">
        <w:t>.</w:t>
      </w:r>
    </w:p>
    <w:p w:rsidR="006C792B" w:rsidRPr="00323DA5" w:rsidRDefault="006C792B" w:rsidP="00305B73">
      <w:pPr>
        <w:autoSpaceDE w:val="0"/>
        <w:autoSpaceDN w:val="0"/>
        <w:adjustRightInd w:val="0"/>
        <w:spacing w:after="0" w:line="240" w:lineRule="auto"/>
        <w:jc w:val="both"/>
        <w:rPr>
          <w:rFonts w:cs="Arial,Italic"/>
          <w:iCs/>
          <w:sz w:val="18"/>
          <w:szCs w:val="18"/>
        </w:rPr>
      </w:pPr>
    </w:p>
    <w:p w:rsidR="006C792B" w:rsidRPr="00323DA5" w:rsidRDefault="006C792B" w:rsidP="006C792B">
      <w:pPr>
        <w:pStyle w:val="Nagwek2"/>
        <w:rPr>
          <w:rFonts w:asciiTheme="minorHAnsi" w:hAnsiTheme="minorHAnsi"/>
          <w:color w:val="auto"/>
          <w:sz w:val="22"/>
          <w:szCs w:val="22"/>
        </w:rPr>
      </w:pPr>
      <w:bookmarkStart w:id="36" w:name="_Toc462831573"/>
      <w:r w:rsidRPr="00323DA5">
        <w:rPr>
          <w:rFonts w:asciiTheme="minorHAnsi" w:hAnsiTheme="minorHAnsi"/>
          <w:color w:val="auto"/>
          <w:sz w:val="22"/>
          <w:szCs w:val="22"/>
        </w:rPr>
        <w:t>5.2.1 Zagrożenia</w:t>
      </w:r>
      <w:bookmarkEnd w:id="36"/>
    </w:p>
    <w:p w:rsidR="00625269" w:rsidRPr="00323DA5" w:rsidRDefault="00625269" w:rsidP="006C792B">
      <w:pPr>
        <w:spacing w:after="0" w:line="264" w:lineRule="auto"/>
        <w:jc w:val="both"/>
      </w:pPr>
    </w:p>
    <w:p w:rsidR="006C792B" w:rsidRPr="00323DA5" w:rsidRDefault="006C792B" w:rsidP="006C792B">
      <w:pPr>
        <w:spacing w:after="0" w:line="264" w:lineRule="auto"/>
        <w:jc w:val="both"/>
      </w:pPr>
      <w:r w:rsidRPr="00323DA5">
        <w:t>Jak wynika z przedstawionych powyżej</w:t>
      </w:r>
      <w:r w:rsidR="00625269" w:rsidRPr="00323DA5">
        <w:t xml:space="preserve"> danych, na terenie G</w:t>
      </w:r>
      <w:r w:rsidRPr="00323DA5">
        <w:t xml:space="preserve">miny </w:t>
      </w:r>
      <w:r w:rsidR="009568CB">
        <w:t>Kaliska</w:t>
      </w:r>
      <w:r w:rsidR="00625269" w:rsidRPr="00323DA5">
        <w:t xml:space="preserve"> </w:t>
      </w:r>
      <w:r w:rsidRPr="00323DA5">
        <w:t>mogą występować problemy związane z nadmierną emisją hałasu komunikacyjnego. Dotyczy to zarówno pór nocnych i dziennych. Sytuacja ta</w:t>
      </w:r>
      <w:r w:rsidR="00625269" w:rsidRPr="00323DA5">
        <w:t xml:space="preserve"> wynika z obecności na terenie G</w:t>
      </w:r>
      <w:r w:rsidRPr="00323DA5">
        <w:t>miny dr</w:t>
      </w:r>
      <w:r w:rsidR="006D6873">
        <w:t>ogi</w:t>
      </w:r>
      <w:r w:rsidRPr="00323DA5">
        <w:t xml:space="preserve"> krajow</w:t>
      </w:r>
      <w:r w:rsidR="006D6873">
        <w:t xml:space="preserve">ej oraz </w:t>
      </w:r>
      <w:r w:rsidRPr="00323DA5">
        <w:t xml:space="preserve"> wojewódzkich </w:t>
      </w:r>
      <w:r w:rsidR="006D6873">
        <w:t>i</w:t>
      </w:r>
      <w:r w:rsidRPr="00323DA5">
        <w:t xml:space="preserve"> powiatowych. </w:t>
      </w:r>
    </w:p>
    <w:p w:rsidR="006C792B" w:rsidRPr="00323DA5" w:rsidRDefault="006C792B" w:rsidP="00305B73">
      <w:pPr>
        <w:autoSpaceDE w:val="0"/>
        <w:autoSpaceDN w:val="0"/>
        <w:adjustRightInd w:val="0"/>
        <w:spacing w:after="0" w:line="240" w:lineRule="auto"/>
        <w:jc w:val="both"/>
        <w:rPr>
          <w:rFonts w:cs="Arial,Italic"/>
          <w:iCs/>
          <w:sz w:val="18"/>
          <w:szCs w:val="18"/>
        </w:rPr>
      </w:pPr>
    </w:p>
    <w:p w:rsidR="006D6873" w:rsidRDefault="006D6873" w:rsidP="00E75F7A">
      <w:pPr>
        <w:pStyle w:val="Nagwek2"/>
        <w:rPr>
          <w:rFonts w:asciiTheme="minorHAnsi" w:hAnsiTheme="minorHAnsi"/>
          <w:color w:val="auto"/>
          <w:sz w:val="22"/>
          <w:szCs w:val="22"/>
        </w:rPr>
      </w:pPr>
    </w:p>
    <w:p w:rsidR="00E75F7A" w:rsidRPr="00323DA5" w:rsidRDefault="00E75F7A" w:rsidP="00E75F7A">
      <w:pPr>
        <w:pStyle w:val="Nagwek2"/>
        <w:rPr>
          <w:rFonts w:asciiTheme="minorHAnsi" w:hAnsiTheme="minorHAnsi"/>
          <w:color w:val="auto"/>
          <w:sz w:val="22"/>
          <w:szCs w:val="22"/>
        </w:rPr>
      </w:pPr>
      <w:bookmarkStart w:id="37" w:name="_Toc462831574"/>
      <w:r w:rsidRPr="00323DA5">
        <w:rPr>
          <w:rFonts w:asciiTheme="minorHAnsi" w:hAnsiTheme="minorHAnsi"/>
          <w:color w:val="auto"/>
          <w:sz w:val="22"/>
          <w:szCs w:val="22"/>
        </w:rPr>
        <w:t>5.2.</w:t>
      </w:r>
      <w:r w:rsidR="006C792B" w:rsidRPr="00323DA5">
        <w:rPr>
          <w:rFonts w:asciiTheme="minorHAnsi" w:hAnsiTheme="minorHAnsi"/>
          <w:color w:val="auto"/>
          <w:sz w:val="22"/>
          <w:szCs w:val="22"/>
        </w:rPr>
        <w:t>2</w:t>
      </w:r>
      <w:r w:rsidRPr="00323DA5">
        <w:rPr>
          <w:rFonts w:asciiTheme="minorHAnsi" w:hAnsiTheme="minorHAnsi"/>
          <w:color w:val="auto"/>
          <w:sz w:val="22"/>
          <w:szCs w:val="22"/>
        </w:rPr>
        <w:t xml:space="preserve"> Prognoza</w:t>
      </w:r>
      <w:bookmarkEnd w:id="37"/>
      <w:r w:rsidRPr="00323DA5">
        <w:rPr>
          <w:rFonts w:asciiTheme="minorHAnsi" w:hAnsiTheme="minorHAnsi"/>
          <w:color w:val="auto"/>
          <w:sz w:val="22"/>
          <w:szCs w:val="22"/>
        </w:rPr>
        <w:t xml:space="preserve"> </w:t>
      </w:r>
    </w:p>
    <w:p w:rsidR="00E75F7A" w:rsidRPr="00323DA5" w:rsidRDefault="00E75F7A" w:rsidP="00E75F7A">
      <w:pPr>
        <w:spacing w:after="0" w:line="264" w:lineRule="auto"/>
        <w:jc w:val="both"/>
        <w:rPr>
          <w:shd w:val="clear" w:color="auto" w:fill="FFFFFF"/>
        </w:rPr>
      </w:pPr>
    </w:p>
    <w:p w:rsidR="006D6873" w:rsidRPr="001A1115" w:rsidRDefault="00305B73" w:rsidP="006D6873">
      <w:pPr>
        <w:autoSpaceDE w:val="0"/>
        <w:autoSpaceDN w:val="0"/>
        <w:adjustRightInd w:val="0"/>
        <w:spacing w:after="0" w:line="264" w:lineRule="auto"/>
        <w:jc w:val="both"/>
        <w:rPr>
          <w:rFonts w:eastAsia="TimesNewRoman" w:cs="TimesNewRoman,Bold"/>
          <w:bCs/>
        </w:rPr>
      </w:pPr>
      <w:r w:rsidRPr="00323DA5">
        <w:rPr>
          <w:shd w:val="clear" w:color="auto" w:fill="FFFFFF"/>
        </w:rPr>
        <w:t xml:space="preserve">W Województwie Pomorskim Uchwałą Nr 756/XXXV/13 Sejmiku Województwa Pomorskiego </w:t>
      </w:r>
      <w:r w:rsidRPr="00323DA5">
        <w:rPr>
          <w:shd w:val="clear" w:color="auto" w:fill="FFFFFF"/>
        </w:rPr>
        <w:br/>
        <w:t xml:space="preserve">z dnia 2013-11-25 zostały przyjęte programy ochrony środowiska przed hałasem na lata </w:t>
      </w:r>
      <w:r w:rsidRPr="00323DA5">
        <w:rPr>
          <w:shd w:val="clear" w:color="auto" w:fill="FFFFFF"/>
        </w:rPr>
        <w:br/>
        <w:t xml:space="preserve">2013- 2017 z perspektywą na lata następne dla terenów poza aglomeracjami w województwie pomorskim, położonych wzdłuż odcinków dróg krajowych i ekspresowych, których eksploatacja powoduje ponadnormatywne oddziaływanie akustyczne, określone wskaźnikami hałasu LDWN </w:t>
      </w:r>
      <w:r w:rsidRPr="00323DA5">
        <w:rPr>
          <w:shd w:val="clear" w:color="auto" w:fill="FFFFFF"/>
        </w:rPr>
        <w:br/>
        <w:t>i LN.</w:t>
      </w:r>
      <w:r w:rsidRPr="00323DA5">
        <w:rPr>
          <w:rFonts w:cs="TimesNewRoman,Bold"/>
          <w:bCs/>
          <w:i/>
        </w:rPr>
        <w:t xml:space="preserve">  </w:t>
      </w:r>
      <w:r w:rsidR="006D6873" w:rsidRPr="006E4F5A">
        <w:rPr>
          <w:rFonts w:eastAsia="TimesNewRoman" w:cs="TimesNewRoman,Bold"/>
          <w:bCs/>
        </w:rPr>
        <w:t xml:space="preserve">Na terenie Gminy </w:t>
      </w:r>
      <w:r w:rsidR="006D6873">
        <w:rPr>
          <w:rFonts w:eastAsia="TimesNewRoman" w:cs="TimesNewRoman,Bold"/>
          <w:bCs/>
        </w:rPr>
        <w:t>Kaliska</w:t>
      </w:r>
      <w:r w:rsidR="006D6873"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006D6873" w:rsidRPr="001A1115">
        <w:rPr>
          <w:rFonts w:eastAsia="TimesNewRoman" w:cs="TimesNewRoman,Bold"/>
          <w:bCs/>
        </w:rPr>
        <w:t>.</w:t>
      </w:r>
    </w:p>
    <w:p w:rsidR="007D2FE1" w:rsidRPr="00323DA5" w:rsidRDefault="007D2FE1" w:rsidP="006D6873">
      <w:pPr>
        <w:autoSpaceDE w:val="0"/>
        <w:autoSpaceDN w:val="0"/>
        <w:adjustRightInd w:val="0"/>
        <w:spacing w:after="0" w:line="264" w:lineRule="auto"/>
        <w:jc w:val="both"/>
        <w:rPr>
          <w:shd w:val="clear" w:color="auto" w:fill="FFFFFF"/>
        </w:rPr>
      </w:pPr>
    </w:p>
    <w:p w:rsidR="007D2FE1" w:rsidRPr="00323DA5" w:rsidRDefault="007D2FE1" w:rsidP="001A1115">
      <w:pPr>
        <w:autoSpaceDE w:val="0"/>
        <w:autoSpaceDN w:val="0"/>
        <w:adjustRightInd w:val="0"/>
        <w:spacing w:after="0" w:line="264" w:lineRule="auto"/>
        <w:jc w:val="both"/>
        <w:rPr>
          <w:rFonts w:eastAsia="TimesNewRoman" w:cs="TimesNewRoman"/>
        </w:rPr>
      </w:pPr>
    </w:p>
    <w:p w:rsidR="001A1115" w:rsidRPr="00323DA5" w:rsidRDefault="001A1115" w:rsidP="001A1115">
      <w:pPr>
        <w:autoSpaceDE w:val="0"/>
        <w:autoSpaceDN w:val="0"/>
        <w:adjustRightInd w:val="0"/>
        <w:spacing w:after="0" w:line="264" w:lineRule="auto"/>
        <w:jc w:val="both"/>
        <w:rPr>
          <w:rFonts w:eastAsia="TimesNewRoman" w:cs="TimesNewRoman"/>
        </w:rPr>
      </w:pPr>
    </w:p>
    <w:p w:rsidR="00784186" w:rsidRPr="00323DA5" w:rsidRDefault="006D6873" w:rsidP="008B7E74">
      <w:pPr>
        <w:pStyle w:val="Nagwek2"/>
        <w:keepNext w:val="0"/>
        <w:keepLines w:val="0"/>
        <w:pageBreakBefore/>
        <w:rPr>
          <w:rFonts w:asciiTheme="minorHAnsi" w:hAnsiTheme="minorHAnsi"/>
          <w:color w:val="auto"/>
          <w:sz w:val="24"/>
          <w:szCs w:val="24"/>
        </w:rPr>
      </w:pPr>
      <w:bookmarkStart w:id="38" w:name="_Toc462831575"/>
      <w:r>
        <w:rPr>
          <w:rFonts w:asciiTheme="minorHAnsi" w:hAnsiTheme="minorHAnsi"/>
          <w:color w:val="auto"/>
          <w:sz w:val="24"/>
          <w:szCs w:val="24"/>
        </w:rPr>
        <w:lastRenderedPageBreak/>
        <w:t>5.3</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Pola elektromagnetyczne</w:t>
      </w:r>
      <w:bookmarkEnd w:id="38"/>
    </w:p>
    <w:p w:rsidR="001A61AB" w:rsidRPr="00323DA5" w:rsidRDefault="001A61AB" w:rsidP="001A61AB">
      <w:pPr>
        <w:spacing w:after="0" w:line="240" w:lineRule="auto"/>
      </w:pPr>
    </w:p>
    <w:p w:rsidR="00305B73" w:rsidRPr="00323DA5" w:rsidRDefault="00305B73" w:rsidP="00305B73">
      <w:pPr>
        <w:spacing w:after="0" w:line="264" w:lineRule="auto"/>
        <w:jc w:val="both"/>
      </w:pPr>
      <w:r w:rsidRPr="00323DA5">
        <w:t>Wojewódzki Inspektor Ochrony Środowiska w Gdańsku, zgodnie z ustawą: Prawo ochrony środowiska (Dz.U. z 2013 roku, poz. 1232), od 2005 roku dokonuje w ramach Państwowego Monitoringu Środowiska oceny poziomów pól elektromagnetycznych w środowisku.</w:t>
      </w:r>
      <w:r w:rsidR="006D6873">
        <w:t xml:space="preserve"> </w:t>
      </w:r>
    </w:p>
    <w:p w:rsidR="00C815F1" w:rsidRPr="00323DA5" w:rsidRDefault="00305B73" w:rsidP="00305B73">
      <w:pPr>
        <w:spacing w:after="0" w:line="264" w:lineRule="auto"/>
        <w:jc w:val="both"/>
      </w:pPr>
      <w:r w:rsidRPr="00323DA5">
        <w:t xml:space="preserve">Na pole elektromagnetyczne (PEM) składają się pola elektryczne, magnetyczne oraz elektromagnetyczne o częstotliwościach od 0 </w:t>
      </w:r>
      <w:proofErr w:type="spellStart"/>
      <w:r w:rsidRPr="00323DA5">
        <w:t>Hz</w:t>
      </w:r>
      <w:proofErr w:type="spellEnd"/>
      <w:r w:rsidRPr="00323DA5">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 pól elektromagnetycznych należy Ziemia oraz Słońce.</w:t>
      </w:r>
      <w:r w:rsidR="006D6873">
        <w:t xml:space="preserve"> Na rysunku </w:t>
      </w:r>
      <w:r w:rsidR="006D6873">
        <w:br/>
        <w:t>7</w:t>
      </w:r>
      <w:r w:rsidRPr="00323DA5">
        <w:t xml:space="preserve"> przedstawiono lokalizację punktów pomiarowych poziomów pól elektromagnetycznych </w:t>
      </w:r>
      <w:r w:rsidR="006D6873">
        <w:br/>
      </w:r>
      <w:r w:rsidRPr="00323DA5">
        <w:t>w środowisku na terenie województwa pomorskiego w 2014 roku.</w:t>
      </w:r>
      <w:r w:rsidR="001E4EFE" w:rsidRPr="00323DA5">
        <w:t xml:space="preserve">  </w:t>
      </w:r>
    </w:p>
    <w:p w:rsidR="00B719D6" w:rsidRPr="00323DA5" w:rsidRDefault="00B719D6" w:rsidP="007276A0">
      <w:pPr>
        <w:spacing w:after="0" w:line="264" w:lineRule="auto"/>
        <w:jc w:val="both"/>
      </w:pPr>
      <w:r w:rsidRPr="00323DA5">
        <w:rPr>
          <w:noProof/>
          <w:sz w:val="18"/>
          <w:szCs w:val="18"/>
          <w:lang w:eastAsia="pl-PL"/>
        </w:rPr>
        <w:drawing>
          <wp:anchor distT="0" distB="0" distL="114300" distR="114300" simplePos="0" relativeHeight="251661312" behindDoc="0" locked="0" layoutInCell="1" allowOverlap="1" wp14:anchorId="194D15EB" wp14:editId="3D4E943D">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19D6" w:rsidRPr="00323DA5" w:rsidRDefault="00B719D6" w:rsidP="007276A0">
      <w:pPr>
        <w:spacing w:after="0" w:line="264" w:lineRule="auto"/>
        <w:jc w:val="both"/>
      </w:pPr>
    </w:p>
    <w:p w:rsidR="00B719D6" w:rsidRPr="00323DA5" w:rsidRDefault="00B719D6" w:rsidP="007276A0">
      <w:pPr>
        <w:spacing w:after="0" w:line="264" w:lineRule="auto"/>
        <w:jc w:val="both"/>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B719D6">
      <w:pPr>
        <w:spacing w:after="0" w:line="240" w:lineRule="auto"/>
        <w:rPr>
          <w:sz w:val="18"/>
          <w:szCs w:val="18"/>
        </w:rPr>
      </w:pPr>
    </w:p>
    <w:p w:rsidR="00B719D6" w:rsidRPr="00323DA5" w:rsidRDefault="00B719D6" w:rsidP="008B7E74">
      <w:pPr>
        <w:pStyle w:val="Legenda"/>
        <w:ind w:left="1276" w:hanging="1276"/>
        <w:jc w:val="both"/>
        <w:rPr>
          <w:noProof/>
          <w:color w:val="auto"/>
          <w:sz w:val="22"/>
          <w:szCs w:val="22"/>
        </w:rPr>
      </w:pPr>
      <w:bookmarkStart w:id="39" w:name="_Toc462831554"/>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6D6873">
        <w:rPr>
          <w:noProof/>
          <w:color w:val="auto"/>
          <w:sz w:val="22"/>
          <w:szCs w:val="22"/>
        </w:rPr>
        <w:t>7</w:t>
      </w:r>
      <w:r w:rsidRPr="00323DA5">
        <w:rPr>
          <w:color w:val="auto"/>
          <w:sz w:val="22"/>
          <w:szCs w:val="22"/>
        </w:rPr>
        <w:fldChar w:fldCharType="end"/>
      </w:r>
      <w:r w:rsidRPr="00323DA5">
        <w:rPr>
          <w:color w:val="auto"/>
          <w:sz w:val="22"/>
          <w:szCs w:val="22"/>
        </w:rPr>
        <w:t xml:space="preserve"> Lokalizacja punktów pomiarowych poziomów pól elektromagnetycznych </w:t>
      </w:r>
      <w:r w:rsidRPr="00323DA5">
        <w:rPr>
          <w:color w:val="auto"/>
          <w:sz w:val="22"/>
          <w:szCs w:val="22"/>
        </w:rPr>
        <w:br/>
        <w:t xml:space="preserve">w środowisku na terenie </w:t>
      </w:r>
      <w:r w:rsidR="00305B73" w:rsidRPr="00323DA5">
        <w:rPr>
          <w:color w:val="auto"/>
          <w:sz w:val="22"/>
          <w:szCs w:val="22"/>
        </w:rPr>
        <w:t>województwa pomorskiego w 2014 roku</w:t>
      </w:r>
      <w:bookmarkEnd w:id="39"/>
      <w:r w:rsidRPr="00323DA5">
        <w:rPr>
          <w:color w:val="auto"/>
          <w:sz w:val="22"/>
          <w:szCs w:val="22"/>
        </w:rPr>
        <w:t xml:space="preserve"> </w:t>
      </w:r>
    </w:p>
    <w:p w:rsidR="00B719D6" w:rsidRPr="00323DA5" w:rsidRDefault="00B719D6" w:rsidP="00B719D6">
      <w:pPr>
        <w:spacing w:after="0" w:line="240" w:lineRule="auto"/>
        <w:rPr>
          <w:rStyle w:val="Hipercze"/>
          <w:sz w:val="18"/>
          <w:szCs w:val="18"/>
        </w:rPr>
      </w:pPr>
      <w:r w:rsidRPr="00323DA5">
        <w:rPr>
          <w:sz w:val="18"/>
          <w:szCs w:val="18"/>
        </w:rPr>
        <w:t xml:space="preserve">Źródło: </w:t>
      </w:r>
      <w:hyperlink r:id="rId30" w:history="1">
        <w:r w:rsidRPr="00323DA5">
          <w:rPr>
            <w:rStyle w:val="Hipercze"/>
            <w:sz w:val="18"/>
            <w:szCs w:val="18"/>
          </w:rPr>
          <w:t>http://www.gdansk.wios.gov.pl</w:t>
        </w:r>
      </w:hyperlink>
    </w:p>
    <w:p w:rsidR="00B719D6" w:rsidRPr="00323DA5" w:rsidRDefault="00B719D6" w:rsidP="007276A0">
      <w:pPr>
        <w:spacing w:after="0" w:line="264" w:lineRule="auto"/>
        <w:jc w:val="both"/>
      </w:pPr>
    </w:p>
    <w:p w:rsidR="00C815F1" w:rsidRPr="00323DA5" w:rsidRDefault="006D6873" w:rsidP="007276A0">
      <w:pPr>
        <w:spacing w:after="0" w:line="264" w:lineRule="auto"/>
        <w:jc w:val="both"/>
        <w:rPr>
          <w:b/>
          <w:sz w:val="18"/>
          <w:szCs w:val="18"/>
        </w:rPr>
      </w:pPr>
      <w:r>
        <w:t xml:space="preserve">Jak wynika z powyższego rysunku, WIOŚ w 2014 roku (ani w latach ubiegłych) nie prowadził pomiarów PEM na terenie Gminy Kaliska. </w:t>
      </w:r>
      <w:r w:rsidRPr="0056058F">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r w:rsidR="004C1A84">
        <w:t>.</w:t>
      </w:r>
    </w:p>
    <w:p w:rsidR="001A61AB" w:rsidRPr="00323DA5" w:rsidRDefault="001A61AB" w:rsidP="001A61AB">
      <w:pPr>
        <w:pStyle w:val="Akapitzlist"/>
        <w:spacing w:after="0" w:line="240" w:lineRule="auto"/>
        <w:ind w:left="777"/>
        <w:rPr>
          <w:b/>
          <w:sz w:val="24"/>
          <w:szCs w:val="24"/>
        </w:rPr>
      </w:pPr>
    </w:p>
    <w:p w:rsidR="007276A0" w:rsidRPr="00323DA5" w:rsidRDefault="007276A0" w:rsidP="007276A0">
      <w:pPr>
        <w:spacing w:after="0" w:line="240" w:lineRule="auto"/>
        <w:rPr>
          <w:rStyle w:val="Hipercze"/>
          <w:sz w:val="18"/>
          <w:szCs w:val="18"/>
        </w:rPr>
      </w:pPr>
    </w:p>
    <w:p w:rsidR="00784186" w:rsidRPr="00323DA5" w:rsidRDefault="00B85C69" w:rsidP="00305B73">
      <w:pPr>
        <w:pStyle w:val="Nagwek2"/>
        <w:keepNext w:val="0"/>
        <w:keepLines w:val="0"/>
        <w:pageBreakBefore/>
        <w:rPr>
          <w:rFonts w:asciiTheme="minorHAnsi" w:hAnsiTheme="minorHAnsi"/>
          <w:color w:val="auto"/>
          <w:sz w:val="24"/>
          <w:szCs w:val="24"/>
        </w:rPr>
      </w:pPr>
      <w:bookmarkStart w:id="40" w:name="_Toc462831576"/>
      <w:r w:rsidRPr="00323DA5">
        <w:rPr>
          <w:rFonts w:asciiTheme="minorHAnsi" w:hAnsiTheme="minorHAnsi"/>
          <w:color w:val="auto"/>
          <w:sz w:val="24"/>
          <w:szCs w:val="24"/>
        </w:rPr>
        <w:lastRenderedPageBreak/>
        <w:t>5.</w:t>
      </w:r>
      <w:r w:rsidR="006D6873">
        <w:rPr>
          <w:rFonts w:asciiTheme="minorHAnsi" w:hAnsiTheme="minorHAnsi"/>
          <w:color w:val="auto"/>
          <w:sz w:val="24"/>
          <w:szCs w:val="24"/>
        </w:rPr>
        <w:t>4</w:t>
      </w:r>
      <w:r w:rsidRPr="00323DA5">
        <w:rPr>
          <w:rFonts w:asciiTheme="minorHAnsi" w:hAnsiTheme="minorHAnsi"/>
          <w:color w:val="auto"/>
          <w:sz w:val="24"/>
          <w:szCs w:val="24"/>
        </w:rPr>
        <w:t xml:space="preserve"> </w:t>
      </w:r>
      <w:r w:rsidR="00890998" w:rsidRPr="00323DA5">
        <w:rPr>
          <w:rFonts w:asciiTheme="minorHAnsi" w:hAnsiTheme="minorHAnsi"/>
          <w:color w:val="auto"/>
          <w:sz w:val="24"/>
          <w:szCs w:val="24"/>
        </w:rPr>
        <w:t>Stan czystości i ochrona wód</w:t>
      </w:r>
      <w:bookmarkEnd w:id="40"/>
      <w:r w:rsidR="00890998" w:rsidRPr="00323DA5">
        <w:rPr>
          <w:rFonts w:asciiTheme="minorHAnsi" w:hAnsiTheme="minorHAnsi"/>
          <w:color w:val="auto"/>
          <w:sz w:val="24"/>
          <w:szCs w:val="24"/>
        </w:rPr>
        <w:t xml:space="preserve"> </w:t>
      </w:r>
    </w:p>
    <w:p w:rsidR="00497940" w:rsidRPr="00323DA5" w:rsidRDefault="00497940" w:rsidP="00497940">
      <w:pPr>
        <w:spacing w:after="0" w:line="264" w:lineRule="auto"/>
      </w:pPr>
    </w:p>
    <w:p w:rsidR="00305B73" w:rsidRPr="00323DA5" w:rsidRDefault="00305B73" w:rsidP="00305B73">
      <w:pPr>
        <w:spacing w:after="0" w:line="264" w:lineRule="auto"/>
        <w:jc w:val="both"/>
      </w:pPr>
      <w:r w:rsidRPr="00323DA5">
        <w:t xml:space="preserve">Zgodnie z wymogami art. 8 Ramowej Dyrektywy Wodnej (RDW) państwa członkowskie zobligowane zostały do utworzenia programów monitoringu, mających na celu ustalenie spójnego </w:t>
      </w:r>
      <w:r w:rsidRPr="00323DA5">
        <w:br/>
        <w:t>i całościowego przeglądu stanu wód na każdym obszarze dorzecza</w:t>
      </w:r>
      <w:r w:rsidR="00ED367A" w:rsidRPr="00323DA5">
        <w:t xml:space="preserve"> (</w:t>
      </w:r>
      <w:r w:rsidR="00E320A5" w:rsidRPr="00323DA5">
        <w:t>w</w:t>
      </w:r>
      <w:r w:rsidR="00ED367A" w:rsidRPr="00323DA5">
        <w:t xml:space="preserve">ojewództwo pomorskie </w:t>
      </w:r>
      <w:r w:rsidR="00E320A5" w:rsidRPr="00323DA5">
        <w:t>leży w d</w:t>
      </w:r>
      <w:r w:rsidR="00ED367A" w:rsidRPr="00323DA5">
        <w:t>orzecz</w:t>
      </w:r>
      <w:r w:rsidR="00E320A5" w:rsidRPr="00323DA5">
        <w:t>u</w:t>
      </w:r>
      <w:r w:rsidR="00ED367A" w:rsidRPr="00323DA5">
        <w:t xml:space="preserve"> Dolnej Wisły)</w:t>
      </w:r>
      <w:r w:rsidRPr="00323DA5">
        <w:t>. Monit</w:t>
      </w:r>
      <w:r w:rsidR="00ED367A" w:rsidRPr="00323DA5">
        <w:t>oring stanu wód prowadzony jest</w:t>
      </w:r>
      <w:r w:rsidRPr="00323DA5">
        <w:t xml:space="preserve"> zgodnie z załącznikiem V RDW. </w:t>
      </w:r>
    </w:p>
    <w:p w:rsidR="00305B73" w:rsidRPr="00323DA5" w:rsidRDefault="00305B73" w:rsidP="00305B73">
      <w:pPr>
        <w:spacing w:after="0" w:line="264" w:lineRule="auto"/>
        <w:jc w:val="both"/>
      </w:pPr>
      <w:r w:rsidRPr="00323DA5">
        <w:t xml:space="preserve">Wyróżniono następujące formy monitoringu: </w:t>
      </w:r>
    </w:p>
    <w:p w:rsidR="00305B73" w:rsidRPr="00323DA5" w:rsidRDefault="00305B73" w:rsidP="00305B73">
      <w:pPr>
        <w:spacing w:after="0" w:line="264" w:lineRule="auto"/>
        <w:jc w:val="both"/>
      </w:pPr>
      <w:r w:rsidRPr="00323DA5">
        <w:sym w:font="Symbol" w:char="F0B7"/>
      </w:r>
      <w:r w:rsidRPr="00323DA5">
        <w:t xml:space="preserve"> monitoring diagnostyczn</w:t>
      </w:r>
      <w:r w:rsidR="006D6873">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operacyjn</w:t>
      </w:r>
      <w:r w:rsidR="006D6873">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badawcz</w:t>
      </w:r>
      <w:r w:rsidR="006D6873">
        <w:t>y</w:t>
      </w:r>
      <w:r w:rsidRPr="00323DA5">
        <w:t xml:space="preserve">, </w:t>
      </w:r>
    </w:p>
    <w:p w:rsidR="00305B73" w:rsidRPr="00323DA5" w:rsidRDefault="00305B73" w:rsidP="00305B73">
      <w:pPr>
        <w:spacing w:after="0" w:line="264" w:lineRule="auto"/>
        <w:jc w:val="both"/>
      </w:pPr>
      <w:r w:rsidRPr="00323DA5">
        <w:sym w:font="Symbol" w:char="F0B7"/>
      </w:r>
      <w:r w:rsidRPr="00323DA5">
        <w:t xml:space="preserve"> monitoring obszarów chronionych.</w:t>
      </w:r>
    </w:p>
    <w:p w:rsidR="00305B73" w:rsidRPr="00323DA5" w:rsidRDefault="00305B73" w:rsidP="00305B73">
      <w:pPr>
        <w:spacing w:after="0" w:line="264" w:lineRule="auto"/>
        <w:jc w:val="both"/>
      </w:pPr>
    </w:p>
    <w:p w:rsidR="00305B73" w:rsidRPr="00323DA5" w:rsidRDefault="00305B73" w:rsidP="00305B73">
      <w:pPr>
        <w:spacing w:after="0" w:line="264" w:lineRule="auto"/>
        <w:jc w:val="both"/>
      </w:pPr>
      <w:r w:rsidRPr="00323DA5">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rsidR="00497940" w:rsidRPr="00323DA5" w:rsidRDefault="00305B73" w:rsidP="00305B73">
      <w:pPr>
        <w:spacing w:after="0" w:line="264" w:lineRule="auto"/>
        <w:jc w:val="both"/>
      </w:pPr>
      <w:r w:rsidRPr="00323DA5">
        <w:t>Monitoring wód jest częścią funkcjonującego w Polsce Państwowego Monitoringu Środowiska.</w:t>
      </w:r>
    </w:p>
    <w:p w:rsidR="00581B46" w:rsidRPr="00323DA5" w:rsidRDefault="00581B46" w:rsidP="00581B46">
      <w:pPr>
        <w:spacing w:after="0" w:line="264" w:lineRule="auto"/>
        <w:jc w:val="both"/>
      </w:pPr>
      <w:r w:rsidRPr="00323DA5">
        <w:t xml:space="preserve">Zgodnie z art. 155a ustawy Prawo wodne badania wód powierzchniowych w zakresie elementów hydrologicznych i </w:t>
      </w:r>
      <w:proofErr w:type="spellStart"/>
      <w:r w:rsidRPr="00323DA5">
        <w:t>hydromorfologicznych</w:t>
      </w:r>
      <w:proofErr w:type="spellEnd"/>
      <w:r w:rsidRPr="00323DA5">
        <w:t xml:space="preserve"> wykonuje państwowa służba </w:t>
      </w:r>
      <w:proofErr w:type="spellStart"/>
      <w:r w:rsidRPr="00323DA5">
        <w:t>hydrologiczno</w:t>
      </w:r>
      <w:proofErr w:type="spellEnd"/>
      <w:r w:rsidRPr="00323DA5">
        <w:t xml:space="preserve"> – meteorologiczna i przekazuje wyniki tych badań właściwym wojewódzkim inspektorom ochrony środowiska. Wojewódzki inspektor ochrony środowiska prowadzi obserwację elementów </w:t>
      </w:r>
      <w:proofErr w:type="spellStart"/>
      <w:r w:rsidRPr="00323DA5">
        <w:t>hydromorfologicznych</w:t>
      </w:r>
      <w:proofErr w:type="spellEnd"/>
      <w:r w:rsidRPr="00323DA5">
        <w:t xml:space="preserve"> na potrzeby oceny stanu ekologicznego. Badania i ocena stanu wód podziemnych w zakresie elementów fizykochemicznych i ilościowych wykonywane są przez państwową służbę hydrogeologiczną (PIG – PIB).</w:t>
      </w:r>
    </w:p>
    <w:p w:rsidR="00ED367A" w:rsidRPr="00323DA5" w:rsidRDefault="00ED367A" w:rsidP="00581B46">
      <w:pPr>
        <w:spacing w:after="0" w:line="264" w:lineRule="auto"/>
        <w:jc w:val="both"/>
      </w:pPr>
    </w:p>
    <w:p w:rsidR="00890998" w:rsidRPr="00323DA5" w:rsidRDefault="00102EE8" w:rsidP="00B85C69">
      <w:pPr>
        <w:pStyle w:val="Nagwek3"/>
        <w:rPr>
          <w:rFonts w:asciiTheme="minorHAnsi" w:hAnsiTheme="minorHAnsi"/>
          <w:color w:val="auto"/>
        </w:rPr>
      </w:pPr>
      <w:bookmarkStart w:id="41" w:name="_Toc462831577"/>
      <w:r>
        <w:rPr>
          <w:rFonts w:asciiTheme="minorHAnsi" w:hAnsiTheme="minorHAnsi"/>
          <w:color w:val="auto"/>
        </w:rPr>
        <w:t>5.4</w:t>
      </w:r>
      <w:r w:rsidR="00B85C69" w:rsidRPr="00323DA5">
        <w:rPr>
          <w:rFonts w:asciiTheme="minorHAnsi" w:hAnsiTheme="minorHAnsi"/>
          <w:color w:val="auto"/>
        </w:rPr>
        <w:t xml:space="preserve">.1 </w:t>
      </w:r>
      <w:r w:rsidR="00890998" w:rsidRPr="00323DA5">
        <w:rPr>
          <w:rFonts w:asciiTheme="minorHAnsi" w:hAnsiTheme="minorHAnsi"/>
          <w:color w:val="auto"/>
        </w:rPr>
        <w:t>Wody podziemne</w:t>
      </w:r>
      <w:bookmarkEnd w:id="41"/>
    </w:p>
    <w:p w:rsidR="00890998" w:rsidRPr="00323DA5" w:rsidRDefault="00890998" w:rsidP="00890998">
      <w:pPr>
        <w:spacing w:after="0" w:line="264" w:lineRule="auto"/>
        <w:jc w:val="both"/>
      </w:pPr>
    </w:p>
    <w:p w:rsidR="00890998" w:rsidRPr="00323DA5" w:rsidRDefault="00890998" w:rsidP="00890998">
      <w:pPr>
        <w:spacing w:after="0" w:line="264" w:lineRule="auto"/>
        <w:jc w:val="both"/>
      </w:pPr>
      <w:r w:rsidRPr="00323DA5">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 Ogólne zapisy dotyczące badania i oceny wód podziemnych są ujęte w art. 38a </w:t>
      </w:r>
      <w:r w:rsidR="00455767" w:rsidRPr="00323DA5">
        <w:br/>
      </w:r>
      <w:r w:rsidRPr="00323DA5">
        <w:t xml:space="preserve">ust .1, art.47 oraz art.155a i 155b ustawy z dnia 18 lipca 2001r. - </w:t>
      </w:r>
      <w:r w:rsidRPr="00323DA5">
        <w:rPr>
          <w:i/>
        </w:rPr>
        <w:t>Prawo wodne</w:t>
      </w:r>
      <w:r w:rsidRPr="00323DA5">
        <w:t xml:space="preserve"> (Dz. U. z 2012 r., poz. 145 z </w:t>
      </w:r>
      <w:proofErr w:type="spellStart"/>
      <w:r w:rsidRPr="00323DA5">
        <w:t>późn</w:t>
      </w:r>
      <w:proofErr w:type="spellEnd"/>
      <w:r w:rsidRPr="00323DA5">
        <w:t xml:space="preserve">. zm.). Szczegółowe regulacje odnośnie oceny stanu wód podziemnych są zawarte                      w Rozporządzeniu Ministra Środowiska z dnia 23 lipca 2008 roku </w:t>
      </w:r>
      <w:r w:rsidRPr="00323DA5">
        <w:rPr>
          <w:i/>
        </w:rPr>
        <w:t>w sprawie kryteriów i sposobu oceny stanu wód podziemnych</w:t>
      </w:r>
      <w:r w:rsidRPr="00323DA5">
        <w:t xml:space="preserve"> (Dz. U. z 2008 r. nr 143, poz. 896), natomiast szczegółowe regulacje dotyczące badań monitoringowych są zawarte w rozporządzeniu Ministra Środowiska z dnia              15 listopada 2011 r. </w:t>
      </w:r>
      <w:r w:rsidRPr="00323DA5">
        <w:rPr>
          <w:i/>
        </w:rPr>
        <w:t xml:space="preserve">w sprawie form i sposobu prowadzenia monitoringu wód powierzchniowych              i podziemnych </w:t>
      </w:r>
      <w:r w:rsidRPr="00323DA5">
        <w:t xml:space="preserve">(Dz. U. z 2011 r., nr 258, poz. 1550). </w:t>
      </w:r>
      <w:r w:rsidR="00455767" w:rsidRPr="00323DA5">
        <w:t xml:space="preserve"> </w:t>
      </w:r>
    </w:p>
    <w:p w:rsidR="00747156" w:rsidRPr="00323DA5" w:rsidRDefault="00747156" w:rsidP="00890998">
      <w:pPr>
        <w:spacing w:after="0" w:line="264" w:lineRule="auto"/>
        <w:jc w:val="both"/>
      </w:pPr>
    </w:p>
    <w:p w:rsidR="00A057F0" w:rsidRPr="00323DA5" w:rsidRDefault="00A057F0" w:rsidP="00A057F0">
      <w:pPr>
        <w:spacing w:after="0" w:line="264" w:lineRule="auto"/>
        <w:jc w:val="both"/>
      </w:pPr>
      <w:r w:rsidRPr="00323DA5">
        <w:lastRenderedPageBreak/>
        <w:t>W 2014 roku Wojewódzki Inspektor Ochrony Środowiska w Gdańsku kontynuował prowadzenie monitoringu wód podziemnych, zgodnie z harmonogramem przyjętym dla województwa pomorskiego na 2014 rok. W procedurze przeprowadzania działań monitoringowych jednostką bilansową jest jednolita część wód podziemnych (</w:t>
      </w:r>
      <w:proofErr w:type="spellStart"/>
      <w:r w:rsidRPr="00323DA5">
        <w:t>JCWPd</w:t>
      </w:r>
      <w:proofErr w:type="spellEnd"/>
      <w:r w:rsidRPr="00323DA5">
        <w:t xml:space="preserve">), definiowana jako objętość wód </w:t>
      </w:r>
      <w:r w:rsidRPr="00323DA5">
        <w:br/>
        <w:t xml:space="preserve">w warstwach wodonośnych, które są lub mogą być źródłem wody do spożycia znaczącym </w:t>
      </w:r>
      <w:r w:rsidRPr="00323DA5">
        <w:br/>
        <w:t>w zaopatrzeniu ludności lub istotnym dla kształtowania pożądanego stanu wód powierzchniowych i ekosystemów lądowych.</w:t>
      </w:r>
    </w:p>
    <w:p w:rsidR="00993088" w:rsidRPr="00323DA5" w:rsidRDefault="00993088" w:rsidP="00993088">
      <w:pPr>
        <w:keepNext/>
        <w:spacing w:after="0" w:line="264" w:lineRule="auto"/>
        <w:jc w:val="both"/>
      </w:pPr>
      <w:r w:rsidRPr="00323DA5">
        <w:rPr>
          <w:b/>
          <w:noProof/>
          <w:lang w:eastAsia="pl-PL"/>
        </w:rPr>
        <w:drawing>
          <wp:inline distT="0" distB="0" distL="0" distR="0" wp14:anchorId="0A99C706" wp14:editId="4874E302">
            <wp:extent cx="5443870" cy="3253188"/>
            <wp:effectExtent l="0" t="0" r="4445" b="4445"/>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41580" cy="3251820"/>
                    </a:xfrm>
                    <a:prstGeom prst="rect">
                      <a:avLst/>
                    </a:prstGeom>
                    <a:noFill/>
                    <a:ln>
                      <a:noFill/>
                    </a:ln>
                  </pic:spPr>
                </pic:pic>
              </a:graphicData>
            </a:graphic>
          </wp:inline>
        </w:drawing>
      </w:r>
    </w:p>
    <w:p w:rsidR="00993088" w:rsidRPr="00323DA5" w:rsidRDefault="00993088" w:rsidP="00102EE8">
      <w:pPr>
        <w:pStyle w:val="Legenda"/>
        <w:spacing w:after="0"/>
        <w:jc w:val="both"/>
        <w:rPr>
          <w:color w:val="auto"/>
          <w:sz w:val="22"/>
          <w:szCs w:val="22"/>
        </w:rPr>
      </w:pPr>
      <w:bookmarkStart w:id="42" w:name="_Toc462831555"/>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8</w:t>
      </w:r>
      <w:r w:rsidRPr="00323DA5">
        <w:rPr>
          <w:color w:val="auto"/>
          <w:sz w:val="22"/>
          <w:szCs w:val="22"/>
        </w:rPr>
        <w:fldChar w:fldCharType="end"/>
      </w:r>
      <w:r w:rsidRPr="00323DA5">
        <w:rPr>
          <w:color w:val="auto"/>
          <w:sz w:val="22"/>
          <w:szCs w:val="22"/>
        </w:rPr>
        <w:t xml:space="preserve"> Klasyfikacja wód podziemnych w przekrojach pomiarowych monitoringu operacyjnego prowadzonego przez WIOŚ w 2014 roku</w:t>
      </w:r>
      <w:bookmarkEnd w:id="42"/>
    </w:p>
    <w:p w:rsidR="00993088" w:rsidRPr="00323DA5" w:rsidRDefault="00993088" w:rsidP="00102EE8">
      <w:pPr>
        <w:spacing w:after="0" w:line="240" w:lineRule="auto"/>
        <w:jc w:val="both"/>
        <w:rPr>
          <w:rStyle w:val="Hipercze"/>
          <w:sz w:val="18"/>
          <w:szCs w:val="18"/>
        </w:rPr>
      </w:pPr>
      <w:r w:rsidRPr="00323DA5">
        <w:rPr>
          <w:sz w:val="18"/>
          <w:szCs w:val="18"/>
        </w:rPr>
        <w:t xml:space="preserve">Źródło:  </w:t>
      </w:r>
      <w:hyperlink r:id="rId32" w:history="1">
        <w:r w:rsidRPr="00323DA5">
          <w:rPr>
            <w:rStyle w:val="Hipercze"/>
            <w:sz w:val="18"/>
            <w:szCs w:val="18"/>
          </w:rPr>
          <w:t>http://www.gdansk.wios.gov.pl</w:t>
        </w:r>
      </w:hyperlink>
    </w:p>
    <w:p w:rsidR="00993088" w:rsidRPr="00323DA5" w:rsidRDefault="00993088" w:rsidP="00E320A5">
      <w:pPr>
        <w:pStyle w:val="Legenda"/>
        <w:keepNext/>
        <w:jc w:val="center"/>
        <w:rPr>
          <w:color w:val="auto"/>
          <w:sz w:val="22"/>
          <w:szCs w:val="22"/>
        </w:rPr>
      </w:pPr>
    </w:p>
    <w:p w:rsidR="00581B46" w:rsidRDefault="004C1A84" w:rsidP="00581B46">
      <w:pPr>
        <w:jc w:val="both"/>
      </w:pPr>
      <w:r>
        <w:t xml:space="preserve">W roku 2014 WIOŚ nie objął monitoringiem operacyjnym wód podziemnych z terenu Gminy </w:t>
      </w:r>
      <w:r w:rsidR="009568CB">
        <w:t>Kaliska</w:t>
      </w:r>
      <w:r>
        <w:t xml:space="preserve">. </w:t>
      </w:r>
    </w:p>
    <w:p w:rsidR="005C6E60" w:rsidRPr="00323DA5" w:rsidRDefault="005C6E60" w:rsidP="00102EE8">
      <w:pPr>
        <w:pStyle w:val="Nagwek3"/>
        <w:numPr>
          <w:ilvl w:val="3"/>
          <w:numId w:val="29"/>
        </w:numPr>
        <w:rPr>
          <w:rFonts w:asciiTheme="minorHAnsi" w:hAnsiTheme="minorHAnsi"/>
          <w:color w:val="auto"/>
        </w:rPr>
      </w:pPr>
      <w:bookmarkStart w:id="43" w:name="_Toc462831578"/>
      <w:r w:rsidRPr="00323DA5">
        <w:rPr>
          <w:rFonts w:asciiTheme="minorHAnsi" w:hAnsiTheme="minorHAnsi"/>
          <w:color w:val="auto"/>
        </w:rPr>
        <w:t xml:space="preserve">Ujęcia wód podziemnych na terenie Gminy </w:t>
      </w:r>
      <w:r w:rsidR="004C1A84">
        <w:rPr>
          <w:rFonts w:asciiTheme="minorHAnsi" w:hAnsiTheme="minorHAnsi"/>
          <w:color w:val="auto"/>
        </w:rPr>
        <w:t>Kaliska</w:t>
      </w:r>
      <w:bookmarkEnd w:id="43"/>
    </w:p>
    <w:p w:rsidR="005C6E60" w:rsidRPr="00323DA5" w:rsidRDefault="005C6E60" w:rsidP="005C6E60">
      <w:pPr>
        <w:spacing w:after="0" w:line="264" w:lineRule="auto"/>
      </w:pPr>
    </w:p>
    <w:p w:rsidR="004C1A84" w:rsidRPr="004C1A84" w:rsidRDefault="004C1A84" w:rsidP="004C1A84">
      <w:pPr>
        <w:spacing w:after="0" w:line="264" w:lineRule="auto"/>
        <w:jc w:val="both"/>
      </w:pPr>
      <w:r w:rsidRPr="004C1A84">
        <w:rPr>
          <w:color w:val="000000"/>
          <w:shd w:val="clear" w:color="auto" w:fill="FFFFFF"/>
        </w:rPr>
        <w:t xml:space="preserve">Zgodnie z ustawą z dnia 18 lipca 2001 prawo wodne (Dz. U. z 2015 r., poz. 469) pobór wód podziemnych wymaga pozwolenia wodnoprawnego. </w:t>
      </w:r>
      <w:r w:rsidRPr="004C1A84">
        <w:t xml:space="preserve">W tabeli poniżej przedstawiono ujęcia pitnych wód podziemnych na terenie Gminy </w:t>
      </w:r>
      <w:r>
        <w:t>Kaliska</w:t>
      </w:r>
      <w:r w:rsidRPr="004C1A84">
        <w:t xml:space="preserve"> na podstawie wydanych przez Starostę Starogardzkiego pozwoleń wodnoprawnych w roku 2015.</w:t>
      </w:r>
    </w:p>
    <w:p w:rsidR="004C1A84" w:rsidRDefault="004C1A84" w:rsidP="004C1A84">
      <w:pPr>
        <w:spacing w:after="0" w:line="264" w:lineRule="auto"/>
        <w:jc w:val="both"/>
      </w:pPr>
    </w:p>
    <w:p w:rsidR="004C1A84" w:rsidRPr="007A55C5" w:rsidRDefault="004C1A84" w:rsidP="00102EE8">
      <w:pPr>
        <w:pStyle w:val="Legenda"/>
        <w:keepNext/>
        <w:spacing w:after="0"/>
        <w:rPr>
          <w:color w:val="auto"/>
          <w:sz w:val="22"/>
          <w:szCs w:val="22"/>
        </w:rPr>
      </w:pPr>
      <w:bookmarkStart w:id="44" w:name="_Toc462831495"/>
      <w:r w:rsidRPr="007A55C5">
        <w:rPr>
          <w:color w:val="auto"/>
          <w:sz w:val="22"/>
          <w:szCs w:val="22"/>
        </w:rPr>
        <w:t xml:space="preserve">Tabela </w:t>
      </w:r>
      <w:r w:rsidRPr="007A55C5">
        <w:rPr>
          <w:color w:val="auto"/>
          <w:sz w:val="22"/>
          <w:szCs w:val="22"/>
        </w:rPr>
        <w:fldChar w:fldCharType="begin"/>
      </w:r>
      <w:r w:rsidRPr="007A55C5">
        <w:rPr>
          <w:color w:val="auto"/>
          <w:sz w:val="22"/>
          <w:szCs w:val="22"/>
        </w:rPr>
        <w:instrText xml:space="preserve"> SEQ Tabela \* ARABIC </w:instrText>
      </w:r>
      <w:r w:rsidRPr="007A55C5">
        <w:rPr>
          <w:color w:val="auto"/>
          <w:sz w:val="22"/>
          <w:szCs w:val="22"/>
        </w:rPr>
        <w:fldChar w:fldCharType="separate"/>
      </w:r>
      <w:r w:rsidR="000C0138">
        <w:rPr>
          <w:noProof/>
          <w:color w:val="auto"/>
          <w:sz w:val="22"/>
          <w:szCs w:val="22"/>
        </w:rPr>
        <w:t>8</w:t>
      </w:r>
      <w:r w:rsidRPr="007A55C5">
        <w:rPr>
          <w:color w:val="auto"/>
          <w:sz w:val="22"/>
          <w:szCs w:val="22"/>
        </w:rPr>
        <w:fldChar w:fldCharType="end"/>
      </w:r>
      <w:r w:rsidRPr="007A55C5">
        <w:rPr>
          <w:color w:val="auto"/>
          <w:sz w:val="22"/>
          <w:szCs w:val="22"/>
        </w:rPr>
        <w:t xml:space="preserve"> Ujęcia wód podziemnych na terenie </w:t>
      </w:r>
      <w:r>
        <w:rPr>
          <w:color w:val="auto"/>
          <w:sz w:val="22"/>
          <w:szCs w:val="22"/>
        </w:rPr>
        <w:t>Kaliska</w:t>
      </w:r>
      <w:bookmarkEnd w:id="44"/>
    </w:p>
    <w:tbl>
      <w:tblPr>
        <w:tblStyle w:val="Tabela-Siatka"/>
        <w:tblW w:w="5000" w:type="pct"/>
        <w:tblLook w:val="04A0" w:firstRow="1" w:lastRow="0" w:firstColumn="1" w:lastColumn="0" w:noHBand="0" w:noVBand="1"/>
      </w:tblPr>
      <w:tblGrid>
        <w:gridCol w:w="2376"/>
        <w:gridCol w:w="3625"/>
        <w:gridCol w:w="3002"/>
      </w:tblGrid>
      <w:tr w:rsidR="0098013F" w:rsidRPr="007A55C5" w:rsidTr="0098013F">
        <w:trPr>
          <w:trHeight w:val="455"/>
        </w:trPr>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r>
              <w:rPr>
                <w:b/>
                <w:sz w:val="18"/>
                <w:szCs w:val="18"/>
              </w:rPr>
              <w:t>Nazwa</w:t>
            </w:r>
          </w:p>
        </w:tc>
        <w:tc>
          <w:tcPr>
            <w:tcW w:w="2013" w:type="pct"/>
            <w:vAlign w:val="center"/>
          </w:tcPr>
          <w:p w:rsidR="0098013F" w:rsidRPr="007A55C5" w:rsidRDefault="0098013F" w:rsidP="00200685">
            <w:pPr>
              <w:spacing w:line="264" w:lineRule="auto"/>
              <w:jc w:val="center"/>
              <w:rPr>
                <w:sz w:val="18"/>
                <w:szCs w:val="18"/>
              </w:rPr>
            </w:pPr>
            <w:r>
              <w:rPr>
                <w:sz w:val="18"/>
                <w:szCs w:val="18"/>
              </w:rPr>
              <w:t>Kaliska</w:t>
            </w:r>
          </w:p>
        </w:tc>
        <w:tc>
          <w:tcPr>
            <w:tcW w:w="1667" w:type="pct"/>
            <w:vAlign w:val="center"/>
          </w:tcPr>
          <w:p w:rsidR="0098013F" w:rsidRPr="007A55C5" w:rsidRDefault="0098013F" w:rsidP="00200685">
            <w:pPr>
              <w:spacing w:line="264" w:lineRule="auto"/>
              <w:jc w:val="center"/>
              <w:rPr>
                <w:sz w:val="18"/>
                <w:szCs w:val="18"/>
              </w:rPr>
            </w:pPr>
            <w:r>
              <w:rPr>
                <w:sz w:val="18"/>
                <w:szCs w:val="18"/>
              </w:rPr>
              <w:t>Cieciorka</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r>
              <w:rPr>
                <w:b/>
                <w:sz w:val="18"/>
                <w:szCs w:val="18"/>
              </w:rPr>
              <w:t>Nr działki</w:t>
            </w:r>
          </w:p>
        </w:tc>
        <w:tc>
          <w:tcPr>
            <w:tcW w:w="2013" w:type="pct"/>
            <w:vAlign w:val="center"/>
          </w:tcPr>
          <w:p w:rsidR="0098013F" w:rsidRPr="007A55C5" w:rsidRDefault="0098013F" w:rsidP="00200685">
            <w:pPr>
              <w:spacing w:line="264" w:lineRule="auto"/>
              <w:jc w:val="center"/>
              <w:rPr>
                <w:sz w:val="18"/>
                <w:szCs w:val="18"/>
              </w:rPr>
            </w:pPr>
            <w:r>
              <w:rPr>
                <w:sz w:val="18"/>
                <w:szCs w:val="18"/>
              </w:rPr>
              <w:t>465/2, 466, 467, 469, 470, 472/1</w:t>
            </w:r>
          </w:p>
        </w:tc>
        <w:tc>
          <w:tcPr>
            <w:tcW w:w="1667" w:type="pct"/>
            <w:vAlign w:val="center"/>
          </w:tcPr>
          <w:p w:rsidR="0098013F" w:rsidRPr="007A55C5" w:rsidRDefault="0098013F" w:rsidP="00200685">
            <w:pPr>
              <w:spacing w:line="264" w:lineRule="auto"/>
              <w:jc w:val="center"/>
              <w:rPr>
                <w:sz w:val="18"/>
                <w:szCs w:val="18"/>
              </w:rPr>
            </w:pPr>
            <w:r>
              <w:rPr>
                <w:sz w:val="18"/>
                <w:szCs w:val="18"/>
              </w:rPr>
              <w:t>210/4, 214</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r w:rsidRPr="007A55C5">
              <w:rPr>
                <w:b/>
                <w:sz w:val="18"/>
                <w:szCs w:val="18"/>
              </w:rPr>
              <w:t>Nr decyzji</w:t>
            </w:r>
          </w:p>
        </w:tc>
        <w:tc>
          <w:tcPr>
            <w:tcW w:w="2013" w:type="pct"/>
            <w:vAlign w:val="center"/>
          </w:tcPr>
          <w:p w:rsidR="0098013F" w:rsidRPr="007A55C5" w:rsidRDefault="0098013F" w:rsidP="00200685">
            <w:pPr>
              <w:spacing w:line="264" w:lineRule="auto"/>
              <w:jc w:val="center"/>
              <w:rPr>
                <w:sz w:val="18"/>
                <w:szCs w:val="18"/>
              </w:rPr>
            </w:pPr>
            <w:r>
              <w:rPr>
                <w:sz w:val="18"/>
                <w:szCs w:val="18"/>
              </w:rPr>
              <w:t>OS.6341.15.2015 z 11.09.2015</w:t>
            </w:r>
          </w:p>
        </w:tc>
        <w:tc>
          <w:tcPr>
            <w:tcW w:w="1667" w:type="pct"/>
            <w:vAlign w:val="center"/>
          </w:tcPr>
          <w:p w:rsidR="0098013F" w:rsidRPr="007A55C5" w:rsidRDefault="0098013F" w:rsidP="00BF6369">
            <w:pPr>
              <w:spacing w:line="264" w:lineRule="auto"/>
              <w:jc w:val="center"/>
              <w:rPr>
                <w:sz w:val="18"/>
                <w:szCs w:val="18"/>
              </w:rPr>
            </w:pPr>
            <w:r>
              <w:rPr>
                <w:sz w:val="18"/>
                <w:szCs w:val="18"/>
              </w:rPr>
              <w:t>OS.6341.24.2015 z 06.10.2015</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r w:rsidRPr="007A55C5">
              <w:rPr>
                <w:b/>
                <w:sz w:val="18"/>
                <w:szCs w:val="18"/>
              </w:rPr>
              <w:t>Ilość studni</w:t>
            </w:r>
          </w:p>
        </w:tc>
        <w:tc>
          <w:tcPr>
            <w:tcW w:w="2013" w:type="pct"/>
            <w:vAlign w:val="center"/>
          </w:tcPr>
          <w:p w:rsidR="0098013F" w:rsidRPr="007A55C5" w:rsidRDefault="0098013F" w:rsidP="00200685">
            <w:pPr>
              <w:spacing w:line="264" w:lineRule="auto"/>
              <w:jc w:val="center"/>
              <w:rPr>
                <w:sz w:val="18"/>
                <w:szCs w:val="18"/>
              </w:rPr>
            </w:pPr>
            <w:r>
              <w:rPr>
                <w:sz w:val="18"/>
                <w:szCs w:val="18"/>
              </w:rPr>
              <w:t>2</w:t>
            </w:r>
          </w:p>
        </w:tc>
        <w:tc>
          <w:tcPr>
            <w:tcW w:w="1667" w:type="pct"/>
            <w:vAlign w:val="center"/>
          </w:tcPr>
          <w:p w:rsidR="0098013F" w:rsidRPr="007A55C5" w:rsidRDefault="0098013F" w:rsidP="00200685">
            <w:pPr>
              <w:spacing w:line="264" w:lineRule="auto"/>
              <w:jc w:val="center"/>
              <w:rPr>
                <w:sz w:val="18"/>
                <w:szCs w:val="18"/>
              </w:rPr>
            </w:pPr>
            <w:r>
              <w:rPr>
                <w:sz w:val="18"/>
                <w:szCs w:val="18"/>
              </w:rPr>
              <w:t>2</w:t>
            </w:r>
          </w:p>
        </w:tc>
      </w:tr>
      <w:tr w:rsidR="0098013F" w:rsidRPr="007A55C5" w:rsidTr="0098013F">
        <w:trPr>
          <w:trHeight w:val="148"/>
        </w:trPr>
        <w:tc>
          <w:tcPr>
            <w:tcW w:w="1320" w:type="pct"/>
            <w:shd w:val="clear" w:color="auto" w:fill="C4BC96" w:themeFill="background2" w:themeFillShade="BF"/>
            <w:vAlign w:val="center"/>
          </w:tcPr>
          <w:p w:rsidR="0098013F" w:rsidRPr="007A55C5" w:rsidRDefault="0098013F" w:rsidP="00BF6369">
            <w:pPr>
              <w:spacing w:line="264" w:lineRule="auto"/>
              <w:rPr>
                <w:b/>
                <w:sz w:val="18"/>
                <w:szCs w:val="18"/>
              </w:rPr>
            </w:pPr>
            <w:r w:rsidRPr="007A55C5">
              <w:rPr>
                <w:rFonts w:cs="Arial"/>
                <w:b/>
                <w:color w:val="000000"/>
                <w:sz w:val="18"/>
                <w:szCs w:val="18"/>
              </w:rPr>
              <w:t xml:space="preserve">Stratygrafia </w:t>
            </w:r>
          </w:p>
        </w:tc>
        <w:tc>
          <w:tcPr>
            <w:tcW w:w="3680" w:type="pct"/>
            <w:gridSpan w:val="2"/>
            <w:vAlign w:val="center"/>
          </w:tcPr>
          <w:p w:rsidR="0098013F" w:rsidRPr="007A55C5" w:rsidRDefault="0098013F" w:rsidP="00200685">
            <w:pPr>
              <w:spacing w:line="264" w:lineRule="auto"/>
              <w:jc w:val="center"/>
              <w:rPr>
                <w:sz w:val="18"/>
                <w:szCs w:val="18"/>
              </w:rPr>
            </w:pPr>
            <w:r>
              <w:rPr>
                <w:sz w:val="18"/>
                <w:szCs w:val="18"/>
              </w:rPr>
              <w:t>czwartorzędowe</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proofErr w:type="spellStart"/>
            <w:r w:rsidRPr="007A55C5">
              <w:rPr>
                <w:b/>
                <w:sz w:val="18"/>
                <w:szCs w:val="18"/>
              </w:rPr>
              <w:t>Qdśr</w:t>
            </w:r>
            <w:proofErr w:type="spellEnd"/>
            <w:r w:rsidRPr="007A55C5">
              <w:rPr>
                <w:b/>
                <w:sz w:val="18"/>
                <w:szCs w:val="18"/>
              </w:rPr>
              <w:t xml:space="preserve"> [m</w:t>
            </w:r>
            <w:r w:rsidRPr="007A55C5">
              <w:rPr>
                <w:b/>
                <w:sz w:val="18"/>
                <w:szCs w:val="18"/>
                <w:vertAlign w:val="superscript"/>
              </w:rPr>
              <w:t>3</w:t>
            </w:r>
            <w:r w:rsidRPr="007A55C5">
              <w:rPr>
                <w:b/>
                <w:sz w:val="18"/>
                <w:szCs w:val="18"/>
              </w:rPr>
              <w:t>/d]</w:t>
            </w:r>
          </w:p>
        </w:tc>
        <w:tc>
          <w:tcPr>
            <w:tcW w:w="2013" w:type="pct"/>
            <w:vAlign w:val="center"/>
          </w:tcPr>
          <w:p w:rsidR="0098013F" w:rsidRPr="007A55C5" w:rsidRDefault="0098013F" w:rsidP="00200685">
            <w:pPr>
              <w:spacing w:line="264" w:lineRule="auto"/>
              <w:jc w:val="center"/>
              <w:rPr>
                <w:sz w:val="18"/>
                <w:szCs w:val="18"/>
              </w:rPr>
            </w:pPr>
            <w:r>
              <w:rPr>
                <w:sz w:val="18"/>
                <w:szCs w:val="18"/>
              </w:rPr>
              <w:t>760</w:t>
            </w:r>
          </w:p>
        </w:tc>
        <w:tc>
          <w:tcPr>
            <w:tcW w:w="1667" w:type="pct"/>
            <w:vAlign w:val="center"/>
          </w:tcPr>
          <w:p w:rsidR="0098013F" w:rsidRPr="007A55C5" w:rsidRDefault="0098013F" w:rsidP="00200685">
            <w:pPr>
              <w:spacing w:line="264" w:lineRule="auto"/>
              <w:jc w:val="center"/>
              <w:rPr>
                <w:sz w:val="18"/>
                <w:szCs w:val="18"/>
              </w:rPr>
            </w:pPr>
            <w:r>
              <w:rPr>
                <w:sz w:val="18"/>
                <w:szCs w:val="18"/>
              </w:rPr>
              <w:t>65</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proofErr w:type="spellStart"/>
            <w:r w:rsidRPr="007A55C5">
              <w:rPr>
                <w:b/>
                <w:sz w:val="18"/>
                <w:szCs w:val="18"/>
              </w:rPr>
              <w:t>Qhmax</w:t>
            </w:r>
            <w:proofErr w:type="spellEnd"/>
            <w:r w:rsidRPr="007A55C5">
              <w:rPr>
                <w:b/>
                <w:sz w:val="18"/>
                <w:szCs w:val="18"/>
              </w:rPr>
              <w:t xml:space="preserve"> [m</w:t>
            </w:r>
            <w:r w:rsidRPr="007A55C5">
              <w:rPr>
                <w:b/>
                <w:sz w:val="18"/>
                <w:szCs w:val="18"/>
                <w:vertAlign w:val="superscript"/>
              </w:rPr>
              <w:t>3</w:t>
            </w:r>
            <w:r w:rsidRPr="007A55C5">
              <w:rPr>
                <w:b/>
                <w:sz w:val="18"/>
                <w:szCs w:val="18"/>
              </w:rPr>
              <w:t>/h]</w:t>
            </w:r>
          </w:p>
        </w:tc>
        <w:tc>
          <w:tcPr>
            <w:tcW w:w="2013" w:type="pct"/>
            <w:vAlign w:val="center"/>
          </w:tcPr>
          <w:p w:rsidR="0098013F" w:rsidRPr="007A55C5" w:rsidRDefault="0098013F" w:rsidP="00200685">
            <w:pPr>
              <w:spacing w:line="264" w:lineRule="auto"/>
              <w:jc w:val="center"/>
              <w:rPr>
                <w:sz w:val="18"/>
                <w:szCs w:val="18"/>
              </w:rPr>
            </w:pPr>
            <w:r>
              <w:rPr>
                <w:sz w:val="18"/>
                <w:szCs w:val="18"/>
              </w:rPr>
              <w:t>110</w:t>
            </w:r>
          </w:p>
        </w:tc>
        <w:tc>
          <w:tcPr>
            <w:tcW w:w="1667" w:type="pct"/>
            <w:vAlign w:val="center"/>
          </w:tcPr>
          <w:p w:rsidR="0098013F" w:rsidRPr="007A55C5" w:rsidRDefault="0098013F" w:rsidP="00200685">
            <w:pPr>
              <w:spacing w:line="264" w:lineRule="auto"/>
              <w:jc w:val="center"/>
              <w:rPr>
                <w:sz w:val="18"/>
                <w:szCs w:val="18"/>
              </w:rPr>
            </w:pPr>
            <w:r>
              <w:rPr>
                <w:sz w:val="18"/>
                <w:szCs w:val="18"/>
              </w:rPr>
              <w:t>24,5</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proofErr w:type="spellStart"/>
            <w:r w:rsidRPr="007A55C5">
              <w:rPr>
                <w:b/>
                <w:sz w:val="18"/>
                <w:szCs w:val="18"/>
              </w:rPr>
              <w:t>Qmax</w:t>
            </w:r>
            <w:proofErr w:type="spellEnd"/>
            <w:r w:rsidRPr="007A55C5">
              <w:rPr>
                <w:b/>
                <w:sz w:val="18"/>
                <w:szCs w:val="18"/>
              </w:rPr>
              <w:t xml:space="preserve"> [m</w:t>
            </w:r>
            <w:r w:rsidRPr="007A55C5">
              <w:rPr>
                <w:b/>
                <w:sz w:val="18"/>
                <w:szCs w:val="18"/>
                <w:vertAlign w:val="superscript"/>
              </w:rPr>
              <w:t>3</w:t>
            </w:r>
            <w:r w:rsidRPr="007A55C5">
              <w:rPr>
                <w:b/>
                <w:sz w:val="18"/>
                <w:szCs w:val="18"/>
              </w:rPr>
              <w:t>/r]</w:t>
            </w:r>
          </w:p>
        </w:tc>
        <w:tc>
          <w:tcPr>
            <w:tcW w:w="2013" w:type="pct"/>
            <w:vAlign w:val="center"/>
          </w:tcPr>
          <w:p w:rsidR="0098013F" w:rsidRPr="007A55C5" w:rsidRDefault="0098013F" w:rsidP="00200685">
            <w:pPr>
              <w:spacing w:line="264" w:lineRule="auto"/>
              <w:jc w:val="center"/>
              <w:rPr>
                <w:sz w:val="18"/>
                <w:szCs w:val="18"/>
              </w:rPr>
            </w:pPr>
            <w:r>
              <w:rPr>
                <w:sz w:val="18"/>
                <w:szCs w:val="18"/>
              </w:rPr>
              <w:t>305 000</w:t>
            </w:r>
          </w:p>
        </w:tc>
        <w:tc>
          <w:tcPr>
            <w:tcW w:w="1667" w:type="pct"/>
            <w:vAlign w:val="center"/>
          </w:tcPr>
          <w:p w:rsidR="0098013F" w:rsidRPr="007A55C5" w:rsidRDefault="0098013F" w:rsidP="00200685">
            <w:pPr>
              <w:spacing w:line="264" w:lineRule="auto"/>
              <w:jc w:val="center"/>
              <w:rPr>
                <w:sz w:val="18"/>
                <w:szCs w:val="18"/>
              </w:rPr>
            </w:pPr>
            <w:r>
              <w:rPr>
                <w:sz w:val="18"/>
                <w:szCs w:val="18"/>
              </w:rPr>
              <w:t>26 100</w:t>
            </w:r>
          </w:p>
        </w:tc>
      </w:tr>
      <w:tr w:rsidR="0098013F" w:rsidRPr="007A55C5" w:rsidTr="0098013F">
        <w:tc>
          <w:tcPr>
            <w:tcW w:w="1320" w:type="pct"/>
            <w:shd w:val="clear" w:color="auto" w:fill="C4BC96" w:themeFill="background2" w:themeFillShade="BF"/>
            <w:vAlign w:val="center"/>
          </w:tcPr>
          <w:p w:rsidR="0098013F" w:rsidRPr="007A55C5" w:rsidRDefault="0098013F" w:rsidP="00200685">
            <w:pPr>
              <w:spacing w:line="264" w:lineRule="auto"/>
              <w:rPr>
                <w:b/>
                <w:sz w:val="18"/>
                <w:szCs w:val="18"/>
              </w:rPr>
            </w:pPr>
            <w:r>
              <w:rPr>
                <w:b/>
                <w:sz w:val="18"/>
                <w:szCs w:val="18"/>
              </w:rPr>
              <w:t>Okres ważności</w:t>
            </w:r>
          </w:p>
        </w:tc>
        <w:tc>
          <w:tcPr>
            <w:tcW w:w="2013" w:type="pct"/>
            <w:vAlign w:val="center"/>
          </w:tcPr>
          <w:p w:rsidR="0098013F" w:rsidRPr="007A55C5" w:rsidRDefault="0098013F" w:rsidP="00200685">
            <w:pPr>
              <w:spacing w:line="264" w:lineRule="auto"/>
              <w:jc w:val="center"/>
              <w:rPr>
                <w:sz w:val="18"/>
                <w:szCs w:val="18"/>
              </w:rPr>
            </w:pPr>
            <w:r>
              <w:rPr>
                <w:sz w:val="18"/>
                <w:szCs w:val="18"/>
              </w:rPr>
              <w:t>11.09.2026</w:t>
            </w:r>
          </w:p>
        </w:tc>
        <w:tc>
          <w:tcPr>
            <w:tcW w:w="1667" w:type="pct"/>
            <w:vAlign w:val="center"/>
          </w:tcPr>
          <w:p w:rsidR="0098013F" w:rsidRPr="007A55C5" w:rsidRDefault="0098013F" w:rsidP="00200685">
            <w:pPr>
              <w:spacing w:line="264" w:lineRule="auto"/>
              <w:jc w:val="center"/>
              <w:rPr>
                <w:sz w:val="18"/>
                <w:szCs w:val="18"/>
              </w:rPr>
            </w:pPr>
            <w:r>
              <w:rPr>
                <w:sz w:val="18"/>
                <w:szCs w:val="18"/>
              </w:rPr>
              <w:t>01.01.2026</w:t>
            </w:r>
          </w:p>
        </w:tc>
      </w:tr>
    </w:tbl>
    <w:p w:rsidR="00FE6DA6" w:rsidRPr="00323DA5" w:rsidRDefault="004C1A84" w:rsidP="00E320A5">
      <w:pPr>
        <w:spacing w:after="0" w:line="264" w:lineRule="auto"/>
        <w:jc w:val="both"/>
      </w:pPr>
      <w:r w:rsidRPr="007A55C5">
        <w:rPr>
          <w:sz w:val="18"/>
          <w:szCs w:val="18"/>
        </w:rPr>
        <w:t>Źródło: Opracowanie własne na podstawie danych ze Starostwa Powiatowego w Starogardzie Gdańskim</w:t>
      </w:r>
      <w:r w:rsidR="00E320A5" w:rsidRPr="00323DA5">
        <w:rPr>
          <w:rFonts w:ascii="Calibri" w:hAnsi="Calibri" w:cs="Calibri"/>
          <w:color w:val="000000"/>
        </w:rPr>
        <w:t>.</w:t>
      </w:r>
    </w:p>
    <w:p w:rsidR="007A55C5" w:rsidRDefault="007A55C5" w:rsidP="007A55C5">
      <w:pPr>
        <w:spacing w:after="0" w:line="264" w:lineRule="auto"/>
        <w:jc w:val="both"/>
      </w:pPr>
    </w:p>
    <w:p w:rsidR="0098013F" w:rsidRPr="00323DA5" w:rsidRDefault="0098013F" w:rsidP="007A55C5">
      <w:pPr>
        <w:spacing w:after="0" w:line="264" w:lineRule="auto"/>
        <w:jc w:val="both"/>
      </w:pPr>
      <w:r>
        <w:t>Obecnie Gmina Kaliska wystąpiła do Starostwa Powiatowego z wnioskiem o wznowienie pozwolenia wodnoprawnego na pobór wód podziemnych z ujęcia wody w miejscowości Piece (</w:t>
      </w:r>
      <w:proofErr w:type="spellStart"/>
      <w:r>
        <w:t>Qdśr</w:t>
      </w:r>
      <w:proofErr w:type="spellEnd"/>
      <w:r>
        <w:t>= 80 m</w:t>
      </w:r>
      <w:r w:rsidRPr="0098013F">
        <w:rPr>
          <w:vertAlign w:val="superscript"/>
        </w:rPr>
        <w:t>3</w:t>
      </w:r>
      <w:r>
        <w:t xml:space="preserve">/d, </w:t>
      </w:r>
      <w:proofErr w:type="spellStart"/>
      <w:r>
        <w:t>Qdmax</w:t>
      </w:r>
      <w:proofErr w:type="spellEnd"/>
      <w:r>
        <w:t>= 150 m</w:t>
      </w:r>
      <w:r w:rsidRPr="0098013F">
        <w:rPr>
          <w:vertAlign w:val="superscript"/>
        </w:rPr>
        <w:t>3</w:t>
      </w:r>
      <w:r>
        <w:t xml:space="preserve">/d, </w:t>
      </w:r>
      <w:proofErr w:type="spellStart"/>
      <w:r>
        <w:t>Qhmax</w:t>
      </w:r>
      <w:proofErr w:type="spellEnd"/>
      <w:r>
        <w:t>= 14 m</w:t>
      </w:r>
      <w:r w:rsidRPr="0098013F">
        <w:rPr>
          <w:vertAlign w:val="superscript"/>
        </w:rPr>
        <w:t>3</w:t>
      </w:r>
      <w:r>
        <w:t>/h).</w:t>
      </w:r>
    </w:p>
    <w:p w:rsidR="0027756D" w:rsidRPr="00323DA5" w:rsidRDefault="0027756D" w:rsidP="00102EE8">
      <w:pPr>
        <w:pStyle w:val="Nagwek3"/>
        <w:numPr>
          <w:ilvl w:val="3"/>
          <w:numId w:val="29"/>
        </w:numPr>
        <w:rPr>
          <w:rFonts w:asciiTheme="minorHAnsi" w:hAnsiTheme="minorHAnsi"/>
          <w:color w:val="auto"/>
        </w:rPr>
      </w:pPr>
      <w:bookmarkStart w:id="45" w:name="_Toc462831579"/>
      <w:r w:rsidRPr="00323DA5">
        <w:rPr>
          <w:rFonts w:asciiTheme="minorHAnsi" w:hAnsiTheme="minorHAnsi"/>
          <w:color w:val="auto"/>
        </w:rPr>
        <w:t>Jakość wody przeznaczonej do picia</w:t>
      </w:r>
      <w:bookmarkEnd w:id="45"/>
    </w:p>
    <w:p w:rsidR="0027756D" w:rsidRPr="00323DA5" w:rsidRDefault="0027756D" w:rsidP="0027756D">
      <w:pPr>
        <w:autoSpaceDE w:val="0"/>
        <w:autoSpaceDN w:val="0"/>
        <w:adjustRightInd w:val="0"/>
        <w:spacing w:after="0" w:line="264" w:lineRule="auto"/>
        <w:jc w:val="both"/>
      </w:pPr>
    </w:p>
    <w:p w:rsidR="00E320A5" w:rsidRPr="00323DA5" w:rsidRDefault="00E320A5" w:rsidP="00E320A5">
      <w:pPr>
        <w:autoSpaceDE w:val="0"/>
        <w:autoSpaceDN w:val="0"/>
        <w:adjustRightInd w:val="0"/>
        <w:spacing w:after="0" w:line="264" w:lineRule="auto"/>
        <w:jc w:val="both"/>
      </w:pPr>
      <w:r w:rsidRPr="00323DA5">
        <w:t xml:space="preserve">Podstawę zaopatrzenia w wodę stanowią wodociągi publiczne, które oparte są na wodach wgłębnych. Woda z wodociągów publicznych była kontrolowana przez Powiatową Stację </w:t>
      </w:r>
      <w:proofErr w:type="spellStart"/>
      <w:r w:rsidRPr="00323DA5">
        <w:t>Sanitarno</w:t>
      </w:r>
      <w:proofErr w:type="spellEnd"/>
      <w:r w:rsidRPr="00323DA5">
        <w:t xml:space="preserve"> - Epidemiologiczną w Starogardzie Gdańskim. Monitoring i ocenę jakości wody wodociągowej przeprowadzono w oparciu o rozporządzenie Ministra Zdrowia z dnia 29 marca 2007 roku </w:t>
      </w:r>
      <w:r w:rsidRPr="00323DA5">
        <w:rPr>
          <w:i/>
        </w:rPr>
        <w:t>w sprawie jakości wody przeznaczonej do spożycia przez ludzi</w:t>
      </w:r>
      <w:r w:rsidRPr="00323DA5">
        <w:t xml:space="preserve"> (Dz. U. z 2007 r., nr 61, poz. 417) zmienione rozporządzeniem Ministra Zdrowia z dnia 20 kwietnia 2010 roku </w:t>
      </w:r>
      <w:r w:rsidRPr="00323DA5">
        <w:br/>
        <w:t xml:space="preserve">(Dz. U. z 2010 r., nr 72, poz. 466). </w:t>
      </w:r>
    </w:p>
    <w:p w:rsidR="007540EB" w:rsidRDefault="00E320A5" w:rsidP="00484FBD">
      <w:pPr>
        <w:pStyle w:val="Legenda"/>
        <w:keepNext/>
        <w:spacing w:after="0" w:line="264" w:lineRule="auto"/>
        <w:jc w:val="both"/>
        <w:rPr>
          <w:b w:val="0"/>
          <w:color w:val="auto"/>
          <w:sz w:val="22"/>
          <w:szCs w:val="22"/>
        </w:rPr>
      </w:pPr>
      <w:r w:rsidRPr="00323DA5">
        <w:rPr>
          <w:b w:val="0"/>
          <w:color w:val="auto"/>
          <w:sz w:val="22"/>
          <w:szCs w:val="22"/>
        </w:rPr>
        <w:t xml:space="preserve">W 2014 roku Państwowy Powiatowy Inspektor Sanitarny na terenie Gminy </w:t>
      </w:r>
      <w:r w:rsidR="007000E1">
        <w:rPr>
          <w:b w:val="0"/>
          <w:color w:val="auto"/>
          <w:sz w:val="22"/>
          <w:szCs w:val="22"/>
        </w:rPr>
        <w:t xml:space="preserve">Kaliska </w:t>
      </w:r>
      <w:r w:rsidRPr="00323DA5">
        <w:rPr>
          <w:b w:val="0"/>
          <w:color w:val="auto"/>
          <w:sz w:val="22"/>
          <w:szCs w:val="22"/>
        </w:rPr>
        <w:t xml:space="preserve">skontrolował </w:t>
      </w:r>
      <w:r w:rsidR="007000E1">
        <w:rPr>
          <w:b w:val="0"/>
          <w:color w:val="auto"/>
          <w:sz w:val="22"/>
          <w:szCs w:val="22"/>
        </w:rPr>
        <w:br/>
        <w:t>2</w:t>
      </w:r>
      <w:r w:rsidRPr="00323DA5">
        <w:rPr>
          <w:b w:val="0"/>
          <w:color w:val="auto"/>
          <w:sz w:val="22"/>
          <w:szCs w:val="22"/>
        </w:rPr>
        <w:t xml:space="preserve">  wodociąg</w:t>
      </w:r>
      <w:r w:rsidR="007000E1">
        <w:rPr>
          <w:b w:val="0"/>
          <w:color w:val="auto"/>
          <w:sz w:val="22"/>
          <w:szCs w:val="22"/>
        </w:rPr>
        <w:t xml:space="preserve">i zbiorowego zaopatrzenia w wodę znajdujące się w </w:t>
      </w:r>
      <w:proofErr w:type="spellStart"/>
      <w:r w:rsidR="007000E1">
        <w:rPr>
          <w:b w:val="0"/>
          <w:color w:val="auto"/>
          <w:sz w:val="22"/>
          <w:szCs w:val="22"/>
        </w:rPr>
        <w:t>Kaliskach</w:t>
      </w:r>
      <w:proofErr w:type="spellEnd"/>
      <w:r w:rsidR="007000E1">
        <w:rPr>
          <w:b w:val="0"/>
          <w:color w:val="auto"/>
          <w:sz w:val="22"/>
          <w:szCs w:val="22"/>
        </w:rPr>
        <w:t xml:space="preserve"> oraz Cieciorce. </w:t>
      </w:r>
      <w:r w:rsidRPr="00323DA5">
        <w:rPr>
          <w:rFonts w:eastAsia="Univers-PL"/>
          <w:b w:val="0"/>
          <w:color w:val="auto"/>
          <w:sz w:val="22"/>
          <w:szCs w:val="22"/>
          <w:lang w:eastAsia="pl-PL"/>
        </w:rPr>
        <w:t>Zakres parametrów objętych monitoringiem zgodny z ww. rozporządzeniem</w:t>
      </w:r>
      <w:r w:rsidR="007540EB" w:rsidRPr="00323DA5">
        <w:rPr>
          <w:b w:val="0"/>
          <w:color w:val="auto"/>
          <w:sz w:val="22"/>
          <w:szCs w:val="22"/>
        </w:rPr>
        <w:t>.</w:t>
      </w:r>
    </w:p>
    <w:p w:rsidR="00484FBD" w:rsidRDefault="00484FBD" w:rsidP="00484FBD">
      <w:pPr>
        <w:pStyle w:val="Legenda"/>
        <w:keepNext/>
        <w:spacing w:after="0" w:line="264" w:lineRule="auto"/>
        <w:rPr>
          <w:color w:val="auto"/>
          <w:sz w:val="22"/>
          <w:szCs w:val="22"/>
        </w:rPr>
      </w:pPr>
    </w:p>
    <w:p w:rsidR="00586775" w:rsidRPr="00323DA5" w:rsidRDefault="00586775" w:rsidP="00484FBD">
      <w:pPr>
        <w:pStyle w:val="Legenda"/>
        <w:keepNext/>
        <w:spacing w:after="0" w:line="264" w:lineRule="auto"/>
        <w:rPr>
          <w:color w:val="auto"/>
          <w:sz w:val="22"/>
          <w:szCs w:val="22"/>
        </w:rPr>
      </w:pPr>
      <w:bookmarkStart w:id="46" w:name="_Toc462831496"/>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9</w:t>
      </w:r>
      <w:r w:rsidRPr="00323DA5">
        <w:rPr>
          <w:color w:val="auto"/>
          <w:sz w:val="22"/>
          <w:szCs w:val="22"/>
        </w:rPr>
        <w:fldChar w:fldCharType="end"/>
      </w:r>
      <w:r w:rsidRPr="00323DA5">
        <w:rPr>
          <w:color w:val="auto"/>
          <w:sz w:val="22"/>
          <w:szCs w:val="22"/>
        </w:rPr>
        <w:t xml:space="preserve"> Ocena jakość wody przeznaczonej do spożycia przez ludzi</w:t>
      </w:r>
      <w:bookmarkEnd w:id="46"/>
    </w:p>
    <w:tbl>
      <w:tblPr>
        <w:tblStyle w:val="Tabela-Siatka"/>
        <w:tblW w:w="5000" w:type="pct"/>
        <w:tblLook w:val="04A0" w:firstRow="1" w:lastRow="0" w:firstColumn="1" w:lastColumn="0" w:noHBand="0" w:noVBand="1"/>
      </w:tblPr>
      <w:tblGrid>
        <w:gridCol w:w="539"/>
        <w:gridCol w:w="2000"/>
        <w:gridCol w:w="4431"/>
        <w:gridCol w:w="2033"/>
      </w:tblGrid>
      <w:tr w:rsidR="00586775" w:rsidRPr="00323DA5" w:rsidTr="00586775">
        <w:tc>
          <w:tcPr>
            <w:tcW w:w="299" w:type="pct"/>
            <w:shd w:val="clear" w:color="auto" w:fill="C4BC96" w:themeFill="background2" w:themeFillShade="BF"/>
            <w:vAlign w:val="center"/>
          </w:tcPr>
          <w:p w:rsidR="00586775" w:rsidRPr="00323DA5" w:rsidRDefault="00586775" w:rsidP="00586775">
            <w:pPr>
              <w:rPr>
                <w:b/>
                <w:sz w:val="18"/>
                <w:szCs w:val="18"/>
              </w:rPr>
            </w:pPr>
          </w:p>
          <w:p w:rsidR="00586775" w:rsidRPr="00323DA5" w:rsidRDefault="00586775" w:rsidP="00586775">
            <w:pPr>
              <w:rPr>
                <w:b/>
                <w:sz w:val="18"/>
                <w:szCs w:val="18"/>
              </w:rPr>
            </w:pPr>
            <w:r w:rsidRPr="00323DA5">
              <w:rPr>
                <w:b/>
                <w:sz w:val="18"/>
                <w:szCs w:val="18"/>
              </w:rPr>
              <w:t>Lp.</w:t>
            </w:r>
          </w:p>
        </w:tc>
        <w:tc>
          <w:tcPr>
            <w:tcW w:w="1111" w:type="pct"/>
            <w:shd w:val="clear" w:color="auto" w:fill="C4BC96" w:themeFill="background2" w:themeFillShade="BF"/>
            <w:vAlign w:val="center"/>
          </w:tcPr>
          <w:p w:rsidR="00586775" w:rsidRPr="00323DA5" w:rsidRDefault="00586775" w:rsidP="00586775">
            <w:pPr>
              <w:rPr>
                <w:b/>
                <w:sz w:val="18"/>
                <w:szCs w:val="18"/>
              </w:rPr>
            </w:pPr>
          </w:p>
          <w:p w:rsidR="00586775" w:rsidRPr="00323DA5" w:rsidRDefault="00586775" w:rsidP="00586775">
            <w:pPr>
              <w:rPr>
                <w:b/>
                <w:sz w:val="18"/>
                <w:szCs w:val="18"/>
              </w:rPr>
            </w:pPr>
            <w:r w:rsidRPr="00323DA5">
              <w:rPr>
                <w:b/>
                <w:sz w:val="18"/>
                <w:szCs w:val="18"/>
              </w:rPr>
              <w:t>Nazwa urządzenia wodociągowego</w:t>
            </w:r>
          </w:p>
        </w:tc>
        <w:tc>
          <w:tcPr>
            <w:tcW w:w="2461" w:type="pct"/>
            <w:shd w:val="clear" w:color="auto" w:fill="C4BC96" w:themeFill="background2" w:themeFillShade="BF"/>
            <w:vAlign w:val="center"/>
          </w:tcPr>
          <w:p w:rsidR="00586775" w:rsidRPr="00323DA5" w:rsidRDefault="00586775" w:rsidP="00001E4E">
            <w:pPr>
              <w:jc w:val="center"/>
              <w:rPr>
                <w:b/>
                <w:sz w:val="18"/>
                <w:szCs w:val="18"/>
              </w:rPr>
            </w:pPr>
            <w:r w:rsidRPr="00323DA5">
              <w:rPr>
                <w:rFonts w:cs="Gabriola"/>
                <w:b/>
                <w:bCs/>
                <w:sz w:val="18"/>
                <w:szCs w:val="18"/>
              </w:rPr>
              <w:t>Miejscowości zaopatrywane przez wodociąg</w:t>
            </w:r>
          </w:p>
        </w:tc>
        <w:tc>
          <w:tcPr>
            <w:tcW w:w="1129" w:type="pct"/>
            <w:shd w:val="clear" w:color="auto" w:fill="C4BC96" w:themeFill="background2" w:themeFillShade="BF"/>
            <w:vAlign w:val="center"/>
          </w:tcPr>
          <w:p w:rsidR="00586775" w:rsidRPr="00323DA5" w:rsidRDefault="00586775" w:rsidP="00001E4E">
            <w:pPr>
              <w:jc w:val="center"/>
              <w:rPr>
                <w:b/>
                <w:sz w:val="18"/>
                <w:szCs w:val="18"/>
              </w:rPr>
            </w:pPr>
          </w:p>
          <w:p w:rsidR="00586775" w:rsidRPr="00323DA5" w:rsidRDefault="00586775" w:rsidP="00001E4E">
            <w:pPr>
              <w:jc w:val="center"/>
              <w:rPr>
                <w:b/>
                <w:sz w:val="18"/>
                <w:szCs w:val="18"/>
              </w:rPr>
            </w:pPr>
            <w:r w:rsidRPr="00323DA5">
              <w:rPr>
                <w:b/>
                <w:sz w:val="18"/>
                <w:szCs w:val="18"/>
              </w:rPr>
              <w:t xml:space="preserve">Ocena jakość wody </w:t>
            </w:r>
            <w:r w:rsidRPr="00323DA5">
              <w:rPr>
                <w:b/>
                <w:sz w:val="18"/>
                <w:szCs w:val="18"/>
              </w:rPr>
              <w:br/>
            </w:r>
          </w:p>
        </w:tc>
      </w:tr>
      <w:tr w:rsidR="00200685" w:rsidRPr="00323DA5" w:rsidTr="00586775">
        <w:tc>
          <w:tcPr>
            <w:tcW w:w="299" w:type="pct"/>
            <w:vAlign w:val="center"/>
          </w:tcPr>
          <w:p w:rsidR="00200685" w:rsidRPr="00323DA5" w:rsidRDefault="00200685" w:rsidP="00586775">
            <w:pPr>
              <w:rPr>
                <w:sz w:val="18"/>
                <w:szCs w:val="18"/>
              </w:rPr>
            </w:pPr>
            <w:r w:rsidRPr="00323DA5">
              <w:rPr>
                <w:sz w:val="18"/>
                <w:szCs w:val="18"/>
              </w:rPr>
              <w:t>1</w:t>
            </w:r>
          </w:p>
        </w:tc>
        <w:tc>
          <w:tcPr>
            <w:tcW w:w="1111" w:type="pct"/>
            <w:vAlign w:val="center"/>
          </w:tcPr>
          <w:p w:rsidR="00200685" w:rsidRPr="00323DA5" w:rsidRDefault="00200685" w:rsidP="00586775">
            <w:pPr>
              <w:widowControl w:val="0"/>
              <w:autoSpaceDE w:val="0"/>
              <w:autoSpaceDN w:val="0"/>
              <w:adjustRightInd w:val="0"/>
              <w:spacing w:line="229" w:lineRule="exact"/>
              <w:rPr>
                <w:sz w:val="18"/>
                <w:szCs w:val="18"/>
              </w:rPr>
            </w:pPr>
            <w:r>
              <w:rPr>
                <w:sz w:val="18"/>
                <w:szCs w:val="18"/>
              </w:rPr>
              <w:t>Wodociąg publiczny Kaliska</w:t>
            </w:r>
          </w:p>
        </w:tc>
        <w:tc>
          <w:tcPr>
            <w:tcW w:w="2461" w:type="pct"/>
            <w:vAlign w:val="center"/>
          </w:tcPr>
          <w:p w:rsidR="00200685" w:rsidRPr="00200685" w:rsidRDefault="00200685" w:rsidP="00001E4E">
            <w:pPr>
              <w:jc w:val="center"/>
              <w:rPr>
                <w:sz w:val="18"/>
                <w:szCs w:val="18"/>
              </w:rPr>
            </w:pPr>
            <w:r w:rsidRPr="00200685">
              <w:rPr>
                <w:rFonts w:cs="Gabriola"/>
                <w:sz w:val="18"/>
                <w:szCs w:val="18"/>
              </w:rPr>
              <w:t>Kaliska, Dąbrowa, Frank, Strych, Iwiczno, Piece, Bartel Wielki, Studzienice, Piece</w:t>
            </w:r>
          </w:p>
        </w:tc>
        <w:tc>
          <w:tcPr>
            <w:tcW w:w="1129" w:type="pct"/>
            <w:vMerge w:val="restart"/>
            <w:vAlign w:val="center"/>
          </w:tcPr>
          <w:p w:rsidR="00200685" w:rsidRPr="00323DA5" w:rsidRDefault="00200685" w:rsidP="00001E4E">
            <w:pPr>
              <w:jc w:val="center"/>
              <w:rPr>
                <w:sz w:val="18"/>
                <w:szCs w:val="18"/>
              </w:rPr>
            </w:pPr>
            <w:r w:rsidRPr="00323DA5">
              <w:rPr>
                <w:rFonts w:cs="Gabriola"/>
                <w:sz w:val="18"/>
                <w:szCs w:val="18"/>
              </w:rPr>
              <w:t>przydatność wody do spożycia przez ludzi</w:t>
            </w:r>
          </w:p>
        </w:tc>
      </w:tr>
      <w:tr w:rsidR="00200685" w:rsidRPr="00323DA5" w:rsidTr="00586775">
        <w:tc>
          <w:tcPr>
            <w:tcW w:w="299" w:type="pct"/>
            <w:vAlign w:val="center"/>
          </w:tcPr>
          <w:p w:rsidR="00200685" w:rsidRPr="00323DA5" w:rsidRDefault="00200685" w:rsidP="00586775">
            <w:pPr>
              <w:rPr>
                <w:sz w:val="18"/>
                <w:szCs w:val="18"/>
              </w:rPr>
            </w:pPr>
            <w:r>
              <w:rPr>
                <w:sz w:val="18"/>
                <w:szCs w:val="18"/>
              </w:rPr>
              <w:t>2</w:t>
            </w:r>
          </w:p>
        </w:tc>
        <w:tc>
          <w:tcPr>
            <w:tcW w:w="1111" w:type="pct"/>
            <w:vAlign w:val="center"/>
          </w:tcPr>
          <w:p w:rsidR="00200685" w:rsidRPr="00323DA5" w:rsidRDefault="00200685" w:rsidP="00586775">
            <w:pPr>
              <w:widowControl w:val="0"/>
              <w:autoSpaceDE w:val="0"/>
              <w:autoSpaceDN w:val="0"/>
              <w:adjustRightInd w:val="0"/>
              <w:spacing w:line="229" w:lineRule="exact"/>
              <w:rPr>
                <w:sz w:val="18"/>
                <w:szCs w:val="18"/>
              </w:rPr>
            </w:pPr>
            <w:r>
              <w:rPr>
                <w:sz w:val="18"/>
                <w:szCs w:val="18"/>
              </w:rPr>
              <w:t>Wodociąg publiczny Cieciorka</w:t>
            </w:r>
          </w:p>
        </w:tc>
        <w:tc>
          <w:tcPr>
            <w:tcW w:w="2461" w:type="pct"/>
            <w:vAlign w:val="center"/>
          </w:tcPr>
          <w:p w:rsidR="00200685" w:rsidRPr="00200685" w:rsidRDefault="00200685" w:rsidP="00001E4E">
            <w:pPr>
              <w:jc w:val="center"/>
              <w:rPr>
                <w:sz w:val="18"/>
                <w:szCs w:val="18"/>
              </w:rPr>
            </w:pPr>
            <w:r w:rsidRPr="00200685">
              <w:rPr>
                <w:rFonts w:cs="Gabriola"/>
                <w:sz w:val="18"/>
                <w:szCs w:val="18"/>
              </w:rPr>
              <w:t xml:space="preserve">Cieciorka, Płociczno, </w:t>
            </w:r>
            <w:proofErr w:type="spellStart"/>
            <w:r w:rsidRPr="00200685">
              <w:rPr>
                <w:rFonts w:cs="Gabriola"/>
                <w:sz w:val="18"/>
                <w:szCs w:val="18"/>
              </w:rPr>
              <w:t>Dunajki</w:t>
            </w:r>
            <w:proofErr w:type="spellEnd"/>
            <w:r w:rsidRPr="00200685">
              <w:rPr>
                <w:rFonts w:cs="Gabriola"/>
                <w:sz w:val="18"/>
                <w:szCs w:val="18"/>
              </w:rPr>
              <w:t xml:space="preserve">, </w:t>
            </w:r>
            <w:proofErr w:type="spellStart"/>
            <w:r w:rsidRPr="00200685">
              <w:rPr>
                <w:rFonts w:cs="Gabriola"/>
                <w:sz w:val="18"/>
                <w:szCs w:val="18"/>
              </w:rPr>
              <w:t>Okoninki</w:t>
            </w:r>
            <w:proofErr w:type="spellEnd"/>
          </w:p>
        </w:tc>
        <w:tc>
          <w:tcPr>
            <w:tcW w:w="1129" w:type="pct"/>
            <w:vMerge/>
            <w:vAlign w:val="center"/>
          </w:tcPr>
          <w:p w:rsidR="00200685" w:rsidRPr="00323DA5" w:rsidRDefault="00200685" w:rsidP="00001E4E">
            <w:pPr>
              <w:jc w:val="center"/>
              <w:rPr>
                <w:rFonts w:cs="Gabriola"/>
                <w:sz w:val="18"/>
                <w:szCs w:val="18"/>
              </w:rPr>
            </w:pPr>
          </w:p>
        </w:tc>
      </w:tr>
    </w:tbl>
    <w:p w:rsidR="00586775" w:rsidRPr="00323DA5" w:rsidRDefault="00586775" w:rsidP="00586775">
      <w:pPr>
        <w:rPr>
          <w:rStyle w:val="Hipercze"/>
          <w:sz w:val="18"/>
          <w:szCs w:val="18"/>
        </w:rPr>
      </w:pPr>
      <w:r w:rsidRPr="00323DA5">
        <w:rPr>
          <w:sz w:val="18"/>
          <w:szCs w:val="18"/>
        </w:rPr>
        <w:t xml:space="preserve">Źródło: Opracowanie własne na podstawie </w:t>
      </w:r>
      <w:hyperlink r:id="rId33" w:history="1">
        <w:r w:rsidRPr="00323DA5">
          <w:rPr>
            <w:rStyle w:val="Hipercze"/>
            <w:sz w:val="18"/>
            <w:szCs w:val="18"/>
          </w:rPr>
          <w:t>http://www.pomorskie.eu/pl/bip/psse/psse_starogardgd</w:t>
        </w:r>
      </w:hyperlink>
      <w:r w:rsidRPr="00323DA5">
        <w:rPr>
          <w:rStyle w:val="Hipercze"/>
          <w:sz w:val="18"/>
          <w:szCs w:val="18"/>
        </w:rPr>
        <w:t>.</w:t>
      </w:r>
    </w:p>
    <w:p w:rsidR="0027756D" w:rsidRPr="00323DA5" w:rsidRDefault="00E74F63" w:rsidP="00102EE8">
      <w:pPr>
        <w:pStyle w:val="Nagwek3"/>
        <w:numPr>
          <w:ilvl w:val="2"/>
          <w:numId w:val="29"/>
        </w:numPr>
        <w:rPr>
          <w:rFonts w:asciiTheme="minorHAnsi" w:hAnsiTheme="minorHAnsi"/>
          <w:color w:val="auto"/>
        </w:rPr>
      </w:pPr>
      <w:bookmarkStart w:id="47" w:name="_Toc462831580"/>
      <w:r w:rsidRPr="00323DA5">
        <w:rPr>
          <w:rFonts w:asciiTheme="minorHAnsi" w:hAnsiTheme="minorHAnsi"/>
          <w:color w:val="auto"/>
        </w:rPr>
        <w:t>Wody powierzchniowe</w:t>
      </w:r>
      <w:bookmarkEnd w:id="47"/>
    </w:p>
    <w:p w:rsidR="004A5A44" w:rsidRPr="00323DA5" w:rsidRDefault="004A5A44" w:rsidP="004A5A44">
      <w:pPr>
        <w:spacing w:after="0" w:line="264" w:lineRule="auto"/>
        <w:jc w:val="both"/>
      </w:pPr>
    </w:p>
    <w:p w:rsidR="004A5A44" w:rsidRPr="00323DA5" w:rsidRDefault="004A5A44" w:rsidP="004A5A44">
      <w:pPr>
        <w:spacing w:after="0" w:line="264" w:lineRule="auto"/>
        <w:jc w:val="both"/>
      </w:pPr>
      <w:r w:rsidRPr="00323DA5">
        <w:t xml:space="preserve">Wojewódzki Inspektor Ochrony Środowiska w Gdańsku w roku 2014 realizował badania zgodnie </w:t>
      </w:r>
      <w:r w:rsidRPr="00323DA5">
        <w:br/>
        <w:t xml:space="preserve">z „Programem Państwowego Monitoringu Środowiska Województwa Pomorskiego na lata 2013-2015”, według zapisów nowelizacji rozporządzenia Ministra Środowiska z dnia 15 listopada 2011 roku w sprawie form i sposobu prowadzenia monitoringu jednolitych części wód </w:t>
      </w:r>
      <w:r w:rsidR="00200685">
        <w:t>p</w:t>
      </w:r>
      <w:r w:rsidRPr="00323DA5">
        <w:t>owierzchniowych i podziemnych (Dz.U. z 2011 r., nr 258, poz. 1550).</w:t>
      </w:r>
    </w:p>
    <w:p w:rsidR="004A5A44" w:rsidRPr="00323DA5" w:rsidRDefault="004A5A44" w:rsidP="004A5A44">
      <w:pPr>
        <w:autoSpaceDE w:val="0"/>
        <w:autoSpaceDN w:val="0"/>
        <w:adjustRightInd w:val="0"/>
        <w:spacing w:after="0" w:line="264" w:lineRule="auto"/>
        <w:jc w:val="both"/>
      </w:pPr>
      <w:r w:rsidRPr="00323DA5">
        <w:t xml:space="preserve"> </w:t>
      </w:r>
    </w:p>
    <w:p w:rsidR="004A5A44" w:rsidRPr="00484FBD" w:rsidRDefault="00484FBD" w:rsidP="00484FBD">
      <w:pPr>
        <w:pStyle w:val="Nagwek3"/>
        <w:rPr>
          <w:rFonts w:asciiTheme="minorHAnsi" w:hAnsiTheme="minorHAnsi"/>
          <w:color w:val="auto"/>
        </w:rPr>
      </w:pPr>
      <w:bookmarkStart w:id="48" w:name="_Toc462831581"/>
      <w:r w:rsidRPr="00484FBD">
        <w:rPr>
          <w:rFonts w:asciiTheme="minorHAnsi" w:hAnsiTheme="minorHAnsi"/>
          <w:color w:val="auto"/>
        </w:rPr>
        <w:t xml:space="preserve">5.4.2.1 </w:t>
      </w:r>
      <w:r w:rsidR="004A5A44" w:rsidRPr="00484FBD">
        <w:rPr>
          <w:rFonts w:asciiTheme="minorHAnsi" w:hAnsiTheme="minorHAnsi"/>
          <w:color w:val="auto"/>
        </w:rPr>
        <w:t>Stan wód powierzchniowych płynących</w:t>
      </w:r>
      <w:bookmarkEnd w:id="48"/>
    </w:p>
    <w:p w:rsidR="00BF4274" w:rsidRDefault="00200685" w:rsidP="00484FBD">
      <w:pPr>
        <w:spacing w:after="0" w:line="264" w:lineRule="auto"/>
        <w:jc w:val="both"/>
      </w:pPr>
      <w:r w:rsidRPr="004F5443">
        <w:t xml:space="preserve">Prawie cały obszar </w:t>
      </w:r>
      <w:r>
        <w:t>G</w:t>
      </w:r>
      <w:r w:rsidRPr="004F5443">
        <w:t>miny Kaliska leży w obrębie rzeki Wdy. Jedyni</w:t>
      </w:r>
      <w:r>
        <w:t xml:space="preserve">e północne krańce gminy leżą </w:t>
      </w:r>
      <w:r>
        <w:br/>
        <w:t xml:space="preserve">w </w:t>
      </w:r>
      <w:r w:rsidRPr="004F5443">
        <w:t>obrębie</w:t>
      </w:r>
      <w:r>
        <w:t xml:space="preserve"> </w:t>
      </w:r>
      <w:r w:rsidRPr="004F5443">
        <w:t>dorzecza</w:t>
      </w:r>
      <w:r>
        <w:t xml:space="preserve"> </w:t>
      </w:r>
      <w:r w:rsidRPr="004F5443">
        <w:t>Wierzycy.</w:t>
      </w:r>
      <w:r>
        <w:t xml:space="preserve"> </w:t>
      </w:r>
      <w:r w:rsidRPr="004F5443">
        <w:t>Do</w:t>
      </w:r>
      <w:r>
        <w:t xml:space="preserve"> </w:t>
      </w:r>
      <w:r w:rsidRPr="004F5443">
        <w:t>rzeki</w:t>
      </w:r>
      <w:r>
        <w:t xml:space="preserve"> </w:t>
      </w:r>
      <w:r w:rsidRPr="004F5443">
        <w:t>Wdy</w:t>
      </w:r>
      <w:r>
        <w:t xml:space="preserve"> </w:t>
      </w:r>
      <w:r w:rsidRPr="004F5443">
        <w:t>na</w:t>
      </w:r>
      <w:r>
        <w:t xml:space="preserve"> </w:t>
      </w:r>
      <w:r w:rsidRPr="004F5443">
        <w:t>terenie</w:t>
      </w:r>
      <w:r>
        <w:t xml:space="preserve"> </w:t>
      </w:r>
      <w:r w:rsidRPr="004F5443">
        <w:t>gminy</w:t>
      </w:r>
      <w:r>
        <w:t xml:space="preserve"> </w:t>
      </w:r>
      <w:r w:rsidRPr="004F5443">
        <w:t>uchodzi</w:t>
      </w:r>
      <w:r>
        <w:t xml:space="preserve"> </w:t>
      </w:r>
      <w:r w:rsidRPr="004F5443">
        <w:t>k</w:t>
      </w:r>
      <w:r>
        <w:t xml:space="preserve">ilka małych cieków </w:t>
      </w:r>
      <w:r>
        <w:br/>
        <w:t xml:space="preserve">i rowów </w:t>
      </w:r>
      <w:r w:rsidRPr="004F5443">
        <w:t>melioracyjnych</w:t>
      </w:r>
      <w:r>
        <w:t xml:space="preserve"> </w:t>
      </w:r>
      <w:r w:rsidRPr="004F5443">
        <w:t>(Struga</w:t>
      </w:r>
      <w:r>
        <w:t xml:space="preserve"> </w:t>
      </w:r>
      <w:r w:rsidRPr="004F5443">
        <w:t>wypływająca</w:t>
      </w:r>
      <w:r>
        <w:t xml:space="preserve"> </w:t>
      </w:r>
      <w:r w:rsidRPr="004F5443">
        <w:t>z</w:t>
      </w:r>
      <w:r>
        <w:t xml:space="preserve"> </w:t>
      </w:r>
      <w:r w:rsidRPr="004F5443">
        <w:t>jeziora</w:t>
      </w:r>
      <w:r>
        <w:t xml:space="preserve"> Studzieni</w:t>
      </w:r>
      <w:r w:rsidRPr="004F5443">
        <w:t>ckiego</w:t>
      </w:r>
      <w:r>
        <w:t xml:space="preserve"> </w:t>
      </w:r>
      <w:r w:rsidRPr="004F5443">
        <w:t>i</w:t>
      </w:r>
      <w:r>
        <w:t xml:space="preserve"> sztuczny przekop z jeziora </w:t>
      </w:r>
      <w:proofErr w:type="spellStart"/>
      <w:r w:rsidRPr="004F5443">
        <w:t>Trzechowskiego</w:t>
      </w:r>
      <w:proofErr w:type="spellEnd"/>
      <w:r w:rsidRPr="004F5443">
        <w:t>). Rzeka Wda na zachodzie gminy stanowi jej granicę (poniżej</w:t>
      </w:r>
      <w:r>
        <w:t xml:space="preserve"> jeziora Wieckiego). Następnie </w:t>
      </w:r>
      <w:r w:rsidRPr="004F5443">
        <w:t>Wda</w:t>
      </w:r>
      <w:r>
        <w:t xml:space="preserve"> </w:t>
      </w:r>
      <w:r w:rsidRPr="004F5443">
        <w:t>wpływa</w:t>
      </w:r>
      <w:r>
        <w:t xml:space="preserve"> </w:t>
      </w:r>
      <w:r w:rsidRPr="004F5443">
        <w:t>na</w:t>
      </w:r>
      <w:r>
        <w:t xml:space="preserve"> </w:t>
      </w:r>
      <w:r w:rsidRPr="004F5443">
        <w:t>teren</w:t>
      </w:r>
      <w:r>
        <w:t xml:space="preserve"> </w:t>
      </w:r>
      <w:r w:rsidRPr="004F5443">
        <w:t>miasta</w:t>
      </w:r>
      <w:r>
        <w:t xml:space="preserve"> </w:t>
      </w:r>
      <w:r w:rsidRPr="004F5443">
        <w:t>Czarna</w:t>
      </w:r>
      <w:r>
        <w:t xml:space="preserve"> </w:t>
      </w:r>
      <w:r w:rsidRPr="004F5443">
        <w:t>Woda</w:t>
      </w:r>
      <w:r>
        <w:t xml:space="preserve"> </w:t>
      </w:r>
      <w:r w:rsidRPr="004F5443">
        <w:t>i</w:t>
      </w:r>
      <w:r>
        <w:t xml:space="preserve"> </w:t>
      </w:r>
      <w:r w:rsidRPr="004F5443">
        <w:t>ponownie</w:t>
      </w:r>
      <w:r>
        <w:t xml:space="preserve"> </w:t>
      </w:r>
      <w:r w:rsidRPr="004F5443">
        <w:t>wpływa</w:t>
      </w:r>
      <w:r>
        <w:t xml:space="preserve"> </w:t>
      </w:r>
      <w:r w:rsidRPr="004F5443">
        <w:t>na</w:t>
      </w:r>
      <w:r>
        <w:t xml:space="preserve"> </w:t>
      </w:r>
      <w:r w:rsidRPr="004F5443">
        <w:t>teren</w:t>
      </w:r>
      <w:r>
        <w:t xml:space="preserve"> Gminy Kaliska w południowo-</w:t>
      </w:r>
      <w:r w:rsidRPr="004F5443">
        <w:t>wschodnim</w:t>
      </w:r>
      <w:r>
        <w:t xml:space="preserve"> </w:t>
      </w:r>
      <w:r w:rsidRPr="004F5443">
        <w:t>jej</w:t>
      </w:r>
      <w:r>
        <w:t xml:space="preserve"> </w:t>
      </w:r>
      <w:r w:rsidRPr="004F5443">
        <w:t>krańcu</w:t>
      </w:r>
      <w:r>
        <w:t xml:space="preserve"> </w:t>
      </w:r>
      <w:r w:rsidRPr="004F5443">
        <w:t>i</w:t>
      </w:r>
      <w:r>
        <w:t xml:space="preserve"> </w:t>
      </w:r>
      <w:r w:rsidRPr="004F5443">
        <w:t>opuszcza</w:t>
      </w:r>
      <w:r>
        <w:t xml:space="preserve"> </w:t>
      </w:r>
      <w:r w:rsidRPr="004F5443">
        <w:t>teren</w:t>
      </w:r>
      <w:r>
        <w:t xml:space="preserve"> </w:t>
      </w:r>
      <w:r w:rsidR="00484FBD">
        <w:t>G</w:t>
      </w:r>
      <w:r w:rsidRPr="004F5443">
        <w:t>miny</w:t>
      </w:r>
      <w:r>
        <w:t xml:space="preserve"> </w:t>
      </w:r>
      <w:r w:rsidRPr="004F5443">
        <w:t>na</w:t>
      </w:r>
      <w:r>
        <w:t xml:space="preserve"> </w:t>
      </w:r>
      <w:r w:rsidRPr="004F5443">
        <w:t>wschodniej</w:t>
      </w:r>
      <w:r>
        <w:t xml:space="preserve"> </w:t>
      </w:r>
      <w:r w:rsidRPr="004F5443">
        <w:t>granicy.</w:t>
      </w:r>
      <w:r>
        <w:t xml:space="preserve"> Rzeka na tym terenie mocno </w:t>
      </w:r>
      <w:r w:rsidRPr="004F5443">
        <w:t>meandruje, a na odcinku z szerokim dnem utwo</w:t>
      </w:r>
      <w:r>
        <w:t>rzyła wiele starorzeczy</w:t>
      </w:r>
      <w:r w:rsidR="00A6023E" w:rsidRPr="00323DA5">
        <w:t xml:space="preserve">. </w:t>
      </w:r>
    </w:p>
    <w:p w:rsidR="00200685" w:rsidRPr="00323DA5" w:rsidRDefault="00200685" w:rsidP="00484FBD">
      <w:pPr>
        <w:spacing w:after="0" w:line="264" w:lineRule="auto"/>
        <w:jc w:val="both"/>
      </w:pPr>
    </w:p>
    <w:p w:rsidR="00CD4379" w:rsidRPr="00200685" w:rsidRDefault="00200685" w:rsidP="004A5A44">
      <w:pPr>
        <w:spacing w:after="0" w:line="264" w:lineRule="auto"/>
        <w:jc w:val="both"/>
        <w:rPr>
          <w:b/>
        </w:rPr>
      </w:pPr>
      <w:bookmarkStart w:id="49" w:name="_Toc452409601"/>
      <w:bookmarkStart w:id="50" w:name="_Toc462831497"/>
      <w:r w:rsidRPr="00200685">
        <w:rPr>
          <w:b/>
        </w:rPr>
        <w:t xml:space="preserve">Tabela </w:t>
      </w:r>
      <w:r w:rsidRPr="00200685">
        <w:rPr>
          <w:b/>
        </w:rPr>
        <w:fldChar w:fldCharType="begin"/>
      </w:r>
      <w:r w:rsidRPr="00200685">
        <w:rPr>
          <w:b/>
        </w:rPr>
        <w:instrText xml:space="preserve"> SEQ Tabela \* ARABIC </w:instrText>
      </w:r>
      <w:r w:rsidRPr="00200685">
        <w:rPr>
          <w:b/>
        </w:rPr>
        <w:fldChar w:fldCharType="separate"/>
      </w:r>
      <w:r w:rsidR="000C0138">
        <w:rPr>
          <w:b/>
          <w:noProof/>
        </w:rPr>
        <w:t>10</w:t>
      </w:r>
      <w:r w:rsidRPr="00200685">
        <w:rPr>
          <w:b/>
        </w:rPr>
        <w:fldChar w:fldCharType="end"/>
      </w:r>
      <w:r w:rsidRPr="00200685">
        <w:rPr>
          <w:b/>
        </w:rPr>
        <w:t xml:space="preserve"> Wody powierzchniowe płynące na terenie Gminy </w:t>
      </w:r>
      <w:bookmarkEnd w:id="49"/>
      <w:r>
        <w:rPr>
          <w:b/>
        </w:rPr>
        <w:t>Kaliska</w:t>
      </w:r>
      <w:bookmarkEnd w:id="50"/>
    </w:p>
    <w:tbl>
      <w:tblPr>
        <w:tblStyle w:val="Tabela-Siatka"/>
        <w:tblW w:w="0" w:type="auto"/>
        <w:tblLayout w:type="fixed"/>
        <w:tblLook w:val="04A0" w:firstRow="1" w:lastRow="0" w:firstColumn="1" w:lastColumn="0" w:noHBand="0" w:noVBand="1"/>
      </w:tblPr>
      <w:tblGrid>
        <w:gridCol w:w="534"/>
        <w:gridCol w:w="1417"/>
        <w:gridCol w:w="709"/>
        <w:gridCol w:w="850"/>
        <w:gridCol w:w="1843"/>
        <w:gridCol w:w="851"/>
        <w:gridCol w:w="1842"/>
        <w:gridCol w:w="881"/>
      </w:tblGrid>
      <w:tr w:rsidR="00200685" w:rsidRPr="00A23B4E" w:rsidTr="00200685">
        <w:trPr>
          <w:tblHeader/>
        </w:trPr>
        <w:tc>
          <w:tcPr>
            <w:tcW w:w="534" w:type="dxa"/>
            <w:vMerge w:val="restart"/>
            <w:shd w:val="clear" w:color="auto" w:fill="C4BC96" w:themeFill="background2" w:themeFillShade="BF"/>
            <w:vAlign w:val="center"/>
          </w:tcPr>
          <w:p w:rsidR="00200685" w:rsidRPr="00A23B4E" w:rsidRDefault="00200685" w:rsidP="00200685">
            <w:pPr>
              <w:spacing w:line="264" w:lineRule="auto"/>
              <w:rPr>
                <w:b/>
                <w:sz w:val="18"/>
                <w:szCs w:val="18"/>
              </w:rPr>
            </w:pPr>
            <w:r w:rsidRPr="00A23B4E">
              <w:rPr>
                <w:b/>
                <w:sz w:val="18"/>
                <w:szCs w:val="18"/>
              </w:rPr>
              <w:t>Lp.</w:t>
            </w:r>
          </w:p>
        </w:tc>
        <w:tc>
          <w:tcPr>
            <w:tcW w:w="1417" w:type="dxa"/>
            <w:vMerge w:val="restart"/>
            <w:shd w:val="clear" w:color="auto" w:fill="C4BC96" w:themeFill="background2" w:themeFillShade="BF"/>
            <w:vAlign w:val="center"/>
          </w:tcPr>
          <w:p w:rsidR="00200685" w:rsidRPr="00A23B4E" w:rsidRDefault="00200685" w:rsidP="00200685">
            <w:pPr>
              <w:spacing w:line="264" w:lineRule="auto"/>
              <w:rPr>
                <w:b/>
                <w:sz w:val="18"/>
                <w:szCs w:val="18"/>
              </w:rPr>
            </w:pPr>
            <w:r w:rsidRPr="00A23B4E">
              <w:rPr>
                <w:b/>
                <w:sz w:val="18"/>
                <w:szCs w:val="18"/>
              </w:rPr>
              <w:t>Nazwa cieku</w:t>
            </w:r>
          </w:p>
        </w:tc>
        <w:tc>
          <w:tcPr>
            <w:tcW w:w="1559" w:type="dxa"/>
            <w:gridSpan w:val="2"/>
            <w:vMerge w:val="restart"/>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Długość ewidencyjna</w:t>
            </w:r>
          </w:p>
        </w:tc>
        <w:tc>
          <w:tcPr>
            <w:tcW w:w="5417" w:type="dxa"/>
            <w:gridSpan w:val="4"/>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Kilometraż w tym:</w:t>
            </w:r>
          </w:p>
        </w:tc>
      </w:tr>
      <w:tr w:rsidR="00200685" w:rsidRPr="00A23B4E" w:rsidTr="00200685">
        <w:trPr>
          <w:tblHeader/>
        </w:trPr>
        <w:tc>
          <w:tcPr>
            <w:tcW w:w="534" w:type="dxa"/>
            <w:vMerge/>
            <w:shd w:val="clear" w:color="auto" w:fill="C4BC96" w:themeFill="background2" w:themeFillShade="BF"/>
            <w:vAlign w:val="center"/>
          </w:tcPr>
          <w:p w:rsidR="00200685" w:rsidRPr="00A23B4E" w:rsidRDefault="00200685" w:rsidP="00200685">
            <w:pPr>
              <w:spacing w:line="264" w:lineRule="auto"/>
              <w:rPr>
                <w:b/>
                <w:sz w:val="18"/>
                <w:szCs w:val="18"/>
              </w:rPr>
            </w:pPr>
          </w:p>
        </w:tc>
        <w:tc>
          <w:tcPr>
            <w:tcW w:w="1417" w:type="dxa"/>
            <w:vMerge/>
            <w:shd w:val="clear" w:color="auto" w:fill="C4BC96" w:themeFill="background2" w:themeFillShade="BF"/>
            <w:vAlign w:val="center"/>
          </w:tcPr>
          <w:p w:rsidR="00200685" w:rsidRPr="00A23B4E" w:rsidRDefault="00200685" w:rsidP="00200685">
            <w:pPr>
              <w:spacing w:line="264" w:lineRule="auto"/>
              <w:rPr>
                <w:b/>
                <w:sz w:val="18"/>
                <w:szCs w:val="18"/>
              </w:rPr>
            </w:pPr>
          </w:p>
        </w:tc>
        <w:tc>
          <w:tcPr>
            <w:tcW w:w="1559" w:type="dxa"/>
            <w:gridSpan w:val="2"/>
            <w:vMerge/>
            <w:shd w:val="clear" w:color="auto" w:fill="C4BC96" w:themeFill="background2" w:themeFillShade="BF"/>
            <w:vAlign w:val="center"/>
          </w:tcPr>
          <w:p w:rsidR="00200685" w:rsidRPr="00A23B4E" w:rsidRDefault="00200685" w:rsidP="00200685">
            <w:pPr>
              <w:spacing w:line="264" w:lineRule="auto"/>
              <w:jc w:val="center"/>
              <w:rPr>
                <w:b/>
                <w:sz w:val="18"/>
                <w:szCs w:val="18"/>
              </w:rPr>
            </w:pPr>
          </w:p>
        </w:tc>
        <w:tc>
          <w:tcPr>
            <w:tcW w:w="2694" w:type="dxa"/>
            <w:gridSpan w:val="2"/>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uregulowane</w:t>
            </w:r>
          </w:p>
        </w:tc>
        <w:tc>
          <w:tcPr>
            <w:tcW w:w="2723" w:type="dxa"/>
            <w:gridSpan w:val="2"/>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nie uregulowane</w:t>
            </w:r>
          </w:p>
        </w:tc>
      </w:tr>
      <w:tr w:rsidR="00200685" w:rsidRPr="00A23B4E" w:rsidTr="00200685">
        <w:trPr>
          <w:tblHeader/>
        </w:trPr>
        <w:tc>
          <w:tcPr>
            <w:tcW w:w="534" w:type="dxa"/>
            <w:vMerge/>
            <w:shd w:val="clear" w:color="auto" w:fill="C4BC96" w:themeFill="background2" w:themeFillShade="BF"/>
            <w:vAlign w:val="center"/>
          </w:tcPr>
          <w:p w:rsidR="00200685" w:rsidRPr="00A23B4E" w:rsidRDefault="00200685" w:rsidP="00200685">
            <w:pPr>
              <w:spacing w:line="264" w:lineRule="auto"/>
              <w:rPr>
                <w:b/>
                <w:sz w:val="18"/>
                <w:szCs w:val="18"/>
              </w:rPr>
            </w:pPr>
          </w:p>
        </w:tc>
        <w:tc>
          <w:tcPr>
            <w:tcW w:w="1417" w:type="dxa"/>
            <w:vMerge/>
            <w:shd w:val="clear" w:color="auto" w:fill="C4BC96" w:themeFill="background2" w:themeFillShade="BF"/>
            <w:vAlign w:val="center"/>
          </w:tcPr>
          <w:p w:rsidR="00200685" w:rsidRPr="00A23B4E" w:rsidRDefault="00200685" w:rsidP="00200685">
            <w:pPr>
              <w:spacing w:line="264" w:lineRule="auto"/>
              <w:rPr>
                <w:b/>
                <w:sz w:val="18"/>
                <w:szCs w:val="18"/>
              </w:rPr>
            </w:pPr>
          </w:p>
        </w:tc>
        <w:tc>
          <w:tcPr>
            <w:tcW w:w="709"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m</w:t>
            </w:r>
          </w:p>
        </w:tc>
        <w:tc>
          <w:tcPr>
            <w:tcW w:w="850"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km</w:t>
            </w:r>
          </w:p>
        </w:tc>
        <w:tc>
          <w:tcPr>
            <w:tcW w:w="1843"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51"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km</w:t>
            </w:r>
          </w:p>
        </w:tc>
        <w:tc>
          <w:tcPr>
            <w:tcW w:w="1842"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proofErr w:type="spellStart"/>
            <w:r w:rsidRPr="00A23B4E">
              <w:rPr>
                <w:b/>
                <w:sz w:val="18"/>
                <w:szCs w:val="18"/>
              </w:rPr>
              <w:t>hm</w:t>
            </w:r>
            <w:proofErr w:type="spellEnd"/>
            <w:r w:rsidRPr="00A23B4E">
              <w:rPr>
                <w:b/>
                <w:sz w:val="18"/>
                <w:szCs w:val="18"/>
              </w:rPr>
              <w:t xml:space="preserve"> od-do</w:t>
            </w:r>
          </w:p>
        </w:tc>
        <w:tc>
          <w:tcPr>
            <w:tcW w:w="881" w:type="dxa"/>
            <w:shd w:val="clear" w:color="auto" w:fill="C4BC96" w:themeFill="background2" w:themeFillShade="BF"/>
            <w:vAlign w:val="center"/>
          </w:tcPr>
          <w:p w:rsidR="00200685" w:rsidRPr="00A23B4E" w:rsidRDefault="00200685" w:rsidP="00200685">
            <w:pPr>
              <w:spacing w:line="264" w:lineRule="auto"/>
              <w:jc w:val="center"/>
              <w:rPr>
                <w:b/>
                <w:sz w:val="18"/>
                <w:szCs w:val="18"/>
              </w:rPr>
            </w:pPr>
            <w:r w:rsidRPr="00A23B4E">
              <w:rPr>
                <w:b/>
                <w:sz w:val="18"/>
                <w:szCs w:val="18"/>
              </w:rPr>
              <w:t>km</w:t>
            </w:r>
          </w:p>
        </w:tc>
      </w:tr>
      <w:tr w:rsidR="00200685" w:rsidRPr="00A23B4E" w:rsidTr="00200685">
        <w:tc>
          <w:tcPr>
            <w:tcW w:w="534" w:type="dxa"/>
            <w:vAlign w:val="center"/>
          </w:tcPr>
          <w:p w:rsidR="00200685" w:rsidRPr="00A23B4E" w:rsidRDefault="00200685" w:rsidP="00200685">
            <w:pPr>
              <w:spacing w:line="264" w:lineRule="auto"/>
              <w:rPr>
                <w:sz w:val="18"/>
                <w:szCs w:val="18"/>
              </w:rPr>
            </w:pPr>
            <w:r>
              <w:rPr>
                <w:sz w:val="18"/>
                <w:szCs w:val="18"/>
              </w:rPr>
              <w:t>1</w:t>
            </w:r>
          </w:p>
        </w:tc>
        <w:tc>
          <w:tcPr>
            <w:tcW w:w="1417" w:type="dxa"/>
            <w:vAlign w:val="center"/>
          </w:tcPr>
          <w:p w:rsidR="00200685" w:rsidRPr="00A23B4E" w:rsidRDefault="00200685" w:rsidP="00200685">
            <w:pPr>
              <w:spacing w:line="264" w:lineRule="auto"/>
              <w:rPr>
                <w:sz w:val="18"/>
                <w:szCs w:val="18"/>
              </w:rPr>
            </w:pPr>
            <w:r>
              <w:rPr>
                <w:sz w:val="18"/>
                <w:szCs w:val="18"/>
              </w:rPr>
              <w:t>St. Tuczno</w:t>
            </w:r>
          </w:p>
        </w:tc>
        <w:tc>
          <w:tcPr>
            <w:tcW w:w="709" w:type="dxa"/>
            <w:vAlign w:val="center"/>
          </w:tcPr>
          <w:p w:rsidR="00200685" w:rsidRPr="00A23B4E" w:rsidRDefault="00200685" w:rsidP="00200685">
            <w:pPr>
              <w:spacing w:line="264" w:lineRule="auto"/>
              <w:jc w:val="center"/>
              <w:rPr>
                <w:sz w:val="18"/>
                <w:szCs w:val="18"/>
              </w:rPr>
            </w:pPr>
            <w:r>
              <w:rPr>
                <w:sz w:val="18"/>
                <w:szCs w:val="18"/>
              </w:rPr>
              <w:t>1580</w:t>
            </w:r>
          </w:p>
        </w:tc>
        <w:tc>
          <w:tcPr>
            <w:tcW w:w="850" w:type="dxa"/>
            <w:vAlign w:val="center"/>
          </w:tcPr>
          <w:p w:rsidR="00200685" w:rsidRPr="00A23B4E" w:rsidRDefault="00200685" w:rsidP="00200685">
            <w:pPr>
              <w:spacing w:line="264" w:lineRule="auto"/>
              <w:jc w:val="center"/>
              <w:rPr>
                <w:sz w:val="18"/>
                <w:szCs w:val="18"/>
              </w:rPr>
            </w:pPr>
            <w:r>
              <w:rPr>
                <w:sz w:val="18"/>
                <w:szCs w:val="18"/>
              </w:rPr>
              <w:t>1,58</w:t>
            </w:r>
          </w:p>
        </w:tc>
        <w:tc>
          <w:tcPr>
            <w:tcW w:w="1843" w:type="dxa"/>
            <w:vAlign w:val="center"/>
          </w:tcPr>
          <w:p w:rsidR="00200685" w:rsidRPr="00A23B4E" w:rsidRDefault="00200685" w:rsidP="00200685">
            <w:pPr>
              <w:spacing w:line="264" w:lineRule="auto"/>
              <w:jc w:val="center"/>
              <w:rPr>
                <w:sz w:val="18"/>
                <w:szCs w:val="18"/>
              </w:rPr>
            </w:pPr>
            <w:r>
              <w:rPr>
                <w:sz w:val="18"/>
                <w:szCs w:val="18"/>
              </w:rPr>
              <w:t>-</w:t>
            </w:r>
          </w:p>
        </w:tc>
        <w:tc>
          <w:tcPr>
            <w:tcW w:w="851" w:type="dxa"/>
            <w:vAlign w:val="center"/>
          </w:tcPr>
          <w:p w:rsidR="00200685" w:rsidRPr="00A23B4E" w:rsidRDefault="00200685" w:rsidP="00200685">
            <w:pPr>
              <w:spacing w:line="264" w:lineRule="auto"/>
              <w:jc w:val="center"/>
              <w:rPr>
                <w:sz w:val="18"/>
                <w:szCs w:val="18"/>
              </w:rPr>
            </w:pPr>
            <w:r>
              <w:rPr>
                <w:sz w:val="18"/>
                <w:szCs w:val="18"/>
              </w:rPr>
              <w:t>-</w:t>
            </w:r>
          </w:p>
        </w:tc>
        <w:tc>
          <w:tcPr>
            <w:tcW w:w="1842" w:type="dxa"/>
            <w:vAlign w:val="center"/>
          </w:tcPr>
          <w:p w:rsidR="00200685" w:rsidRPr="00A23B4E" w:rsidRDefault="00200685" w:rsidP="00200685">
            <w:pPr>
              <w:spacing w:line="264" w:lineRule="auto"/>
              <w:jc w:val="center"/>
              <w:rPr>
                <w:sz w:val="18"/>
                <w:szCs w:val="18"/>
              </w:rPr>
            </w:pPr>
            <w:r>
              <w:rPr>
                <w:sz w:val="18"/>
                <w:szCs w:val="18"/>
              </w:rPr>
              <w:t>0+000-1+580</w:t>
            </w:r>
          </w:p>
        </w:tc>
        <w:tc>
          <w:tcPr>
            <w:tcW w:w="881" w:type="dxa"/>
            <w:vAlign w:val="center"/>
          </w:tcPr>
          <w:p w:rsidR="00200685" w:rsidRPr="00A23B4E" w:rsidRDefault="00200685" w:rsidP="00200685">
            <w:pPr>
              <w:spacing w:line="264" w:lineRule="auto"/>
              <w:jc w:val="center"/>
              <w:rPr>
                <w:sz w:val="18"/>
                <w:szCs w:val="18"/>
              </w:rPr>
            </w:pPr>
            <w:r>
              <w:rPr>
                <w:sz w:val="18"/>
                <w:szCs w:val="18"/>
              </w:rPr>
              <w:t>1,58</w:t>
            </w:r>
          </w:p>
        </w:tc>
      </w:tr>
      <w:tr w:rsidR="00200685" w:rsidRPr="00A23B4E" w:rsidTr="00200685">
        <w:tc>
          <w:tcPr>
            <w:tcW w:w="534" w:type="dxa"/>
            <w:vAlign w:val="center"/>
          </w:tcPr>
          <w:p w:rsidR="00200685" w:rsidRPr="00A23B4E" w:rsidRDefault="00200685" w:rsidP="00200685">
            <w:pPr>
              <w:spacing w:line="264" w:lineRule="auto"/>
              <w:rPr>
                <w:sz w:val="18"/>
                <w:szCs w:val="18"/>
              </w:rPr>
            </w:pPr>
            <w:r>
              <w:rPr>
                <w:sz w:val="18"/>
                <w:szCs w:val="18"/>
              </w:rPr>
              <w:t>2</w:t>
            </w:r>
          </w:p>
        </w:tc>
        <w:tc>
          <w:tcPr>
            <w:tcW w:w="1417" w:type="dxa"/>
            <w:vAlign w:val="center"/>
          </w:tcPr>
          <w:p w:rsidR="00200685" w:rsidRPr="00A23B4E" w:rsidRDefault="00200685" w:rsidP="00200685">
            <w:pPr>
              <w:spacing w:line="264" w:lineRule="auto"/>
              <w:rPr>
                <w:sz w:val="18"/>
                <w:szCs w:val="18"/>
              </w:rPr>
            </w:pPr>
            <w:r>
              <w:rPr>
                <w:sz w:val="18"/>
                <w:szCs w:val="18"/>
              </w:rPr>
              <w:t xml:space="preserve">St. </w:t>
            </w:r>
            <w:proofErr w:type="spellStart"/>
            <w:r>
              <w:rPr>
                <w:sz w:val="18"/>
                <w:szCs w:val="18"/>
              </w:rPr>
              <w:t>Kazub</w:t>
            </w:r>
            <w:proofErr w:type="spellEnd"/>
          </w:p>
        </w:tc>
        <w:tc>
          <w:tcPr>
            <w:tcW w:w="709" w:type="dxa"/>
            <w:vAlign w:val="center"/>
          </w:tcPr>
          <w:p w:rsidR="00200685" w:rsidRPr="00A23B4E" w:rsidRDefault="00200685" w:rsidP="00200685">
            <w:pPr>
              <w:spacing w:line="264" w:lineRule="auto"/>
              <w:jc w:val="center"/>
              <w:rPr>
                <w:sz w:val="18"/>
                <w:szCs w:val="18"/>
              </w:rPr>
            </w:pPr>
            <w:r>
              <w:rPr>
                <w:sz w:val="18"/>
                <w:szCs w:val="18"/>
              </w:rPr>
              <w:t>4150</w:t>
            </w:r>
          </w:p>
        </w:tc>
        <w:tc>
          <w:tcPr>
            <w:tcW w:w="850" w:type="dxa"/>
            <w:vAlign w:val="center"/>
          </w:tcPr>
          <w:p w:rsidR="00200685" w:rsidRPr="00A23B4E" w:rsidRDefault="00200685" w:rsidP="00200685">
            <w:pPr>
              <w:spacing w:line="264" w:lineRule="auto"/>
              <w:jc w:val="center"/>
              <w:rPr>
                <w:sz w:val="18"/>
                <w:szCs w:val="18"/>
              </w:rPr>
            </w:pPr>
            <w:r>
              <w:rPr>
                <w:sz w:val="18"/>
                <w:szCs w:val="18"/>
              </w:rPr>
              <w:t>4,15</w:t>
            </w:r>
          </w:p>
        </w:tc>
        <w:tc>
          <w:tcPr>
            <w:tcW w:w="1843" w:type="dxa"/>
            <w:vAlign w:val="center"/>
          </w:tcPr>
          <w:p w:rsidR="00200685" w:rsidRPr="00A23B4E" w:rsidRDefault="00200685" w:rsidP="00200685">
            <w:pPr>
              <w:spacing w:line="264" w:lineRule="auto"/>
              <w:jc w:val="center"/>
              <w:rPr>
                <w:sz w:val="18"/>
                <w:szCs w:val="18"/>
              </w:rPr>
            </w:pPr>
            <w:r>
              <w:rPr>
                <w:sz w:val="18"/>
                <w:szCs w:val="18"/>
              </w:rPr>
              <w:t>-</w:t>
            </w:r>
          </w:p>
        </w:tc>
        <w:tc>
          <w:tcPr>
            <w:tcW w:w="851" w:type="dxa"/>
            <w:vAlign w:val="center"/>
          </w:tcPr>
          <w:p w:rsidR="00200685" w:rsidRPr="00A23B4E" w:rsidRDefault="00200685" w:rsidP="00200685">
            <w:pPr>
              <w:spacing w:line="264" w:lineRule="auto"/>
              <w:jc w:val="center"/>
              <w:rPr>
                <w:sz w:val="18"/>
                <w:szCs w:val="18"/>
              </w:rPr>
            </w:pPr>
            <w:r>
              <w:rPr>
                <w:sz w:val="18"/>
                <w:szCs w:val="18"/>
              </w:rPr>
              <w:t>-</w:t>
            </w:r>
          </w:p>
        </w:tc>
        <w:tc>
          <w:tcPr>
            <w:tcW w:w="1842" w:type="dxa"/>
            <w:vAlign w:val="center"/>
          </w:tcPr>
          <w:p w:rsidR="00200685" w:rsidRPr="00A23B4E" w:rsidRDefault="00200685" w:rsidP="00200685">
            <w:pPr>
              <w:spacing w:line="264" w:lineRule="auto"/>
              <w:jc w:val="center"/>
              <w:rPr>
                <w:sz w:val="18"/>
                <w:szCs w:val="18"/>
              </w:rPr>
            </w:pPr>
            <w:r>
              <w:rPr>
                <w:sz w:val="18"/>
                <w:szCs w:val="18"/>
              </w:rPr>
              <w:t>0+000-4+150</w:t>
            </w:r>
          </w:p>
        </w:tc>
        <w:tc>
          <w:tcPr>
            <w:tcW w:w="881" w:type="dxa"/>
            <w:vAlign w:val="center"/>
          </w:tcPr>
          <w:p w:rsidR="00200685" w:rsidRPr="00A23B4E" w:rsidRDefault="00200685" w:rsidP="00200685">
            <w:pPr>
              <w:spacing w:line="264" w:lineRule="auto"/>
              <w:jc w:val="center"/>
              <w:rPr>
                <w:sz w:val="18"/>
                <w:szCs w:val="18"/>
              </w:rPr>
            </w:pPr>
            <w:r>
              <w:rPr>
                <w:sz w:val="18"/>
                <w:szCs w:val="18"/>
              </w:rPr>
              <w:t>4,15</w:t>
            </w:r>
          </w:p>
        </w:tc>
      </w:tr>
      <w:tr w:rsidR="00200685" w:rsidRPr="00A23B4E" w:rsidTr="00200685">
        <w:tc>
          <w:tcPr>
            <w:tcW w:w="534" w:type="dxa"/>
            <w:vAlign w:val="center"/>
          </w:tcPr>
          <w:p w:rsidR="00200685" w:rsidRPr="00A23B4E" w:rsidRDefault="00200685" w:rsidP="00200685">
            <w:pPr>
              <w:spacing w:line="264" w:lineRule="auto"/>
              <w:rPr>
                <w:sz w:val="18"/>
                <w:szCs w:val="18"/>
              </w:rPr>
            </w:pPr>
            <w:r>
              <w:rPr>
                <w:sz w:val="18"/>
                <w:szCs w:val="18"/>
              </w:rPr>
              <w:lastRenderedPageBreak/>
              <w:t>3</w:t>
            </w:r>
          </w:p>
        </w:tc>
        <w:tc>
          <w:tcPr>
            <w:tcW w:w="1417" w:type="dxa"/>
            <w:vAlign w:val="center"/>
          </w:tcPr>
          <w:p w:rsidR="00200685" w:rsidRPr="00A23B4E" w:rsidRDefault="00200685" w:rsidP="00200685">
            <w:pPr>
              <w:spacing w:line="264" w:lineRule="auto"/>
              <w:rPr>
                <w:sz w:val="18"/>
                <w:szCs w:val="18"/>
              </w:rPr>
            </w:pPr>
            <w:r>
              <w:rPr>
                <w:sz w:val="18"/>
                <w:szCs w:val="18"/>
              </w:rPr>
              <w:t>St. Studzienice</w:t>
            </w:r>
          </w:p>
        </w:tc>
        <w:tc>
          <w:tcPr>
            <w:tcW w:w="709" w:type="dxa"/>
            <w:vAlign w:val="center"/>
          </w:tcPr>
          <w:p w:rsidR="00200685" w:rsidRPr="00A23B4E" w:rsidRDefault="00200685" w:rsidP="00200685">
            <w:pPr>
              <w:spacing w:line="264" w:lineRule="auto"/>
              <w:jc w:val="center"/>
              <w:rPr>
                <w:sz w:val="18"/>
                <w:szCs w:val="18"/>
              </w:rPr>
            </w:pPr>
            <w:r>
              <w:rPr>
                <w:sz w:val="18"/>
                <w:szCs w:val="18"/>
              </w:rPr>
              <w:t>5300</w:t>
            </w:r>
          </w:p>
        </w:tc>
        <w:tc>
          <w:tcPr>
            <w:tcW w:w="850" w:type="dxa"/>
            <w:vAlign w:val="center"/>
          </w:tcPr>
          <w:p w:rsidR="00200685" w:rsidRPr="00A23B4E" w:rsidRDefault="00200685" w:rsidP="00200685">
            <w:pPr>
              <w:spacing w:line="264" w:lineRule="auto"/>
              <w:jc w:val="center"/>
              <w:rPr>
                <w:sz w:val="18"/>
                <w:szCs w:val="18"/>
              </w:rPr>
            </w:pPr>
            <w:r>
              <w:rPr>
                <w:sz w:val="18"/>
                <w:szCs w:val="18"/>
              </w:rPr>
              <w:t>5,30</w:t>
            </w:r>
          </w:p>
        </w:tc>
        <w:tc>
          <w:tcPr>
            <w:tcW w:w="1843" w:type="dxa"/>
            <w:vAlign w:val="center"/>
          </w:tcPr>
          <w:p w:rsidR="00200685" w:rsidRPr="00A23B4E" w:rsidRDefault="00200685" w:rsidP="00200685">
            <w:pPr>
              <w:spacing w:line="264" w:lineRule="auto"/>
              <w:jc w:val="center"/>
              <w:rPr>
                <w:sz w:val="18"/>
                <w:szCs w:val="18"/>
              </w:rPr>
            </w:pPr>
            <w:r>
              <w:rPr>
                <w:sz w:val="18"/>
                <w:szCs w:val="18"/>
              </w:rPr>
              <w:t>-</w:t>
            </w:r>
          </w:p>
        </w:tc>
        <w:tc>
          <w:tcPr>
            <w:tcW w:w="851" w:type="dxa"/>
            <w:vAlign w:val="center"/>
          </w:tcPr>
          <w:p w:rsidR="00200685" w:rsidRPr="00A23B4E" w:rsidRDefault="00200685" w:rsidP="00200685">
            <w:pPr>
              <w:spacing w:line="264" w:lineRule="auto"/>
              <w:jc w:val="center"/>
              <w:rPr>
                <w:sz w:val="18"/>
                <w:szCs w:val="18"/>
              </w:rPr>
            </w:pPr>
            <w:r>
              <w:rPr>
                <w:sz w:val="18"/>
                <w:szCs w:val="18"/>
              </w:rPr>
              <w:t>-</w:t>
            </w:r>
          </w:p>
        </w:tc>
        <w:tc>
          <w:tcPr>
            <w:tcW w:w="1842" w:type="dxa"/>
            <w:vAlign w:val="center"/>
          </w:tcPr>
          <w:p w:rsidR="00200685" w:rsidRPr="00A23B4E" w:rsidRDefault="00200685" w:rsidP="00200685">
            <w:pPr>
              <w:spacing w:line="264" w:lineRule="auto"/>
              <w:jc w:val="center"/>
              <w:rPr>
                <w:sz w:val="18"/>
                <w:szCs w:val="18"/>
              </w:rPr>
            </w:pPr>
            <w:r>
              <w:rPr>
                <w:sz w:val="18"/>
                <w:szCs w:val="18"/>
              </w:rPr>
              <w:t>0+000-5+300</w:t>
            </w:r>
          </w:p>
        </w:tc>
        <w:tc>
          <w:tcPr>
            <w:tcW w:w="881" w:type="dxa"/>
            <w:vAlign w:val="center"/>
          </w:tcPr>
          <w:p w:rsidR="00200685" w:rsidRPr="00A23B4E" w:rsidRDefault="00200685" w:rsidP="00200685">
            <w:pPr>
              <w:spacing w:line="264" w:lineRule="auto"/>
              <w:jc w:val="center"/>
              <w:rPr>
                <w:sz w:val="18"/>
                <w:szCs w:val="18"/>
              </w:rPr>
            </w:pPr>
            <w:r>
              <w:rPr>
                <w:sz w:val="18"/>
                <w:szCs w:val="18"/>
              </w:rPr>
              <w:t>5,30</w:t>
            </w:r>
          </w:p>
        </w:tc>
      </w:tr>
      <w:tr w:rsidR="00200685" w:rsidRPr="00A23B4E" w:rsidTr="00200685">
        <w:tc>
          <w:tcPr>
            <w:tcW w:w="534" w:type="dxa"/>
            <w:vAlign w:val="center"/>
          </w:tcPr>
          <w:p w:rsidR="00200685" w:rsidRPr="00A23B4E" w:rsidRDefault="00200685" w:rsidP="00200685">
            <w:pPr>
              <w:spacing w:line="264" w:lineRule="auto"/>
              <w:rPr>
                <w:sz w:val="18"/>
                <w:szCs w:val="18"/>
              </w:rPr>
            </w:pPr>
            <w:r>
              <w:rPr>
                <w:sz w:val="18"/>
                <w:szCs w:val="18"/>
              </w:rPr>
              <w:t>4</w:t>
            </w:r>
          </w:p>
        </w:tc>
        <w:tc>
          <w:tcPr>
            <w:tcW w:w="1417" w:type="dxa"/>
            <w:vAlign w:val="center"/>
          </w:tcPr>
          <w:p w:rsidR="00200685" w:rsidRPr="00A23B4E" w:rsidRDefault="00200685" w:rsidP="00200685">
            <w:pPr>
              <w:spacing w:line="264" w:lineRule="auto"/>
              <w:rPr>
                <w:sz w:val="18"/>
                <w:szCs w:val="18"/>
              </w:rPr>
            </w:pPr>
            <w:r>
              <w:rPr>
                <w:sz w:val="18"/>
                <w:szCs w:val="18"/>
              </w:rPr>
              <w:t xml:space="preserve">St. </w:t>
            </w:r>
            <w:proofErr w:type="spellStart"/>
            <w:r>
              <w:rPr>
                <w:sz w:val="18"/>
                <w:szCs w:val="18"/>
              </w:rPr>
              <w:t>Młyńsk</w:t>
            </w:r>
            <w:proofErr w:type="spellEnd"/>
          </w:p>
        </w:tc>
        <w:tc>
          <w:tcPr>
            <w:tcW w:w="709" w:type="dxa"/>
            <w:vAlign w:val="center"/>
          </w:tcPr>
          <w:p w:rsidR="00200685" w:rsidRPr="00A23B4E" w:rsidRDefault="00200685" w:rsidP="00200685">
            <w:pPr>
              <w:spacing w:line="264" w:lineRule="auto"/>
              <w:jc w:val="center"/>
              <w:rPr>
                <w:sz w:val="18"/>
                <w:szCs w:val="18"/>
              </w:rPr>
            </w:pPr>
            <w:r>
              <w:rPr>
                <w:sz w:val="18"/>
                <w:szCs w:val="18"/>
              </w:rPr>
              <w:t>1650</w:t>
            </w:r>
          </w:p>
        </w:tc>
        <w:tc>
          <w:tcPr>
            <w:tcW w:w="850" w:type="dxa"/>
            <w:vAlign w:val="center"/>
          </w:tcPr>
          <w:p w:rsidR="00200685" w:rsidRPr="00A23B4E" w:rsidRDefault="00200685" w:rsidP="00200685">
            <w:pPr>
              <w:spacing w:line="264" w:lineRule="auto"/>
              <w:jc w:val="center"/>
              <w:rPr>
                <w:sz w:val="18"/>
                <w:szCs w:val="18"/>
              </w:rPr>
            </w:pPr>
            <w:r>
              <w:rPr>
                <w:sz w:val="18"/>
                <w:szCs w:val="18"/>
              </w:rPr>
              <w:t>1,65</w:t>
            </w:r>
          </w:p>
        </w:tc>
        <w:tc>
          <w:tcPr>
            <w:tcW w:w="1843" w:type="dxa"/>
            <w:vAlign w:val="center"/>
          </w:tcPr>
          <w:p w:rsidR="00200685" w:rsidRPr="00A23B4E" w:rsidRDefault="00200685" w:rsidP="00200685">
            <w:pPr>
              <w:spacing w:line="264" w:lineRule="auto"/>
              <w:jc w:val="center"/>
              <w:rPr>
                <w:sz w:val="18"/>
                <w:szCs w:val="18"/>
              </w:rPr>
            </w:pPr>
            <w:r>
              <w:rPr>
                <w:sz w:val="18"/>
                <w:szCs w:val="18"/>
              </w:rPr>
              <w:t>-</w:t>
            </w:r>
          </w:p>
        </w:tc>
        <w:tc>
          <w:tcPr>
            <w:tcW w:w="851" w:type="dxa"/>
            <w:vAlign w:val="center"/>
          </w:tcPr>
          <w:p w:rsidR="00200685" w:rsidRPr="00A23B4E" w:rsidRDefault="00200685" w:rsidP="00200685">
            <w:pPr>
              <w:spacing w:line="264" w:lineRule="auto"/>
              <w:jc w:val="center"/>
              <w:rPr>
                <w:sz w:val="18"/>
                <w:szCs w:val="18"/>
              </w:rPr>
            </w:pPr>
            <w:r>
              <w:rPr>
                <w:sz w:val="18"/>
                <w:szCs w:val="18"/>
              </w:rPr>
              <w:t>-</w:t>
            </w:r>
          </w:p>
        </w:tc>
        <w:tc>
          <w:tcPr>
            <w:tcW w:w="1842" w:type="dxa"/>
            <w:vAlign w:val="center"/>
          </w:tcPr>
          <w:p w:rsidR="00200685" w:rsidRPr="00A23B4E" w:rsidRDefault="00200685" w:rsidP="00200685">
            <w:pPr>
              <w:spacing w:line="264" w:lineRule="auto"/>
              <w:jc w:val="center"/>
              <w:rPr>
                <w:sz w:val="18"/>
                <w:szCs w:val="18"/>
              </w:rPr>
            </w:pPr>
            <w:r>
              <w:rPr>
                <w:sz w:val="18"/>
                <w:szCs w:val="18"/>
              </w:rPr>
              <w:t>0+000-1+650</w:t>
            </w:r>
          </w:p>
        </w:tc>
        <w:tc>
          <w:tcPr>
            <w:tcW w:w="881" w:type="dxa"/>
            <w:vAlign w:val="center"/>
          </w:tcPr>
          <w:p w:rsidR="00200685" w:rsidRPr="00A23B4E" w:rsidRDefault="00200685" w:rsidP="00200685">
            <w:pPr>
              <w:spacing w:line="264" w:lineRule="auto"/>
              <w:jc w:val="center"/>
              <w:rPr>
                <w:sz w:val="18"/>
                <w:szCs w:val="18"/>
              </w:rPr>
            </w:pPr>
            <w:r>
              <w:rPr>
                <w:sz w:val="18"/>
                <w:szCs w:val="18"/>
              </w:rPr>
              <w:t>1,65</w:t>
            </w:r>
          </w:p>
        </w:tc>
      </w:tr>
      <w:tr w:rsidR="00200685" w:rsidRPr="00A23B4E" w:rsidTr="00200685">
        <w:tc>
          <w:tcPr>
            <w:tcW w:w="534" w:type="dxa"/>
            <w:vAlign w:val="center"/>
          </w:tcPr>
          <w:p w:rsidR="00200685" w:rsidRPr="00A23B4E" w:rsidRDefault="00200685" w:rsidP="00200685">
            <w:pPr>
              <w:spacing w:line="264" w:lineRule="auto"/>
              <w:rPr>
                <w:sz w:val="18"/>
                <w:szCs w:val="18"/>
              </w:rPr>
            </w:pPr>
            <w:r>
              <w:rPr>
                <w:sz w:val="18"/>
                <w:szCs w:val="18"/>
              </w:rPr>
              <w:t>5</w:t>
            </w:r>
          </w:p>
        </w:tc>
        <w:tc>
          <w:tcPr>
            <w:tcW w:w="1417" w:type="dxa"/>
            <w:vAlign w:val="center"/>
          </w:tcPr>
          <w:p w:rsidR="00200685" w:rsidRPr="00A23B4E" w:rsidRDefault="00200685" w:rsidP="00200685">
            <w:pPr>
              <w:spacing w:line="264" w:lineRule="auto"/>
              <w:rPr>
                <w:sz w:val="18"/>
                <w:szCs w:val="18"/>
              </w:rPr>
            </w:pPr>
            <w:r>
              <w:rPr>
                <w:sz w:val="18"/>
                <w:szCs w:val="18"/>
              </w:rPr>
              <w:t>St. Zimne Zdroje</w:t>
            </w:r>
          </w:p>
        </w:tc>
        <w:tc>
          <w:tcPr>
            <w:tcW w:w="709" w:type="dxa"/>
            <w:vAlign w:val="center"/>
          </w:tcPr>
          <w:p w:rsidR="00200685" w:rsidRPr="00A23B4E" w:rsidRDefault="00200685" w:rsidP="00200685">
            <w:pPr>
              <w:spacing w:line="264" w:lineRule="auto"/>
              <w:jc w:val="center"/>
              <w:rPr>
                <w:sz w:val="18"/>
                <w:szCs w:val="18"/>
              </w:rPr>
            </w:pPr>
            <w:r>
              <w:rPr>
                <w:sz w:val="18"/>
                <w:szCs w:val="18"/>
              </w:rPr>
              <w:t>2650</w:t>
            </w:r>
          </w:p>
        </w:tc>
        <w:tc>
          <w:tcPr>
            <w:tcW w:w="850" w:type="dxa"/>
            <w:vAlign w:val="center"/>
          </w:tcPr>
          <w:p w:rsidR="00200685" w:rsidRPr="00A23B4E" w:rsidRDefault="00200685" w:rsidP="00200685">
            <w:pPr>
              <w:spacing w:line="264" w:lineRule="auto"/>
              <w:jc w:val="center"/>
              <w:rPr>
                <w:sz w:val="18"/>
                <w:szCs w:val="18"/>
              </w:rPr>
            </w:pPr>
            <w:r>
              <w:rPr>
                <w:sz w:val="18"/>
                <w:szCs w:val="18"/>
              </w:rPr>
              <w:t>2,65</w:t>
            </w:r>
          </w:p>
        </w:tc>
        <w:tc>
          <w:tcPr>
            <w:tcW w:w="1843" w:type="dxa"/>
            <w:vAlign w:val="center"/>
          </w:tcPr>
          <w:p w:rsidR="00200685" w:rsidRPr="00A23B4E" w:rsidRDefault="00200685" w:rsidP="00200685">
            <w:pPr>
              <w:spacing w:line="264" w:lineRule="auto"/>
              <w:jc w:val="center"/>
              <w:rPr>
                <w:sz w:val="18"/>
                <w:szCs w:val="18"/>
              </w:rPr>
            </w:pPr>
            <w:r>
              <w:rPr>
                <w:sz w:val="18"/>
                <w:szCs w:val="18"/>
              </w:rPr>
              <w:t>-</w:t>
            </w:r>
          </w:p>
        </w:tc>
        <w:tc>
          <w:tcPr>
            <w:tcW w:w="851" w:type="dxa"/>
            <w:vAlign w:val="center"/>
          </w:tcPr>
          <w:p w:rsidR="00200685" w:rsidRPr="00A23B4E" w:rsidRDefault="00200685" w:rsidP="00200685">
            <w:pPr>
              <w:spacing w:line="264" w:lineRule="auto"/>
              <w:jc w:val="center"/>
              <w:rPr>
                <w:sz w:val="18"/>
                <w:szCs w:val="18"/>
              </w:rPr>
            </w:pPr>
            <w:r>
              <w:rPr>
                <w:sz w:val="18"/>
                <w:szCs w:val="18"/>
              </w:rPr>
              <w:t>-</w:t>
            </w:r>
          </w:p>
        </w:tc>
        <w:tc>
          <w:tcPr>
            <w:tcW w:w="1842" w:type="dxa"/>
            <w:vAlign w:val="center"/>
          </w:tcPr>
          <w:p w:rsidR="00200685" w:rsidRPr="00A23B4E" w:rsidRDefault="00200685" w:rsidP="00200685">
            <w:pPr>
              <w:spacing w:line="264" w:lineRule="auto"/>
              <w:jc w:val="center"/>
              <w:rPr>
                <w:sz w:val="18"/>
                <w:szCs w:val="18"/>
              </w:rPr>
            </w:pPr>
            <w:r>
              <w:rPr>
                <w:sz w:val="18"/>
                <w:szCs w:val="18"/>
              </w:rPr>
              <w:t>1+970-2+650</w:t>
            </w:r>
          </w:p>
        </w:tc>
        <w:tc>
          <w:tcPr>
            <w:tcW w:w="881" w:type="dxa"/>
            <w:vAlign w:val="center"/>
          </w:tcPr>
          <w:p w:rsidR="00200685" w:rsidRPr="00A23B4E" w:rsidRDefault="00200685" w:rsidP="00200685">
            <w:pPr>
              <w:spacing w:line="264" w:lineRule="auto"/>
              <w:jc w:val="center"/>
              <w:rPr>
                <w:sz w:val="18"/>
                <w:szCs w:val="18"/>
              </w:rPr>
            </w:pPr>
            <w:r>
              <w:rPr>
                <w:sz w:val="18"/>
                <w:szCs w:val="18"/>
              </w:rPr>
              <w:t>0,68</w:t>
            </w:r>
          </w:p>
        </w:tc>
      </w:tr>
    </w:tbl>
    <w:p w:rsidR="00200685" w:rsidRPr="00A23B4E" w:rsidRDefault="00200685" w:rsidP="00200685">
      <w:pPr>
        <w:spacing w:after="0" w:line="264" w:lineRule="auto"/>
        <w:jc w:val="both"/>
        <w:rPr>
          <w:sz w:val="18"/>
          <w:szCs w:val="18"/>
        </w:rPr>
      </w:pPr>
      <w:r w:rsidRPr="00A23B4E">
        <w:rPr>
          <w:sz w:val="18"/>
          <w:szCs w:val="18"/>
        </w:rPr>
        <w:t xml:space="preserve">Źródło: </w:t>
      </w:r>
      <w:proofErr w:type="spellStart"/>
      <w:r w:rsidRPr="00A23B4E">
        <w:rPr>
          <w:sz w:val="18"/>
          <w:szCs w:val="18"/>
        </w:rPr>
        <w:t>ZMiUWWP</w:t>
      </w:r>
      <w:proofErr w:type="spellEnd"/>
      <w:r w:rsidRPr="00A23B4E">
        <w:rPr>
          <w:sz w:val="18"/>
          <w:szCs w:val="18"/>
        </w:rPr>
        <w:t xml:space="preserve"> terenowy oddział w Tczewie</w:t>
      </w:r>
    </w:p>
    <w:p w:rsidR="00200685" w:rsidRDefault="00200685" w:rsidP="004A5A44">
      <w:pPr>
        <w:spacing w:after="0" w:line="264" w:lineRule="auto"/>
        <w:jc w:val="both"/>
      </w:pPr>
    </w:p>
    <w:p w:rsidR="00200685" w:rsidRDefault="00200685" w:rsidP="00200685">
      <w:pPr>
        <w:spacing w:after="0" w:line="264" w:lineRule="auto"/>
        <w:jc w:val="both"/>
      </w:pPr>
      <w:r>
        <w:t xml:space="preserve">W roku 2014 wody rzeki Wdy objęte były monitoringiem diagnostycznym oraz obszarów chronionych prowadzonym przez WIOŚ. </w:t>
      </w:r>
    </w:p>
    <w:p w:rsidR="00200685" w:rsidRDefault="00200685" w:rsidP="00200685">
      <w:pPr>
        <w:spacing w:after="0" w:line="264" w:lineRule="auto"/>
        <w:jc w:val="both"/>
      </w:pPr>
      <w:r w:rsidRPr="00F872B4">
        <w:t>Monitoring diagnostyczny</w:t>
      </w:r>
      <w:r w:rsidRPr="005F1809">
        <w:t xml:space="preserve"> ustanawia się w celu ustalenia stanu jednolitych części wód powierzchniowych, zaprojektowania przyszłych programów monitoringu, dokonania oceny długoterminowych zmian jakości wód w warunkach naturalnych oraz zmienionych z powodu oddziaływań antropogenicznych</w:t>
      </w:r>
      <w:r>
        <w:t>.</w:t>
      </w:r>
    </w:p>
    <w:p w:rsidR="00200685" w:rsidRDefault="00200685" w:rsidP="00200685">
      <w:pPr>
        <w:spacing w:after="0" w:line="264" w:lineRule="auto"/>
        <w:jc w:val="both"/>
      </w:pPr>
    </w:p>
    <w:p w:rsidR="00200685" w:rsidRPr="00F872B4" w:rsidRDefault="00200685" w:rsidP="00484FBD">
      <w:pPr>
        <w:pStyle w:val="Legenda"/>
        <w:keepNext/>
        <w:spacing w:after="0"/>
        <w:ind w:left="993" w:hanging="993"/>
        <w:jc w:val="both"/>
        <w:rPr>
          <w:color w:val="auto"/>
          <w:sz w:val="22"/>
          <w:szCs w:val="22"/>
        </w:rPr>
      </w:pPr>
      <w:bookmarkStart w:id="51" w:name="_Toc452412693"/>
      <w:bookmarkStart w:id="52" w:name="_Toc462831498"/>
      <w:r w:rsidRPr="00F872B4">
        <w:rPr>
          <w:color w:val="auto"/>
          <w:sz w:val="22"/>
          <w:szCs w:val="22"/>
        </w:rPr>
        <w:t xml:space="preserve">Tabela </w:t>
      </w:r>
      <w:r w:rsidRPr="00F872B4">
        <w:rPr>
          <w:color w:val="auto"/>
          <w:sz w:val="22"/>
          <w:szCs w:val="22"/>
        </w:rPr>
        <w:fldChar w:fldCharType="begin"/>
      </w:r>
      <w:r w:rsidRPr="00F872B4">
        <w:rPr>
          <w:color w:val="auto"/>
          <w:sz w:val="22"/>
          <w:szCs w:val="22"/>
        </w:rPr>
        <w:instrText xml:space="preserve"> SEQ Tabela \* ARABIC </w:instrText>
      </w:r>
      <w:r w:rsidRPr="00F872B4">
        <w:rPr>
          <w:color w:val="auto"/>
          <w:sz w:val="22"/>
          <w:szCs w:val="22"/>
        </w:rPr>
        <w:fldChar w:fldCharType="separate"/>
      </w:r>
      <w:r w:rsidR="000C0138">
        <w:rPr>
          <w:noProof/>
          <w:color w:val="auto"/>
          <w:sz w:val="22"/>
          <w:szCs w:val="22"/>
        </w:rPr>
        <w:t>11</w:t>
      </w:r>
      <w:r w:rsidRPr="00F872B4">
        <w:rPr>
          <w:color w:val="auto"/>
          <w:sz w:val="22"/>
          <w:szCs w:val="22"/>
        </w:rPr>
        <w:fldChar w:fldCharType="end"/>
      </w:r>
      <w:r w:rsidRPr="00F872B4">
        <w:rPr>
          <w:color w:val="auto"/>
          <w:sz w:val="22"/>
          <w:szCs w:val="22"/>
        </w:rPr>
        <w:t xml:space="preserve"> Ocena stanu powierzchniowych wód płynących w roku 2014 – monitoring diagnostyczny</w:t>
      </w:r>
      <w:bookmarkEnd w:id="51"/>
      <w:bookmarkEnd w:id="5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565"/>
        <w:gridCol w:w="1196"/>
        <w:gridCol w:w="2173"/>
        <w:gridCol w:w="2438"/>
        <w:gridCol w:w="2096"/>
      </w:tblGrid>
      <w:tr w:rsidR="00200685" w:rsidRPr="00926869" w:rsidTr="00200685">
        <w:trPr>
          <w:trHeight w:val="535"/>
          <w:tblHeader/>
        </w:trPr>
        <w:tc>
          <w:tcPr>
            <w:tcW w:w="2482" w:type="pct"/>
            <w:gridSpan w:val="4"/>
            <w:tcBorders>
              <w:bottom w:val="single" w:sz="4" w:space="0" w:color="auto"/>
            </w:tcBorders>
            <w:shd w:val="clear" w:color="auto" w:fill="C4BC96" w:themeFill="background2" w:themeFillShade="BF"/>
          </w:tcPr>
          <w:p w:rsidR="00200685" w:rsidRPr="00926869" w:rsidRDefault="00200685" w:rsidP="00484FBD">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354" w:type="pct"/>
            <w:tcBorders>
              <w:bottom w:val="single" w:sz="4" w:space="0" w:color="auto"/>
            </w:tcBorders>
            <w:shd w:val="clear" w:color="auto" w:fill="C4BC96" w:themeFill="background2" w:themeFillShade="BF"/>
          </w:tcPr>
          <w:p w:rsidR="00200685" w:rsidRPr="00926869" w:rsidRDefault="00200685" w:rsidP="00484FBD">
            <w:pPr>
              <w:tabs>
                <w:tab w:val="left" w:pos="1155"/>
              </w:tabs>
              <w:spacing w:after="0" w:line="240" w:lineRule="auto"/>
              <w:rPr>
                <w:b/>
                <w:sz w:val="18"/>
                <w:szCs w:val="18"/>
              </w:rPr>
            </w:pPr>
            <w:r>
              <w:rPr>
                <w:b/>
                <w:sz w:val="18"/>
                <w:szCs w:val="18"/>
              </w:rPr>
              <w:t>Wda – Czarne/ Wda poniżej dopł. z Jez. Czechowskiego</w:t>
            </w:r>
          </w:p>
        </w:tc>
        <w:tc>
          <w:tcPr>
            <w:tcW w:w="1164" w:type="pct"/>
            <w:tcBorders>
              <w:bottom w:val="single" w:sz="4" w:space="0" w:color="auto"/>
            </w:tcBorders>
            <w:shd w:val="clear" w:color="auto" w:fill="C4BC96" w:themeFill="background2" w:themeFillShade="BF"/>
          </w:tcPr>
          <w:p w:rsidR="00200685" w:rsidRDefault="00200685" w:rsidP="00484FBD">
            <w:pPr>
              <w:tabs>
                <w:tab w:val="left" w:pos="1155"/>
              </w:tabs>
              <w:spacing w:after="0" w:line="240" w:lineRule="auto"/>
              <w:rPr>
                <w:b/>
                <w:sz w:val="18"/>
                <w:szCs w:val="18"/>
              </w:rPr>
            </w:pPr>
            <w:r>
              <w:rPr>
                <w:b/>
                <w:sz w:val="18"/>
                <w:szCs w:val="18"/>
              </w:rPr>
              <w:t xml:space="preserve">Wda – </w:t>
            </w:r>
            <w:proofErr w:type="spellStart"/>
            <w:r>
              <w:rPr>
                <w:b/>
                <w:sz w:val="18"/>
                <w:szCs w:val="18"/>
              </w:rPr>
              <w:t>Wdecki</w:t>
            </w:r>
            <w:proofErr w:type="spellEnd"/>
            <w:r>
              <w:rPr>
                <w:b/>
                <w:sz w:val="18"/>
                <w:szCs w:val="18"/>
              </w:rPr>
              <w:t xml:space="preserve"> Młyn</w:t>
            </w:r>
          </w:p>
        </w:tc>
      </w:tr>
      <w:tr w:rsidR="00200685" w:rsidRPr="00926869" w:rsidTr="00200685">
        <w:trPr>
          <w:tblHeader/>
        </w:trPr>
        <w:tc>
          <w:tcPr>
            <w:tcW w:w="2482" w:type="pct"/>
            <w:gridSpan w:val="4"/>
            <w:shd w:val="clear" w:color="auto" w:fill="C4BC96" w:themeFill="background2" w:themeFillShade="BF"/>
          </w:tcPr>
          <w:p w:rsidR="00200685" w:rsidRPr="00CD04D9" w:rsidRDefault="00200685" w:rsidP="00200685">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354" w:type="pct"/>
            <w:shd w:val="clear" w:color="auto" w:fill="auto"/>
          </w:tcPr>
          <w:p w:rsidR="00200685" w:rsidRPr="00CD04D9" w:rsidRDefault="00200685" w:rsidP="00200685">
            <w:pPr>
              <w:tabs>
                <w:tab w:val="left" w:pos="1155"/>
              </w:tabs>
              <w:spacing w:after="0" w:line="240" w:lineRule="auto"/>
              <w:rPr>
                <w:sz w:val="18"/>
                <w:szCs w:val="18"/>
              </w:rPr>
            </w:pPr>
            <w:r w:rsidRPr="00CD04D9">
              <w:rPr>
                <w:sz w:val="18"/>
                <w:szCs w:val="18"/>
              </w:rPr>
              <w:t xml:space="preserve">Wda od </w:t>
            </w:r>
            <w:proofErr w:type="spellStart"/>
            <w:r w:rsidRPr="00CD04D9">
              <w:rPr>
                <w:sz w:val="18"/>
                <w:szCs w:val="18"/>
              </w:rPr>
              <w:t>wypł</w:t>
            </w:r>
            <w:proofErr w:type="spellEnd"/>
            <w:r w:rsidRPr="00CD04D9">
              <w:rPr>
                <w:sz w:val="18"/>
                <w:szCs w:val="18"/>
              </w:rPr>
              <w:t xml:space="preserve">. z jez. Wdzydze do dopł. z Jez. </w:t>
            </w:r>
            <w:proofErr w:type="spellStart"/>
            <w:r w:rsidRPr="00CD04D9">
              <w:rPr>
                <w:sz w:val="18"/>
                <w:szCs w:val="18"/>
              </w:rPr>
              <w:t>Trzechowskiego</w:t>
            </w:r>
            <w:proofErr w:type="spellEnd"/>
            <w:r w:rsidRPr="00CD04D9">
              <w:rPr>
                <w:sz w:val="18"/>
                <w:szCs w:val="18"/>
              </w:rPr>
              <w:t xml:space="preserve"> PLRW200020294531</w:t>
            </w:r>
          </w:p>
        </w:tc>
        <w:tc>
          <w:tcPr>
            <w:tcW w:w="1164" w:type="pct"/>
          </w:tcPr>
          <w:p w:rsidR="00200685" w:rsidRPr="00CD04D9" w:rsidRDefault="00200685" w:rsidP="00200685">
            <w:pPr>
              <w:tabs>
                <w:tab w:val="left" w:pos="1155"/>
              </w:tabs>
              <w:spacing w:after="0" w:line="240" w:lineRule="auto"/>
              <w:rPr>
                <w:sz w:val="18"/>
                <w:szCs w:val="18"/>
              </w:rPr>
            </w:pPr>
            <w:r w:rsidRPr="00CD04D9">
              <w:rPr>
                <w:sz w:val="18"/>
                <w:szCs w:val="18"/>
              </w:rPr>
              <w:t xml:space="preserve">Wda od dopł. z Jez. </w:t>
            </w:r>
            <w:proofErr w:type="spellStart"/>
            <w:r w:rsidRPr="00CD04D9">
              <w:rPr>
                <w:sz w:val="18"/>
                <w:szCs w:val="18"/>
              </w:rPr>
              <w:t>Trzechowskiego</w:t>
            </w:r>
            <w:proofErr w:type="spellEnd"/>
            <w:r w:rsidRPr="00CD04D9">
              <w:rPr>
                <w:sz w:val="18"/>
                <w:szCs w:val="18"/>
              </w:rPr>
              <w:t xml:space="preserve"> od Brzezianka PLRW20002429457</w:t>
            </w:r>
          </w:p>
        </w:tc>
      </w:tr>
      <w:tr w:rsidR="00200685" w:rsidRPr="00926869" w:rsidTr="00200685">
        <w:trPr>
          <w:trHeight w:val="295"/>
        </w:trPr>
        <w:tc>
          <w:tcPr>
            <w:tcW w:w="297" w:type="pct"/>
            <w:vMerge w:val="restart"/>
            <w:shd w:val="clear" w:color="auto" w:fill="C4BC96" w:themeFill="background2" w:themeFillShade="BF"/>
            <w:textDirection w:val="btLr"/>
          </w:tcPr>
          <w:p w:rsidR="00200685" w:rsidRPr="00CD04D9" w:rsidRDefault="00200685" w:rsidP="00200685">
            <w:pPr>
              <w:tabs>
                <w:tab w:val="left" w:pos="1155"/>
              </w:tabs>
              <w:spacing w:after="0" w:line="240" w:lineRule="auto"/>
              <w:ind w:left="113" w:right="113"/>
              <w:jc w:val="center"/>
              <w:rPr>
                <w:b/>
                <w:sz w:val="16"/>
                <w:szCs w:val="16"/>
              </w:rPr>
            </w:pPr>
            <w:r w:rsidRPr="00CD04D9">
              <w:rPr>
                <w:b/>
                <w:sz w:val="16"/>
                <w:szCs w:val="16"/>
              </w:rPr>
              <w:t>Elementy biologiczne</w:t>
            </w:r>
          </w:p>
        </w:tc>
        <w:tc>
          <w:tcPr>
            <w:tcW w:w="2185" w:type="pct"/>
            <w:gridSpan w:val="3"/>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Fitobentos (IO)</w:t>
            </w:r>
          </w:p>
        </w:tc>
        <w:tc>
          <w:tcPr>
            <w:tcW w:w="1354" w:type="pct"/>
            <w:shd w:val="clear" w:color="auto" w:fill="auto"/>
          </w:tcPr>
          <w:p w:rsidR="00200685" w:rsidRPr="00926869" w:rsidRDefault="00200685" w:rsidP="00200685">
            <w:pPr>
              <w:tabs>
                <w:tab w:val="left" w:pos="1155"/>
              </w:tabs>
              <w:spacing w:after="0" w:line="240" w:lineRule="auto"/>
              <w:jc w:val="center"/>
              <w:rPr>
                <w:b/>
                <w:sz w:val="18"/>
                <w:szCs w:val="18"/>
              </w:rPr>
            </w:pPr>
            <w:r>
              <w:rPr>
                <w:b/>
                <w:sz w:val="18"/>
                <w:szCs w:val="18"/>
              </w:rPr>
              <w:t>-</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rPr>
          <w:trHeight w:val="271"/>
        </w:trPr>
        <w:tc>
          <w:tcPr>
            <w:tcW w:w="297" w:type="pct"/>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2185" w:type="pct"/>
            <w:gridSpan w:val="3"/>
            <w:shd w:val="clear" w:color="auto" w:fill="DDD9C3" w:themeFill="background2" w:themeFillShade="E6"/>
          </w:tcPr>
          <w:p w:rsidR="00200685" w:rsidRPr="00926869" w:rsidRDefault="00200685" w:rsidP="00200685">
            <w:pPr>
              <w:tabs>
                <w:tab w:val="left" w:pos="1155"/>
              </w:tabs>
              <w:spacing w:after="0" w:line="240" w:lineRule="auto"/>
              <w:rPr>
                <w:sz w:val="18"/>
                <w:szCs w:val="18"/>
              </w:rPr>
            </w:pPr>
            <w:proofErr w:type="spellStart"/>
            <w:r w:rsidRPr="00926869">
              <w:rPr>
                <w:sz w:val="18"/>
                <w:szCs w:val="18"/>
              </w:rPr>
              <w:t>Makrofity</w:t>
            </w:r>
            <w:proofErr w:type="spellEnd"/>
            <w:r w:rsidRPr="00926869">
              <w:rPr>
                <w:sz w:val="18"/>
                <w:szCs w:val="18"/>
              </w:rPr>
              <w:t xml:space="preserve"> (MIR)</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II</w:t>
            </w:r>
          </w:p>
        </w:tc>
      </w:tr>
      <w:tr w:rsidR="00200685" w:rsidRPr="00926869" w:rsidTr="00200685">
        <w:tc>
          <w:tcPr>
            <w:tcW w:w="297" w:type="pct"/>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2185" w:type="pct"/>
            <w:gridSpan w:val="3"/>
            <w:shd w:val="clear" w:color="auto" w:fill="DDD9C3" w:themeFill="background2" w:themeFillShade="E6"/>
          </w:tcPr>
          <w:p w:rsidR="00200685" w:rsidRPr="00926869" w:rsidRDefault="00200685" w:rsidP="00200685">
            <w:pPr>
              <w:tabs>
                <w:tab w:val="left" w:pos="1155"/>
              </w:tabs>
              <w:spacing w:after="0" w:line="240" w:lineRule="auto"/>
              <w:rPr>
                <w:sz w:val="18"/>
                <w:szCs w:val="18"/>
              </w:rPr>
            </w:pPr>
            <w:proofErr w:type="spellStart"/>
            <w:r>
              <w:rPr>
                <w:sz w:val="18"/>
                <w:szCs w:val="18"/>
              </w:rPr>
              <w:t>Makrozooentos</w:t>
            </w:r>
            <w:proofErr w:type="spellEnd"/>
            <w:r>
              <w:rPr>
                <w:sz w:val="18"/>
                <w:szCs w:val="18"/>
              </w:rPr>
              <w:t xml:space="preserve"> (MMI)</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II</w:t>
            </w:r>
          </w:p>
        </w:tc>
      </w:tr>
      <w:tr w:rsidR="00200685" w:rsidRPr="00926869" w:rsidTr="00200685">
        <w:trPr>
          <w:trHeight w:val="306"/>
        </w:trPr>
        <w:tc>
          <w:tcPr>
            <w:tcW w:w="297" w:type="pct"/>
            <w:vMerge/>
            <w:tcBorders>
              <w:bottom w:val="single" w:sz="4" w:space="0" w:color="auto"/>
            </w:tcBorders>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2185" w:type="pct"/>
            <w:gridSpan w:val="3"/>
            <w:tcBorders>
              <w:bottom w:val="single" w:sz="4" w:space="0" w:color="auto"/>
            </w:tcBorders>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Klasa elementów biologicznych</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200685" w:rsidRPr="00926869" w:rsidTr="00200685">
        <w:tc>
          <w:tcPr>
            <w:tcW w:w="2482" w:type="pct"/>
            <w:gridSpan w:val="4"/>
            <w:shd w:val="clear" w:color="auto" w:fill="C4BC96" w:themeFill="background2" w:themeFillShade="BF"/>
          </w:tcPr>
          <w:p w:rsidR="00200685" w:rsidRPr="00CD04D9" w:rsidRDefault="00200685" w:rsidP="00200685">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200685" w:rsidRPr="00926869" w:rsidTr="00200685">
        <w:tc>
          <w:tcPr>
            <w:tcW w:w="611" w:type="pct"/>
            <w:gridSpan w:val="2"/>
            <w:vMerge w:val="restart"/>
            <w:shd w:val="clear" w:color="auto" w:fill="C4BC96" w:themeFill="background2" w:themeFillShade="BF"/>
          </w:tcPr>
          <w:p w:rsidR="00200685" w:rsidRPr="00F872B4" w:rsidRDefault="00200685" w:rsidP="00200685">
            <w:pPr>
              <w:tabs>
                <w:tab w:val="left" w:pos="1155"/>
              </w:tabs>
              <w:spacing w:after="0" w:line="240" w:lineRule="auto"/>
              <w:jc w:val="center"/>
              <w:rPr>
                <w:b/>
                <w:sz w:val="18"/>
                <w:szCs w:val="18"/>
              </w:rPr>
            </w:pPr>
            <w:r w:rsidRPr="00F872B4">
              <w:rPr>
                <w:b/>
                <w:sz w:val="18"/>
                <w:szCs w:val="18"/>
              </w:rPr>
              <w:t xml:space="preserve">Elementy </w:t>
            </w:r>
            <w:proofErr w:type="spellStart"/>
            <w:r w:rsidRPr="00F872B4">
              <w:rPr>
                <w:b/>
                <w:sz w:val="18"/>
                <w:szCs w:val="18"/>
              </w:rPr>
              <w:t>fizykoche</w:t>
            </w:r>
            <w:r>
              <w:rPr>
                <w:b/>
                <w:sz w:val="18"/>
                <w:szCs w:val="18"/>
              </w:rPr>
              <w:t>-</w:t>
            </w:r>
            <w:r w:rsidRPr="00F872B4">
              <w:rPr>
                <w:b/>
                <w:sz w:val="18"/>
                <w:szCs w:val="18"/>
              </w:rPr>
              <w:t>miczne</w:t>
            </w:r>
            <w:proofErr w:type="spellEnd"/>
          </w:p>
        </w:tc>
        <w:tc>
          <w:tcPr>
            <w:tcW w:w="664" w:type="pct"/>
            <w:vMerge w:val="restar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Stan fizyczny</w:t>
            </w:r>
          </w:p>
        </w:tc>
        <w:tc>
          <w:tcPr>
            <w:tcW w:w="1207" w:type="pct"/>
            <w:shd w:val="clear" w:color="auto" w:fill="DDD9C3" w:themeFill="background2" w:themeFillShade="E6"/>
          </w:tcPr>
          <w:p w:rsidR="00200685" w:rsidRDefault="00200685" w:rsidP="00200685">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p w:rsidR="00200685" w:rsidRPr="00926869" w:rsidRDefault="00200685" w:rsidP="00200685">
            <w:pPr>
              <w:tabs>
                <w:tab w:val="left" w:pos="1155"/>
              </w:tabs>
              <w:spacing w:after="0" w:line="240" w:lineRule="auto"/>
              <w:rPr>
                <w:sz w:val="18"/>
                <w:szCs w:val="18"/>
              </w:rPr>
            </w:pP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Default="00200685" w:rsidP="00200685">
            <w:pPr>
              <w:tabs>
                <w:tab w:val="left" w:pos="1155"/>
              </w:tabs>
              <w:spacing w:after="0" w:line="240" w:lineRule="auto"/>
              <w:rPr>
                <w:sz w:val="18"/>
                <w:szCs w:val="18"/>
              </w:rPr>
            </w:pPr>
            <w:r w:rsidRPr="00926869">
              <w:rPr>
                <w:sz w:val="18"/>
                <w:szCs w:val="18"/>
              </w:rPr>
              <w:t>Zawiesina ogólna (mg/l)</w:t>
            </w:r>
          </w:p>
          <w:p w:rsidR="00200685" w:rsidRPr="00926869" w:rsidRDefault="00200685" w:rsidP="00200685">
            <w:pPr>
              <w:tabs>
                <w:tab w:val="left" w:pos="1155"/>
              </w:tabs>
              <w:spacing w:after="0" w:line="240" w:lineRule="auto"/>
              <w:rPr>
                <w:sz w:val="18"/>
                <w:szCs w:val="18"/>
              </w:rPr>
            </w:pP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Pr>
                <w:sz w:val="18"/>
                <w:szCs w:val="18"/>
              </w:rPr>
              <w:t>-</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val="restar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Warunki tlenowe</w:t>
            </w: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Pr>
                <w:sz w:val="18"/>
                <w:szCs w:val="18"/>
              </w:rPr>
              <w:t>-</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OWO (mg C/l)</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extDirection w:val="btLr"/>
          </w:tcPr>
          <w:p w:rsidR="00200685" w:rsidRPr="00926869" w:rsidRDefault="00200685" w:rsidP="00200685">
            <w:pPr>
              <w:tabs>
                <w:tab w:val="left" w:pos="1155"/>
              </w:tabs>
              <w:spacing w:after="0" w:line="240" w:lineRule="auto"/>
              <w:ind w:left="113" w:right="113"/>
              <w:rPr>
                <w:sz w:val="18"/>
                <w:szCs w:val="18"/>
              </w:rPr>
            </w:pPr>
          </w:p>
        </w:tc>
        <w:tc>
          <w:tcPr>
            <w:tcW w:w="664" w:type="pct"/>
            <w:vMerge w:val="restart"/>
            <w:shd w:val="clear" w:color="auto" w:fill="DDD9C3" w:themeFill="background2" w:themeFillShade="E6"/>
          </w:tcPr>
          <w:p w:rsidR="00200685" w:rsidRDefault="00200685" w:rsidP="00200685">
            <w:pPr>
              <w:tabs>
                <w:tab w:val="left" w:pos="1155"/>
              </w:tabs>
              <w:spacing w:after="0" w:line="240" w:lineRule="auto"/>
              <w:rPr>
                <w:sz w:val="18"/>
                <w:szCs w:val="18"/>
              </w:rPr>
            </w:pPr>
          </w:p>
          <w:p w:rsidR="00200685" w:rsidRDefault="00200685" w:rsidP="00200685">
            <w:pPr>
              <w:tabs>
                <w:tab w:val="left" w:pos="1155"/>
              </w:tabs>
              <w:spacing w:after="0" w:line="240" w:lineRule="auto"/>
              <w:rPr>
                <w:sz w:val="18"/>
                <w:szCs w:val="18"/>
              </w:rPr>
            </w:pPr>
          </w:p>
          <w:p w:rsidR="00200685" w:rsidRDefault="00200685" w:rsidP="00200685">
            <w:pPr>
              <w:tabs>
                <w:tab w:val="left" w:pos="1155"/>
              </w:tabs>
              <w:spacing w:after="0" w:line="240" w:lineRule="auto"/>
              <w:rPr>
                <w:sz w:val="18"/>
                <w:szCs w:val="18"/>
              </w:rPr>
            </w:pPr>
          </w:p>
          <w:p w:rsidR="00200685" w:rsidRPr="00926869" w:rsidRDefault="00200685" w:rsidP="00200685">
            <w:pPr>
              <w:tabs>
                <w:tab w:val="left" w:pos="1155"/>
              </w:tabs>
              <w:spacing w:after="0" w:line="240" w:lineRule="auto"/>
              <w:rPr>
                <w:sz w:val="18"/>
                <w:szCs w:val="18"/>
              </w:rPr>
            </w:pPr>
            <w:r w:rsidRPr="00926869">
              <w:rPr>
                <w:sz w:val="18"/>
                <w:szCs w:val="18"/>
              </w:rPr>
              <w:t>Zasolenie</w:t>
            </w: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Przewodność </w:t>
            </w:r>
          </w:p>
          <w:p w:rsidR="00200685" w:rsidRPr="00926869" w:rsidRDefault="00200685" w:rsidP="00200685">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Pr>
                <w:sz w:val="18"/>
                <w:szCs w:val="18"/>
              </w:rPr>
              <w:t>-</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Twardość </w:t>
            </w:r>
          </w:p>
          <w:p w:rsidR="00200685" w:rsidRPr="00926869" w:rsidRDefault="00200685" w:rsidP="00200685">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rPr>
          <w:trHeight w:val="228"/>
        </w:trPr>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rPr>
          <w:trHeight w:val="645"/>
        </w:trPr>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Azot </w:t>
            </w:r>
          </w:p>
          <w:p w:rsidR="00200685" w:rsidRPr="00926869" w:rsidRDefault="00200685" w:rsidP="00200685">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p w:rsidR="00200685" w:rsidRPr="00926869" w:rsidRDefault="00200685" w:rsidP="00200685">
            <w:pPr>
              <w:tabs>
                <w:tab w:val="left" w:pos="1155"/>
              </w:tabs>
              <w:spacing w:after="0" w:line="240" w:lineRule="auto"/>
              <w:rPr>
                <w:sz w:val="18"/>
                <w:szCs w:val="18"/>
              </w:rPr>
            </w:pP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extDirection w:val="btLr"/>
          </w:tcPr>
          <w:p w:rsidR="00200685" w:rsidRPr="00926869" w:rsidRDefault="00200685" w:rsidP="00200685">
            <w:pPr>
              <w:tabs>
                <w:tab w:val="left" w:pos="1155"/>
              </w:tabs>
              <w:spacing w:after="0" w:line="240" w:lineRule="auto"/>
              <w:ind w:left="113" w:right="113"/>
              <w:rPr>
                <w:sz w:val="18"/>
                <w:szCs w:val="18"/>
              </w:rPr>
            </w:pPr>
          </w:p>
        </w:tc>
        <w:tc>
          <w:tcPr>
            <w:tcW w:w="664" w:type="pct"/>
            <w:vMerge w:val="restar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Substancje biogenne</w:t>
            </w: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Azot </w:t>
            </w:r>
          </w:p>
          <w:p w:rsidR="00200685" w:rsidRPr="00926869" w:rsidRDefault="00200685" w:rsidP="00200685">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Azot azotanowy</w:t>
            </w:r>
          </w:p>
        </w:tc>
        <w:tc>
          <w:tcPr>
            <w:tcW w:w="1354" w:type="pct"/>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Azot ogólny (mg N/l)</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Fosforany</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II</w:t>
            </w:r>
          </w:p>
        </w:tc>
      </w:tr>
      <w:tr w:rsidR="00200685" w:rsidRPr="00926869" w:rsidTr="00200685">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664" w:type="pct"/>
            <w:vMerge/>
            <w:tcBorders>
              <w:bottom w:val="single" w:sz="4" w:space="0" w:color="auto"/>
            </w:tcBorders>
            <w:shd w:val="clear" w:color="auto" w:fill="DDD9C3" w:themeFill="background2" w:themeFillShade="E6"/>
          </w:tcPr>
          <w:p w:rsidR="00200685" w:rsidRPr="00926869" w:rsidRDefault="00200685" w:rsidP="00200685">
            <w:pPr>
              <w:tabs>
                <w:tab w:val="left" w:pos="1155"/>
              </w:tabs>
              <w:spacing w:after="0" w:line="240" w:lineRule="auto"/>
              <w:rPr>
                <w:sz w:val="18"/>
                <w:szCs w:val="18"/>
              </w:rPr>
            </w:pPr>
          </w:p>
        </w:tc>
        <w:tc>
          <w:tcPr>
            <w:tcW w:w="1207" w:type="pct"/>
            <w:tcBorders>
              <w:bottom w:val="single" w:sz="4" w:space="0" w:color="auto"/>
            </w:tcBorders>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Fosfor</w:t>
            </w:r>
          </w:p>
          <w:p w:rsidR="00200685" w:rsidRPr="00926869" w:rsidRDefault="00200685" w:rsidP="00200685">
            <w:pPr>
              <w:tabs>
                <w:tab w:val="left" w:pos="1155"/>
              </w:tabs>
              <w:spacing w:after="0" w:line="240" w:lineRule="auto"/>
              <w:rPr>
                <w:sz w:val="18"/>
                <w:szCs w:val="18"/>
              </w:rPr>
            </w:pPr>
            <w:r w:rsidRPr="00926869">
              <w:rPr>
                <w:sz w:val="18"/>
                <w:szCs w:val="18"/>
              </w:rPr>
              <w:t>Ogólny (mg P/l)</w:t>
            </w:r>
          </w:p>
        </w:tc>
        <w:tc>
          <w:tcPr>
            <w:tcW w:w="1354" w:type="pct"/>
            <w:tcBorders>
              <w:bottom w:val="single" w:sz="4" w:space="0" w:color="auto"/>
            </w:tcBorders>
            <w:shd w:val="clear" w:color="auto" w:fill="auto"/>
          </w:tcPr>
          <w:p w:rsidR="00200685" w:rsidRPr="00492D38" w:rsidRDefault="00200685" w:rsidP="00200685">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II</w:t>
            </w:r>
          </w:p>
        </w:tc>
      </w:tr>
      <w:tr w:rsidR="00200685" w:rsidRPr="00926869" w:rsidTr="00200685">
        <w:trPr>
          <w:trHeight w:val="294"/>
        </w:trPr>
        <w:tc>
          <w:tcPr>
            <w:tcW w:w="611" w:type="pct"/>
            <w:gridSpan w:val="2"/>
            <w:vMerge/>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1871" w:type="pct"/>
            <w:gridSpan w:val="2"/>
            <w:tcBorders>
              <w:bottom w:val="single" w:sz="4" w:space="0" w:color="auto"/>
            </w:tcBorders>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354" w:type="pct"/>
            <w:tcBorders>
              <w:bottom w:val="single" w:sz="4" w:space="0" w:color="auto"/>
            </w:tcBorders>
            <w:shd w:val="clear" w:color="auto" w:fill="auto"/>
          </w:tcPr>
          <w:p w:rsidR="00200685" w:rsidRPr="00926869" w:rsidRDefault="00200685" w:rsidP="00200685">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200685" w:rsidRPr="00926869" w:rsidTr="00200685">
        <w:trPr>
          <w:trHeight w:val="285"/>
        </w:trPr>
        <w:tc>
          <w:tcPr>
            <w:tcW w:w="611" w:type="pct"/>
            <w:gridSpan w:val="2"/>
            <w:vMerge/>
            <w:tcBorders>
              <w:bottom w:val="single" w:sz="4" w:space="0" w:color="auto"/>
            </w:tcBorders>
            <w:shd w:val="clear" w:color="auto" w:fill="C4BC96" w:themeFill="background2" w:themeFillShade="BF"/>
          </w:tcPr>
          <w:p w:rsidR="00200685" w:rsidRPr="00926869" w:rsidRDefault="00200685" w:rsidP="00200685">
            <w:pPr>
              <w:tabs>
                <w:tab w:val="left" w:pos="1155"/>
              </w:tabs>
              <w:spacing w:after="0" w:line="240" w:lineRule="auto"/>
              <w:rPr>
                <w:sz w:val="18"/>
                <w:szCs w:val="18"/>
              </w:rPr>
            </w:pPr>
          </w:p>
        </w:tc>
        <w:tc>
          <w:tcPr>
            <w:tcW w:w="1871" w:type="pct"/>
            <w:gridSpan w:val="2"/>
            <w:tcBorders>
              <w:bottom w:val="single" w:sz="4" w:space="0" w:color="auto"/>
            </w:tcBorders>
            <w:shd w:val="clear" w:color="auto" w:fill="DDD9C3" w:themeFill="background2" w:themeFillShade="E6"/>
          </w:tcPr>
          <w:p w:rsidR="00200685" w:rsidRPr="00926869" w:rsidRDefault="00200685" w:rsidP="00200685">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specyf</w:t>
            </w:r>
            <w:proofErr w:type="spellEnd"/>
            <w:r w:rsidRPr="00926869">
              <w:rPr>
                <w:sz w:val="18"/>
                <w:szCs w:val="18"/>
              </w:rPr>
              <w:t xml:space="preserve">. </w:t>
            </w:r>
            <w:proofErr w:type="spellStart"/>
            <w:r w:rsidRPr="00926869">
              <w:rPr>
                <w:sz w:val="18"/>
                <w:szCs w:val="18"/>
              </w:rPr>
              <w:t>zanieczysz</w:t>
            </w:r>
            <w:proofErr w:type="spellEnd"/>
            <w:r w:rsidRPr="00926869">
              <w:rPr>
                <w:sz w:val="18"/>
                <w:szCs w:val="18"/>
              </w:rPr>
              <w:t xml:space="preserve">. </w:t>
            </w:r>
            <w:proofErr w:type="spellStart"/>
            <w:r w:rsidRPr="00926869">
              <w:rPr>
                <w:sz w:val="18"/>
                <w:szCs w:val="18"/>
              </w:rPr>
              <w:t>synt</w:t>
            </w:r>
            <w:proofErr w:type="spellEnd"/>
            <w:r w:rsidRPr="00926869">
              <w:rPr>
                <w:sz w:val="18"/>
                <w:szCs w:val="18"/>
              </w:rPr>
              <w:t xml:space="preserve">. i </w:t>
            </w:r>
            <w:proofErr w:type="spellStart"/>
            <w:r w:rsidRPr="00926869">
              <w:rPr>
                <w:sz w:val="18"/>
                <w:szCs w:val="18"/>
              </w:rPr>
              <w:t>niesynt</w:t>
            </w:r>
            <w:proofErr w:type="spellEnd"/>
            <w:r w:rsidRPr="00926869">
              <w:rPr>
                <w:sz w:val="18"/>
                <w:szCs w:val="18"/>
              </w:rPr>
              <w:t>.</w:t>
            </w:r>
            <w:r w:rsidRPr="00926869">
              <w:rPr>
                <w:sz w:val="18"/>
                <w:szCs w:val="18"/>
              </w:rPr>
              <w:br/>
            </w:r>
          </w:p>
        </w:tc>
        <w:tc>
          <w:tcPr>
            <w:tcW w:w="1354" w:type="pct"/>
            <w:tcBorders>
              <w:bottom w:val="single" w:sz="4" w:space="0" w:color="auto"/>
            </w:tcBorders>
            <w:shd w:val="clear" w:color="auto" w:fill="auto"/>
          </w:tcPr>
          <w:p w:rsidR="00200685" w:rsidRPr="00926869" w:rsidRDefault="00200685" w:rsidP="00200685">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200685" w:rsidRPr="00926869" w:rsidTr="00200685">
        <w:tc>
          <w:tcPr>
            <w:tcW w:w="2482" w:type="pct"/>
            <w:gridSpan w:val="4"/>
            <w:shd w:val="clear" w:color="auto" w:fill="C4BC96" w:themeFill="background2" w:themeFillShade="BF"/>
          </w:tcPr>
          <w:p w:rsidR="00200685" w:rsidRPr="00CD04D9" w:rsidRDefault="00200685" w:rsidP="00200685">
            <w:pPr>
              <w:tabs>
                <w:tab w:val="left" w:pos="1155"/>
              </w:tabs>
              <w:spacing w:after="0" w:line="240" w:lineRule="auto"/>
              <w:rPr>
                <w:b/>
                <w:sz w:val="18"/>
                <w:szCs w:val="18"/>
              </w:rPr>
            </w:pPr>
            <w:r w:rsidRPr="00CD04D9">
              <w:rPr>
                <w:b/>
                <w:sz w:val="18"/>
                <w:szCs w:val="18"/>
              </w:rPr>
              <w:t xml:space="preserve">STAN/POTENCJAŁ </w:t>
            </w:r>
          </w:p>
          <w:p w:rsidR="00200685" w:rsidRPr="00CD04D9" w:rsidRDefault="00200685" w:rsidP="00200685">
            <w:pPr>
              <w:tabs>
                <w:tab w:val="left" w:pos="1155"/>
              </w:tabs>
              <w:spacing w:after="0" w:line="240" w:lineRule="auto"/>
              <w:rPr>
                <w:b/>
                <w:sz w:val="18"/>
                <w:szCs w:val="18"/>
              </w:rPr>
            </w:pPr>
            <w:r w:rsidRPr="00CD04D9">
              <w:rPr>
                <w:b/>
                <w:sz w:val="18"/>
                <w:szCs w:val="18"/>
              </w:rPr>
              <w:t>EKOLOGICZNY</w:t>
            </w:r>
          </w:p>
        </w:tc>
        <w:tc>
          <w:tcPr>
            <w:tcW w:w="1354" w:type="pct"/>
            <w:tcBorders>
              <w:bottom w:val="single" w:sz="4" w:space="0" w:color="auto"/>
            </w:tcBorders>
            <w:shd w:val="clear" w:color="auto" w:fill="auto"/>
          </w:tcPr>
          <w:p w:rsidR="00200685" w:rsidRPr="00926869" w:rsidRDefault="00200685" w:rsidP="00200685">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rsidR="00200685" w:rsidRPr="00705641" w:rsidRDefault="00200685" w:rsidP="00200685">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200685" w:rsidRPr="00926869" w:rsidTr="00200685">
        <w:trPr>
          <w:trHeight w:val="344"/>
        </w:trPr>
        <w:tc>
          <w:tcPr>
            <w:tcW w:w="2482" w:type="pct"/>
            <w:gridSpan w:val="4"/>
            <w:shd w:val="clear" w:color="auto" w:fill="C4BC96" w:themeFill="background2" w:themeFillShade="BF"/>
          </w:tcPr>
          <w:p w:rsidR="00200685" w:rsidRPr="00CD04D9" w:rsidRDefault="00200685" w:rsidP="00200685">
            <w:pPr>
              <w:tabs>
                <w:tab w:val="left" w:pos="1155"/>
              </w:tabs>
              <w:spacing w:after="0" w:line="240" w:lineRule="auto"/>
              <w:rPr>
                <w:b/>
                <w:sz w:val="18"/>
                <w:szCs w:val="18"/>
              </w:rPr>
            </w:pPr>
            <w:r w:rsidRPr="00CD04D9">
              <w:rPr>
                <w:b/>
                <w:sz w:val="18"/>
                <w:szCs w:val="18"/>
              </w:rPr>
              <w:t>STAN CHEMICZNY</w:t>
            </w:r>
          </w:p>
        </w:tc>
        <w:tc>
          <w:tcPr>
            <w:tcW w:w="1354" w:type="pct"/>
            <w:shd w:val="clear" w:color="auto" w:fill="auto"/>
          </w:tcPr>
          <w:p w:rsidR="00200685" w:rsidRPr="00926869" w:rsidRDefault="00200685" w:rsidP="00200685">
            <w:pPr>
              <w:tabs>
                <w:tab w:val="left" w:pos="1155"/>
              </w:tabs>
              <w:spacing w:after="0" w:line="240" w:lineRule="auto"/>
              <w:jc w:val="center"/>
              <w:rPr>
                <w:b/>
                <w:sz w:val="18"/>
                <w:szCs w:val="18"/>
              </w:rPr>
            </w:pPr>
            <w:r>
              <w:rPr>
                <w:b/>
                <w:sz w:val="18"/>
                <w:szCs w:val="18"/>
              </w:rPr>
              <w:t>DOBRY</w:t>
            </w:r>
          </w:p>
        </w:tc>
        <w:tc>
          <w:tcPr>
            <w:tcW w:w="1164" w:type="pct"/>
          </w:tcPr>
          <w:p w:rsidR="00200685" w:rsidRPr="00926869" w:rsidRDefault="00200685" w:rsidP="00200685">
            <w:pPr>
              <w:tabs>
                <w:tab w:val="left" w:pos="1155"/>
              </w:tabs>
              <w:spacing w:after="0" w:line="240" w:lineRule="auto"/>
              <w:rPr>
                <w:b/>
                <w:sz w:val="18"/>
                <w:szCs w:val="18"/>
              </w:rPr>
            </w:pPr>
            <w:r>
              <w:rPr>
                <w:b/>
                <w:sz w:val="18"/>
                <w:szCs w:val="18"/>
              </w:rPr>
              <w:t>DOBRY</w:t>
            </w:r>
          </w:p>
        </w:tc>
      </w:tr>
    </w:tbl>
    <w:p w:rsidR="00200685" w:rsidRDefault="00200685" w:rsidP="00200685">
      <w:pPr>
        <w:spacing w:after="0" w:line="264" w:lineRule="auto"/>
        <w:jc w:val="both"/>
      </w:pPr>
      <w:r w:rsidRPr="00ED7F16">
        <w:rPr>
          <w:sz w:val="18"/>
          <w:szCs w:val="18"/>
        </w:rPr>
        <w:t xml:space="preserve">Źródło:  </w:t>
      </w:r>
      <w:r>
        <w:rPr>
          <w:sz w:val="18"/>
          <w:szCs w:val="18"/>
        </w:rPr>
        <w:t xml:space="preserve">Opracowanie własne na podstawie </w:t>
      </w:r>
      <w:hyperlink r:id="rId34" w:history="1">
        <w:r w:rsidRPr="00ED7F16">
          <w:rPr>
            <w:rStyle w:val="Hipercze"/>
            <w:sz w:val="18"/>
            <w:szCs w:val="18"/>
          </w:rPr>
          <w:t>http://www.gdansk.wios.gov.pl</w:t>
        </w:r>
      </w:hyperlink>
    </w:p>
    <w:p w:rsidR="00200685" w:rsidRDefault="00200685" w:rsidP="00200685">
      <w:pPr>
        <w:spacing w:after="0" w:line="264" w:lineRule="auto"/>
        <w:jc w:val="both"/>
      </w:pPr>
    </w:p>
    <w:p w:rsidR="00200685" w:rsidRDefault="00200685" w:rsidP="00200685">
      <w:pPr>
        <w:spacing w:after="0" w:line="264" w:lineRule="auto"/>
        <w:jc w:val="both"/>
      </w:pPr>
      <w:r w:rsidRPr="00365CB4">
        <w:t xml:space="preserve">Wody JCWP Wda od </w:t>
      </w:r>
      <w:proofErr w:type="spellStart"/>
      <w:r w:rsidRPr="00365CB4">
        <w:t>wypł</w:t>
      </w:r>
      <w:proofErr w:type="spellEnd"/>
      <w:r w:rsidRPr="00365CB4">
        <w:t xml:space="preserve">. z jez. Wdzydze do dopł. z Jez. </w:t>
      </w:r>
      <w:proofErr w:type="spellStart"/>
      <w:r w:rsidRPr="00365CB4">
        <w:t>Trzechowskiego</w:t>
      </w:r>
      <w:proofErr w:type="spellEnd"/>
      <w:r w:rsidRPr="00365CB4">
        <w:t xml:space="preserve">  oraz Wda od dopł. </w:t>
      </w:r>
      <w:r w:rsidRPr="00365CB4">
        <w:br/>
        <w:t xml:space="preserve">z Jez. </w:t>
      </w:r>
      <w:proofErr w:type="spellStart"/>
      <w:r w:rsidRPr="00365CB4">
        <w:t>Trzechowskiego</w:t>
      </w:r>
      <w:proofErr w:type="spellEnd"/>
      <w:r w:rsidRPr="00365CB4">
        <w:t xml:space="preserve"> do Brzezianka</w:t>
      </w:r>
      <w:r>
        <w:t xml:space="preserve"> </w:t>
      </w:r>
      <w:r w:rsidRPr="00365CB4">
        <w:t>oceniono w roku 2014 pod względem eutrofizacji komunalnej w ramach monitoringu obszarów chronionych.</w:t>
      </w:r>
    </w:p>
    <w:p w:rsidR="00200685" w:rsidRDefault="00200685" w:rsidP="00200685">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rsidR="00200685" w:rsidRDefault="00200685" w:rsidP="00484FBD">
      <w:pPr>
        <w:spacing w:after="0" w:line="264" w:lineRule="auto"/>
        <w:jc w:val="both"/>
      </w:pPr>
      <w:r>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rsidR="00200685" w:rsidRDefault="00200685" w:rsidP="00484FBD">
      <w:pPr>
        <w:spacing w:after="0" w:line="264" w:lineRule="auto"/>
        <w:jc w:val="both"/>
      </w:pPr>
    </w:p>
    <w:p w:rsidR="00200685" w:rsidRPr="003145CD" w:rsidRDefault="00200685" w:rsidP="00484FBD">
      <w:pPr>
        <w:pStyle w:val="Legenda"/>
        <w:keepNext/>
        <w:spacing w:after="0"/>
        <w:jc w:val="both"/>
        <w:rPr>
          <w:color w:val="auto"/>
          <w:sz w:val="22"/>
          <w:szCs w:val="22"/>
        </w:rPr>
      </w:pPr>
      <w:bookmarkStart w:id="53" w:name="_Toc452412694"/>
      <w:bookmarkStart w:id="54" w:name="_Toc462831499"/>
      <w:r w:rsidRPr="003145CD">
        <w:rPr>
          <w:color w:val="auto"/>
          <w:sz w:val="22"/>
          <w:szCs w:val="22"/>
        </w:rPr>
        <w:t xml:space="preserve">Tabela </w:t>
      </w:r>
      <w:r w:rsidRPr="003145CD">
        <w:rPr>
          <w:color w:val="auto"/>
          <w:sz w:val="22"/>
          <w:szCs w:val="22"/>
        </w:rPr>
        <w:fldChar w:fldCharType="begin"/>
      </w:r>
      <w:r w:rsidRPr="003145CD">
        <w:rPr>
          <w:color w:val="auto"/>
          <w:sz w:val="22"/>
          <w:szCs w:val="22"/>
        </w:rPr>
        <w:instrText xml:space="preserve"> SEQ Tabela \* ARABIC </w:instrText>
      </w:r>
      <w:r w:rsidRPr="003145CD">
        <w:rPr>
          <w:color w:val="auto"/>
          <w:sz w:val="22"/>
          <w:szCs w:val="22"/>
        </w:rPr>
        <w:fldChar w:fldCharType="separate"/>
      </w:r>
      <w:r w:rsidR="000C0138">
        <w:rPr>
          <w:noProof/>
          <w:color w:val="auto"/>
          <w:sz w:val="22"/>
          <w:szCs w:val="22"/>
        </w:rPr>
        <w:t>12</w:t>
      </w:r>
      <w:r w:rsidRPr="003145CD">
        <w:rPr>
          <w:color w:val="auto"/>
          <w:sz w:val="22"/>
          <w:szCs w:val="22"/>
        </w:rPr>
        <w:fldChar w:fldCharType="end"/>
      </w:r>
      <w:r w:rsidRPr="003145CD">
        <w:rPr>
          <w:color w:val="auto"/>
          <w:sz w:val="22"/>
          <w:szCs w:val="22"/>
        </w:rPr>
        <w:t xml:space="preserve"> Ocena eutrofizacji komunalnej w JCWP </w:t>
      </w:r>
      <w:r>
        <w:rPr>
          <w:color w:val="auto"/>
          <w:sz w:val="22"/>
          <w:szCs w:val="22"/>
        </w:rPr>
        <w:t>Wda w 2014 roku</w:t>
      </w:r>
      <w:bookmarkEnd w:id="53"/>
      <w:bookmarkEnd w:id="54"/>
    </w:p>
    <w:tbl>
      <w:tblPr>
        <w:tblStyle w:val="Tabela-Siatka"/>
        <w:tblW w:w="0" w:type="auto"/>
        <w:tblLayout w:type="fixed"/>
        <w:tblLook w:val="04A0" w:firstRow="1" w:lastRow="0" w:firstColumn="1" w:lastColumn="0" w:noHBand="0" w:noVBand="1"/>
      </w:tblPr>
      <w:tblGrid>
        <w:gridCol w:w="534"/>
        <w:gridCol w:w="1417"/>
        <w:gridCol w:w="1418"/>
        <w:gridCol w:w="1275"/>
        <w:gridCol w:w="1701"/>
        <w:gridCol w:w="1417"/>
        <w:gridCol w:w="1241"/>
      </w:tblGrid>
      <w:tr w:rsidR="00200685" w:rsidRPr="008A7D91" w:rsidTr="00200685">
        <w:tc>
          <w:tcPr>
            <w:tcW w:w="534"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Lp.</w:t>
            </w:r>
          </w:p>
        </w:tc>
        <w:tc>
          <w:tcPr>
            <w:tcW w:w="1417"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Nazwa JCWP</w:t>
            </w:r>
          </w:p>
        </w:tc>
        <w:tc>
          <w:tcPr>
            <w:tcW w:w="1418"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Kod JCWP</w:t>
            </w:r>
          </w:p>
        </w:tc>
        <w:tc>
          <w:tcPr>
            <w:tcW w:w="1275"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Nazwa rzeki/nazwa stanowiska</w:t>
            </w:r>
          </w:p>
        </w:tc>
        <w:tc>
          <w:tcPr>
            <w:tcW w:w="1701"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Nazwa i kod obszaru chronionego</w:t>
            </w:r>
          </w:p>
        </w:tc>
        <w:tc>
          <w:tcPr>
            <w:tcW w:w="1417"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Stan/potencjał ekologiczny</w:t>
            </w:r>
          </w:p>
        </w:tc>
        <w:tc>
          <w:tcPr>
            <w:tcW w:w="1241" w:type="dxa"/>
            <w:shd w:val="clear" w:color="auto" w:fill="C4BC96" w:themeFill="background2" w:themeFillShade="BF"/>
            <w:vAlign w:val="center"/>
          </w:tcPr>
          <w:p w:rsidR="00200685" w:rsidRPr="008A7D91" w:rsidRDefault="00200685" w:rsidP="00200685">
            <w:pPr>
              <w:spacing w:line="264" w:lineRule="auto"/>
              <w:jc w:val="center"/>
              <w:rPr>
                <w:b/>
                <w:sz w:val="18"/>
                <w:szCs w:val="18"/>
              </w:rPr>
            </w:pPr>
            <w:r w:rsidRPr="008A7D91">
              <w:rPr>
                <w:b/>
                <w:sz w:val="18"/>
                <w:szCs w:val="18"/>
              </w:rPr>
              <w:t>Ocena spełnienia wymogów dla obszaru chronionego</w:t>
            </w:r>
          </w:p>
        </w:tc>
      </w:tr>
      <w:tr w:rsidR="00200685" w:rsidTr="00200685">
        <w:tc>
          <w:tcPr>
            <w:tcW w:w="534" w:type="dxa"/>
          </w:tcPr>
          <w:p w:rsidR="00200685" w:rsidRPr="008D7CE6" w:rsidRDefault="00200685" w:rsidP="00200685">
            <w:pPr>
              <w:spacing w:line="264" w:lineRule="auto"/>
              <w:rPr>
                <w:sz w:val="18"/>
                <w:szCs w:val="18"/>
              </w:rPr>
            </w:pPr>
            <w:r>
              <w:rPr>
                <w:sz w:val="18"/>
                <w:szCs w:val="18"/>
              </w:rPr>
              <w:t>1.</w:t>
            </w:r>
          </w:p>
        </w:tc>
        <w:tc>
          <w:tcPr>
            <w:tcW w:w="1417" w:type="dxa"/>
          </w:tcPr>
          <w:p w:rsidR="00200685" w:rsidRPr="008D7CE6" w:rsidRDefault="00200685" w:rsidP="00200685">
            <w:pPr>
              <w:spacing w:line="264" w:lineRule="auto"/>
              <w:rPr>
                <w:sz w:val="18"/>
                <w:szCs w:val="18"/>
              </w:rPr>
            </w:pPr>
            <w:r w:rsidRPr="008D7CE6">
              <w:rPr>
                <w:sz w:val="18"/>
                <w:szCs w:val="18"/>
              </w:rPr>
              <w:t xml:space="preserve">Wda od </w:t>
            </w:r>
            <w:proofErr w:type="spellStart"/>
            <w:r w:rsidRPr="008D7CE6">
              <w:rPr>
                <w:sz w:val="18"/>
                <w:szCs w:val="18"/>
              </w:rPr>
              <w:t>wypł</w:t>
            </w:r>
            <w:proofErr w:type="spellEnd"/>
            <w:r w:rsidRPr="008D7CE6">
              <w:rPr>
                <w:sz w:val="18"/>
                <w:szCs w:val="18"/>
              </w:rPr>
              <w:t xml:space="preserve">. </w:t>
            </w:r>
            <w:r>
              <w:rPr>
                <w:sz w:val="18"/>
                <w:szCs w:val="18"/>
              </w:rPr>
              <w:br/>
            </w:r>
            <w:r w:rsidRPr="008D7CE6">
              <w:rPr>
                <w:sz w:val="18"/>
                <w:szCs w:val="18"/>
              </w:rPr>
              <w:t xml:space="preserve">z jez. Wdzydze do dopł. z Jez. </w:t>
            </w:r>
            <w:proofErr w:type="spellStart"/>
            <w:r w:rsidRPr="008D7CE6">
              <w:rPr>
                <w:sz w:val="18"/>
                <w:szCs w:val="18"/>
              </w:rPr>
              <w:t>Trzechowskiego</w:t>
            </w:r>
            <w:proofErr w:type="spellEnd"/>
          </w:p>
        </w:tc>
        <w:tc>
          <w:tcPr>
            <w:tcW w:w="1418" w:type="dxa"/>
          </w:tcPr>
          <w:p w:rsidR="00200685" w:rsidRDefault="00200685" w:rsidP="00200685">
            <w:pPr>
              <w:spacing w:line="264" w:lineRule="auto"/>
              <w:jc w:val="both"/>
              <w:rPr>
                <w:sz w:val="18"/>
                <w:szCs w:val="18"/>
              </w:rPr>
            </w:pPr>
            <w:r w:rsidRPr="008D7CE6">
              <w:rPr>
                <w:sz w:val="18"/>
                <w:szCs w:val="18"/>
              </w:rPr>
              <w:t>PLRW</w:t>
            </w:r>
          </w:p>
          <w:p w:rsidR="00200685" w:rsidRPr="008D7CE6" w:rsidRDefault="00200685" w:rsidP="00200685">
            <w:pPr>
              <w:spacing w:line="264" w:lineRule="auto"/>
              <w:jc w:val="both"/>
              <w:rPr>
                <w:sz w:val="18"/>
                <w:szCs w:val="18"/>
              </w:rPr>
            </w:pPr>
            <w:r w:rsidRPr="008D7CE6">
              <w:rPr>
                <w:sz w:val="18"/>
                <w:szCs w:val="18"/>
              </w:rPr>
              <w:t>200020294531</w:t>
            </w:r>
          </w:p>
        </w:tc>
        <w:tc>
          <w:tcPr>
            <w:tcW w:w="1275" w:type="dxa"/>
          </w:tcPr>
          <w:p w:rsidR="00200685" w:rsidRPr="00BB7030" w:rsidRDefault="00200685" w:rsidP="00200685">
            <w:pPr>
              <w:spacing w:line="264" w:lineRule="auto"/>
              <w:rPr>
                <w:sz w:val="18"/>
                <w:szCs w:val="18"/>
              </w:rPr>
            </w:pPr>
            <w:r w:rsidRPr="00BB7030">
              <w:rPr>
                <w:sz w:val="18"/>
                <w:szCs w:val="18"/>
              </w:rPr>
              <w:t>Wda - Czarne/ pon. dopł. z Jez. Czechowskiego</w:t>
            </w:r>
          </w:p>
        </w:tc>
        <w:tc>
          <w:tcPr>
            <w:tcW w:w="1701" w:type="dxa"/>
          </w:tcPr>
          <w:p w:rsidR="00200685" w:rsidRPr="00BB7030" w:rsidRDefault="00200685" w:rsidP="00200685">
            <w:pPr>
              <w:spacing w:line="264" w:lineRule="auto"/>
              <w:rPr>
                <w:sz w:val="18"/>
                <w:szCs w:val="18"/>
              </w:rPr>
            </w:pPr>
            <w:r w:rsidRPr="00BB7030">
              <w:rPr>
                <w:sz w:val="18"/>
                <w:szCs w:val="18"/>
              </w:rPr>
              <w:t>Bory Tucholskie (PLB220009)</w:t>
            </w:r>
          </w:p>
        </w:tc>
        <w:tc>
          <w:tcPr>
            <w:tcW w:w="1417" w:type="dxa"/>
          </w:tcPr>
          <w:p w:rsidR="00200685" w:rsidRPr="00BB7030" w:rsidRDefault="00200685" w:rsidP="00200685">
            <w:pPr>
              <w:spacing w:line="264" w:lineRule="auto"/>
              <w:rPr>
                <w:sz w:val="18"/>
                <w:szCs w:val="18"/>
              </w:rPr>
            </w:pPr>
            <w:r w:rsidRPr="00BB7030">
              <w:rPr>
                <w:sz w:val="18"/>
                <w:szCs w:val="18"/>
              </w:rPr>
              <w:t xml:space="preserve">DOBRY </w:t>
            </w:r>
            <w:r>
              <w:rPr>
                <w:sz w:val="18"/>
                <w:szCs w:val="18"/>
              </w:rPr>
              <w:br/>
            </w:r>
            <w:r w:rsidRPr="00BB7030">
              <w:rPr>
                <w:sz w:val="18"/>
                <w:szCs w:val="18"/>
              </w:rPr>
              <w:t xml:space="preserve">I </w:t>
            </w:r>
            <w:r>
              <w:rPr>
                <w:sz w:val="18"/>
                <w:szCs w:val="18"/>
              </w:rPr>
              <w:br/>
            </w:r>
            <w:r w:rsidRPr="00BB7030">
              <w:rPr>
                <w:sz w:val="18"/>
                <w:szCs w:val="18"/>
              </w:rPr>
              <w:t>POW. DOBREGO</w:t>
            </w:r>
          </w:p>
        </w:tc>
        <w:tc>
          <w:tcPr>
            <w:tcW w:w="1241" w:type="dxa"/>
          </w:tcPr>
          <w:p w:rsidR="00200685" w:rsidRPr="00BB7030" w:rsidRDefault="00200685" w:rsidP="00200685">
            <w:pPr>
              <w:spacing w:line="264" w:lineRule="auto"/>
              <w:jc w:val="center"/>
              <w:rPr>
                <w:sz w:val="18"/>
                <w:szCs w:val="18"/>
              </w:rPr>
            </w:pPr>
            <w:r w:rsidRPr="00BB7030">
              <w:rPr>
                <w:sz w:val="18"/>
                <w:szCs w:val="18"/>
              </w:rPr>
              <w:t>TAK</w:t>
            </w:r>
          </w:p>
        </w:tc>
      </w:tr>
      <w:tr w:rsidR="00200685" w:rsidTr="00200685">
        <w:tc>
          <w:tcPr>
            <w:tcW w:w="534" w:type="dxa"/>
          </w:tcPr>
          <w:p w:rsidR="00200685" w:rsidRDefault="00200685" w:rsidP="00200685">
            <w:pPr>
              <w:spacing w:line="264" w:lineRule="auto"/>
              <w:rPr>
                <w:sz w:val="18"/>
                <w:szCs w:val="18"/>
              </w:rPr>
            </w:pPr>
            <w:r>
              <w:rPr>
                <w:sz w:val="18"/>
                <w:szCs w:val="18"/>
              </w:rPr>
              <w:t>2.</w:t>
            </w:r>
          </w:p>
        </w:tc>
        <w:tc>
          <w:tcPr>
            <w:tcW w:w="1417" w:type="dxa"/>
          </w:tcPr>
          <w:p w:rsidR="00200685" w:rsidRPr="008D7CE6" w:rsidRDefault="00200685" w:rsidP="00200685">
            <w:pPr>
              <w:spacing w:line="264" w:lineRule="auto"/>
              <w:rPr>
                <w:sz w:val="18"/>
                <w:szCs w:val="18"/>
              </w:rPr>
            </w:pPr>
            <w:r w:rsidRPr="008D7CE6">
              <w:rPr>
                <w:sz w:val="18"/>
                <w:szCs w:val="18"/>
              </w:rPr>
              <w:t xml:space="preserve">Wda od dopł. </w:t>
            </w:r>
            <w:r>
              <w:rPr>
                <w:sz w:val="18"/>
                <w:szCs w:val="18"/>
              </w:rPr>
              <w:br/>
            </w:r>
            <w:r w:rsidRPr="008D7CE6">
              <w:rPr>
                <w:sz w:val="18"/>
                <w:szCs w:val="18"/>
              </w:rPr>
              <w:t xml:space="preserve">z Jez. </w:t>
            </w:r>
            <w:proofErr w:type="spellStart"/>
            <w:r w:rsidRPr="008D7CE6">
              <w:rPr>
                <w:sz w:val="18"/>
                <w:szCs w:val="18"/>
              </w:rPr>
              <w:t>Trzechowskiego</w:t>
            </w:r>
            <w:proofErr w:type="spellEnd"/>
            <w:r w:rsidRPr="008D7CE6">
              <w:rPr>
                <w:sz w:val="18"/>
                <w:szCs w:val="18"/>
              </w:rPr>
              <w:t xml:space="preserve"> do Brzezianka</w:t>
            </w:r>
          </w:p>
        </w:tc>
        <w:tc>
          <w:tcPr>
            <w:tcW w:w="1418" w:type="dxa"/>
          </w:tcPr>
          <w:p w:rsidR="00200685" w:rsidRDefault="00200685" w:rsidP="00200685">
            <w:pPr>
              <w:spacing w:line="264" w:lineRule="auto"/>
              <w:jc w:val="both"/>
              <w:rPr>
                <w:sz w:val="18"/>
                <w:szCs w:val="18"/>
              </w:rPr>
            </w:pPr>
            <w:r w:rsidRPr="008D7CE6">
              <w:rPr>
                <w:sz w:val="18"/>
                <w:szCs w:val="18"/>
              </w:rPr>
              <w:t>PLRW</w:t>
            </w:r>
          </w:p>
          <w:p w:rsidR="00200685" w:rsidRPr="008D7CE6" w:rsidRDefault="00200685" w:rsidP="00200685">
            <w:pPr>
              <w:spacing w:line="264" w:lineRule="auto"/>
              <w:jc w:val="both"/>
              <w:rPr>
                <w:sz w:val="18"/>
                <w:szCs w:val="18"/>
              </w:rPr>
            </w:pPr>
            <w:r w:rsidRPr="008D7CE6">
              <w:rPr>
                <w:sz w:val="18"/>
                <w:szCs w:val="18"/>
              </w:rPr>
              <w:t>20002429457</w:t>
            </w:r>
          </w:p>
        </w:tc>
        <w:tc>
          <w:tcPr>
            <w:tcW w:w="1275" w:type="dxa"/>
          </w:tcPr>
          <w:p w:rsidR="00200685" w:rsidRPr="00BB7030" w:rsidRDefault="00200685" w:rsidP="00200685">
            <w:pPr>
              <w:spacing w:line="264" w:lineRule="auto"/>
              <w:rPr>
                <w:sz w:val="18"/>
                <w:szCs w:val="18"/>
              </w:rPr>
            </w:pPr>
            <w:r w:rsidRPr="00BB7030">
              <w:rPr>
                <w:sz w:val="18"/>
                <w:szCs w:val="18"/>
              </w:rPr>
              <w:t xml:space="preserve">Wda - </w:t>
            </w:r>
            <w:proofErr w:type="spellStart"/>
            <w:r w:rsidRPr="00BB7030">
              <w:rPr>
                <w:sz w:val="18"/>
                <w:szCs w:val="18"/>
              </w:rPr>
              <w:t>Wdecki</w:t>
            </w:r>
            <w:proofErr w:type="spellEnd"/>
            <w:r w:rsidRPr="00BB7030">
              <w:rPr>
                <w:sz w:val="18"/>
                <w:szCs w:val="18"/>
              </w:rPr>
              <w:t xml:space="preserve"> Młyn</w:t>
            </w:r>
          </w:p>
        </w:tc>
        <w:tc>
          <w:tcPr>
            <w:tcW w:w="1701" w:type="dxa"/>
          </w:tcPr>
          <w:p w:rsidR="00200685" w:rsidRPr="00BB7030" w:rsidRDefault="00200685" w:rsidP="00200685">
            <w:pPr>
              <w:spacing w:line="264" w:lineRule="auto"/>
              <w:rPr>
                <w:sz w:val="18"/>
                <w:szCs w:val="18"/>
              </w:rPr>
            </w:pPr>
            <w:r w:rsidRPr="00BB7030">
              <w:rPr>
                <w:sz w:val="18"/>
                <w:szCs w:val="18"/>
              </w:rPr>
              <w:t>Sandr Wdy (PLH040017) Bory Tucholskie (PLB220009)</w:t>
            </w:r>
          </w:p>
        </w:tc>
        <w:tc>
          <w:tcPr>
            <w:tcW w:w="1417" w:type="dxa"/>
          </w:tcPr>
          <w:p w:rsidR="00200685" w:rsidRPr="00BB7030" w:rsidRDefault="00200685" w:rsidP="00200685">
            <w:pPr>
              <w:spacing w:line="264" w:lineRule="auto"/>
              <w:rPr>
                <w:sz w:val="18"/>
                <w:szCs w:val="18"/>
              </w:rPr>
            </w:pPr>
            <w:r w:rsidRPr="00BB7030">
              <w:rPr>
                <w:sz w:val="18"/>
                <w:szCs w:val="18"/>
              </w:rPr>
              <w:t xml:space="preserve">DOBRY </w:t>
            </w:r>
            <w:r>
              <w:rPr>
                <w:sz w:val="18"/>
                <w:szCs w:val="18"/>
              </w:rPr>
              <w:br/>
            </w:r>
            <w:r w:rsidRPr="00BB7030">
              <w:rPr>
                <w:sz w:val="18"/>
                <w:szCs w:val="18"/>
              </w:rPr>
              <w:t>I POW. DOBREGO</w:t>
            </w:r>
          </w:p>
        </w:tc>
        <w:tc>
          <w:tcPr>
            <w:tcW w:w="1241" w:type="dxa"/>
          </w:tcPr>
          <w:p w:rsidR="00200685" w:rsidRPr="00BB7030" w:rsidRDefault="00200685" w:rsidP="00200685">
            <w:pPr>
              <w:spacing w:line="264" w:lineRule="auto"/>
              <w:jc w:val="center"/>
              <w:rPr>
                <w:sz w:val="18"/>
                <w:szCs w:val="18"/>
              </w:rPr>
            </w:pPr>
            <w:r w:rsidRPr="00BB7030">
              <w:rPr>
                <w:sz w:val="18"/>
                <w:szCs w:val="18"/>
              </w:rPr>
              <w:t>TAK</w:t>
            </w:r>
          </w:p>
        </w:tc>
      </w:tr>
    </w:tbl>
    <w:p w:rsidR="00200685" w:rsidRDefault="00200685" w:rsidP="00200685">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5" w:history="1">
        <w:r w:rsidRPr="00ED7F16">
          <w:rPr>
            <w:rStyle w:val="Hipercze"/>
            <w:sz w:val="18"/>
            <w:szCs w:val="18"/>
          </w:rPr>
          <w:t>http://www.gdansk.wios.gov.pl</w:t>
        </w:r>
      </w:hyperlink>
    </w:p>
    <w:p w:rsidR="00200685" w:rsidRDefault="00200685" w:rsidP="00200685">
      <w:pPr>
        <w:spacing w:after="0" w:line="264" w:lineRule="auto"/>
        <w:jc w:val="both"/>
      </w:pPr>
    </w:p>
    <w:p w:rsidR="00200685" w:rsidRDefault="00200685" w:rsidP="00484FBD">
      <w:pPr>
        <w:spacing w:after="0" w:line="264" w:lineRule="auto"/>
        <w:jc w:val="both"/>
      </w:pPr>
      <w:r>
        <w:t xml:space="preserve">W 2014 roku ocenę spełniania wymogów dla obszarów chronionych wrażliwych na eutrofizację wywołaną zanieczyszczeniami pochodzącymi ze źródeł komunalnych, WIOŚ przeprowadził dla JCWP  Wda w dwóch stanowiskach badawczych. Ocena przez WIOŚ spełniania wymogów </w:t>
      </w:r>
      <w:r w:rsidR="00484FBD">
        <w:br/>
      </w:r>
      <w:r>
        <w:t xml:space="preserve">w zakresie oddziaływania sektora komunalnego na kondycję JCWP  Wda </w:t>
      </w:r>
      <w:r w:rsidRPr="00B57BF3">
        <w:t xml:space="preserve">(od dopł. z Jez. </w:t>
      </w:r>
      <w:proofErr w:type="spellStart"/>
      <w:r w:rsidRPr="00B57BF3">
        <w:t>Trzechowskiego</w:t>
      </w:r>
      <w:proofErr w:type="spellEnd"/>
      <w:r w:rsidRPr="00B57BF3">
        <w:t xml:space="preserve"> do Brzezianka)</w:t>
      </w:r>
      <w:r>
        <w:t xml:space="preserve"> wykazała brak eutrofizacji tych wód, które tym samym spełniły dodatkowe cele środowiskowe wskazane dla obszarów chronionych (tabela </w:t>
      </w:r>
      <w:r w:rsidR="00484FBD">
        <w:t>13</w:t>
      </w:r>
      <w:r>
        <w:t>).</w:t>
      </w:r>
    </w:p>
    <w:p w:rsidR="00200685" w:rsidRDefault="00200685" w:rsidP="00484FBD">
      <w:pPr>
        <w:spacing w:after="0" w:line="264" w:lineRule="auto"/>
        <w:jc w:val="both"/>
      </w:pPr>
    </w:p>
    <w:p w:rsidR="00200685" w:rsidRPr="004458E6" w:rsidRDefault="00200685" w:rsidP="00200685">
      <w:pPr>
        <w:pStyle w:val="Legenda"/>
        <w:keepNext/>
        <w:rPr>
          <w:color w:val="auto"/>
          <w:sz w:val="22"/>
          <w:szCs w:val="22"/>
        </w:rPr>
      </w:pPr>
      <w:bookmarkStart w:id="55" w:name="_Toc452412695"/>
      <w:bookmarkStart w:id="56" w:name="_Toc462831500"/>
      <w:r w:rsidRPr="004458E6">
        <w:rPr>
          <w:color w:val="auto"/>
          <w:sz w:val="22"/>
          <w:szCs w:val="22"/>
        </w:rPr>
        <w:t xml:space="preserve">Tabela </w:t>
      </w:r>
      <w:r w:rsidRPr="004458E6">
        <w:rPr>
          <w:color w:val="auto"/>
          <w:sz w:val="22"/>
          <w:szCs w:val="22"/>
        </w:rPr>
        <w:fldChar w:fldCharType="begin"/>
      </w:r>
      <w:r w:rsidRPr="004458E6">
        <w:rPr>
          <w:color w:val="auto"/>
          <w:sz w:val="22"/>
          <w:szCs w:val="22"/>
        </w:rPr>
        <w:instrText xml:space="preserve"> SEQ Tabela \* ARABIC </w:instrText>
      </w:r>
      <w:r w:rsidRPr="004458E6">
        <w:rPr>
          <w:color w:val="auto"/>
          <w:sz w:val="22"/>
          <w:szCs w:val="22"/>
        </w:rPr>
        <w:fldChar w:fldCharType="separate"/>
      </w:r>
      <w:r w:rsidR="000C0138">
        <w:rPr>
          <w:noProof/>
          <w:color w:val="auto"/>
          <w:sz w:val="22"/>
          <w:szCs w:val="22"/>
        </w:rPr>
        <w:t>13</w:t>
      </w:r>
      <w:r w:rsidRPr="004458E6">
        <w:rPr>
          <w:color w:val="auto"/>
          <w:sz w:val="22"/>
          <w:szCs w:val="22"/>
        </w:rPr>
        <w:fldChar w:fldCharType="end"/>
      </w:r>
      <w:r w:rsidRPr="004458E6">
        <w:rPr>
          <w:color w:val="auto"/>
          <w:sz w:val="22"/>
          <w:szCs w:val="22"/>
        </w:rPr>
        <w:t xml:space="preserve"> Ocena eutrofizacji komunalnej w JCWP </w:t>
      </w:r>
      <w:r>
        <w:rPr>
          <w:color w:val="auto"/>
          <w:sz w:val="22"/>
          <w:szCs w:val="22"/>
        </w:rPr>
        <w:t>Wda</w:t>
      </w:r>
      <w:bookmarkEnd w:id="55"/>
      <w:bookmarkEnd w:id="56"/>
    </w:p>
    <w:tbl>
      <w:tblPr>
        <w:tblStyle w:val="Tabela-Siatka"/>
        <w:tblW w:w="0" w:type="auto"/>
        <w:tblLook w:val="04A0" w:firstRow="1" w:lastRow="0" w:firstColumn="1" w:lastColumn="0" w:noHBand="0" w:noVBand="1"/>
      </w:tblPr>
      <w:tblGrid>
        <w:gridCol w:w="527"/>
        <w:gridCol w:w="2355"/>
        <w:gridCol w:w="1453"/>
        <w:gridCol w:w="1738"/>
        <w:gridCol w:w="1461"/>
        <w:gridCol w:w="1469"/>
      </w:tblGrid>
      <w:tr w:rsidR="00200685" w:rsidTr="00200685">
        <w:tc>
          <w:tcPr>
            <w:tcW w:w="527"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Lp.</w:t>
            </w:r>
          </w:p>
        </w:tc>
        <w:tc>
          <w:tcPr>
            <w:tcW w:w="2355"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Nazwa obszaru chronionego (JCWP)</w:t>
            </w:r>
          </w:p>
        </w:tc>
        <w:tc>
          <w:tcPr>
            <w:tcW w:w="1453"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Nazwa rzeki - nazwa stanowiska</w:t>
            </w:r>
          </w:p>
        </w:tc>
        <w:tc>
          <w:tcPr>
            <w:tcW w:w="1738"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Kod obszaru chronionego (JCWP)</w:t>
            </w:r>
          </w:p>
        </w:tc>
        <w:tc>
          <w:tcPr>
            <w:tcW w:w="1461"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Ocena spełnienia wymogów dla obszaru chronionego</w:t>
            </w:r>
          </w:p>
        </w:tc>
        <w:tc>
          <w:tcPr>
            <w:tcW w:w="1469" w:type="dxa"/>
            <w:shd w:val="clear" w:color="auto" w:fill="C4BC96" w:themeFill="background2" w:themeFillShade="BF"/>
          </w:tcPr>
          <w:p w:rsidR="00200685" w:rsidRPr="00AB3C43" w:rsidRDefault="00200685" w:rsidP="00200685">
            <w:pPr>
              <w:spacing w:line="264" w:lineRule="auto"/>
              <w:rPr>
                <w:b/>
                <w:sz w:val="18"/>
                <w:szCs w:val="18"/>
              </w:rPr>
            </w:pPr>
            <w:r w:rsidRPr="00AB3C43">
              <w:rPr>
                <w:b/>
                <w:sz w:val="18"/>
                <w:szCs w:val="18"/>
              </w:rPr>
              <w:t>Wskaźnik przekroczenia</w:t>
            </w:r>
          </w:p>
        </w:tc>
      </w:tr>
      <w:tr w:rsidR="00200685" w:rsidTr="00200685">
        <w:tc>
          <w:tcPr>
            <w:tcW w:w="527" w:type="dxa"/>
          </w:tcPr>
          <w:p w:rsidR="00200685" w:rsidRPr="00AB3C43" w:rsidRDefault="00200685" w:rsidP="00200685">
            <w:pPr>
              <w:spacing w:line="264" w:lineRule="auto"/>
              <w:jc w:val="both"/>
              <w:rPr>
                <w:sz w:val="18"/>
                <w:szCs w:val="18"/>
              </w:rPr>
            </w:pPr>
            <w:r>
              <w:rPr>
                <w:sz w:val="18"/>
                <w:szCs w:val="18"/>
              </w:rPr>
              <w:t>1.</w:t>
            </w:r>
          </w:p>
        </w:tc>
        <w:tc>
          <w:tcPr>
            <w:tcW w:w="2355" w:type="dxa"/>
          </w:tcPr>
          <w:p w:rsidR="00200685" w:rsidRPr="00AB3C43" w:rsidRDefault="00200685" w:rsidP="00200685">
            <w:pPr>
              <w:spacing w:line="264" w:lineRule="auto"/>
              <w:rPr>
                <w:sz w:val="18"/>
                <w:szCs w:val="18"/>
              </w:rPr>
            </w:pPr>
            <w:r w:rsidRPr="00AB3C43">
              <w:rPr>
                <w:sz w:val="18"/>
                <w:szCs w:val="18"/>
              </w:rPr>
              <w:t xml:space="preserve">Wda od dopł. z Jez. </w:t>
            </w:r>
            <w:proofErr w:type="spellStart"/>
            <w:r w:rsidRPr="00AB3C43">
              <w:rPr>
                <w:sz w:val="18"/>
                <w:szCs w:val="18"/>
              </w:rPr>
              <w:t>Trzechowskiego</w:t>
            </w:r>
            <w:proofErr w:type="spellEnd"/>
            <w:r w:rsidRPr="00AB3C43">
              <w:rPr>
                <w:sz w:val="18"/>
                <w:szCs w:val="18"/>
              </w:rPr>
              <w:t xml:space="preserve"> do Brzezianka</w:t>
            </w:r>
          </w:p>
        </w:tc>
        <w:tc>
          <w:tcPr>
            <w:tcW w:w="1453" w:type="dxa"/>
          </w:tcPr>
          <w:p w:rsidR="00200685" w:rsidRPr="00AB3C43" w:rsidRDefault="00200685" w:rsidP="00200685">
            <w:pPr>
              <w:spacing w:line="264" w:lineRule="auto"/>
              <w:jc w:val="both"/>
              <w:rPr>
                <w:sz w:val="18"/>
                <w:szCs w:val="18"/>
              </w:rPr>
            </w:pPr>
            <w:r w:rsidRPr="00AB3C43">
              <w:rPr>
                <w:sz w:val="18"/>
                <w:szCs w:val="18"/>
              </w:rPr>
              <w:t xml:space="preserve">Wda - </w:t>
            </w:r>
            <w:proofErr w:type="spellStart"/>
            <w:r w:rsidRPr="00AB3C43">
              <w:rPr>
                <w:sz w:val="18"/>
                <w:szCs w:val="18"/>
              </w:rPr>
              <w:t>Wdecki</w:t>
            </w:r>
            <w:proofErr w:type="spellEnd"/>
            <w:r w:rsidRPr="00AB3C43">
              <w:rPr>
                <w:sz w:val="18"/>
                <w:szCs w:val="18"/>
              </w:rPr>
              <w:t xml:space="preserve"> Młyn</w:t>
            </w:r>
          </w:p>
        </w:tc>
        <w:tc>
          <w:tcPr>
            <w:tcW w:w="1738" w:type="dxa"/>
          </w:tcPr>
          <w:p w:rsidR="00200685" w:rsidRPr="00AB3C43" w:rsidRDefault="00200685" w:rsidP="00200685">
            <w:pPr>
              <w:spacing w:line="264" w:lineRule="auto"/>
              <w:jc w:val="center"/>
              <w:rPr>
                <w:sz w:val="18"/>
                <w:szCs w:val="18"/>
              </w:rPr>
            </w:pPr>
            <w:r w:rsidRPr="00AB3C43">
              <w:rPr>
                <w:sz w:val="18"/>
                <w:szCs w:val="18"/>
              </w:rPr>
              <w:t>PLRW20002429457</w:t>
            </w:r>
          </w:p>
        </w:tc>
        <w:tc>
          <w:tcPr>
            <w:tcW w:w="1461" w:type="dxa"/>
          </w:tcPr>
          <w:p w:rsidR="00200685" w:rsidRPr="00AB3C43" w:rsidRDefault="00200685" w:rsidP="00200685">
            <w:pPr>
              <w:spacing w:line="264" w:lineRule="auto"/>
              <w:jc w:val="center"/>
              <w:rPr>
                <w:sz w:val="18"/>
                <w:szCs w:val="18"/>
              </w:rPr>
            </w:pPr>
            <w:r w:rsidRPr="00AB3C43">
              <w:rPr>
                <w:sz w:val="18"/>
                <w:szCs w:val="18"/>
              </w:rPr>
              <w:t>TAK</w:t>
            </w:r>
          </w:p>
        </w:tc>
        <w:tc>
          <w:tcPr>
            <w:tcW w:w="1469" w:type="dxa"/>
          </w:tcPr>
          <w:p w:rsidR="00200685" w:rsidRPr="00AB3C43" w:rsidRDefault="00200685" w:rsidP="00200685">
            <w:pPr>
              <w:spacing w:line="264" w:lineRule="auto"/>
              <w:jc w:val="center"/>
              <w:rPr>
                <w:sz w:val="18"/>
                <w:szCs w:val="18"/>
              </w:rPr>
            </w:pPr>
            <w:r>
              <w:rPr>
                <w:sz w:val="18"/>
                <w:szCs w:val="18"/>
              </w:rPr>
              <w:t>-</w:t>
            </w:r>
          </w:p>
        </w:tc>
      </w:tr>
    </w:tbl>
    <w:p w:rsidR="00200685" w:rsidRDefault="00200685" w:rsidP="00200685">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36" w:history="1">
        <w:r w:rsidRPr="00ED7F16">
          <w:rPr>
            <w:rStyle w:val="Hipercze"/>
            <w:sz w:val="18"/>
            <w:szCs w:val="18"/>
          </w:rPr>
          <w:t>http://www.gdansk.wios.gov.pl</w:t>
        </w:r>
      </w:hyperlink>
    </w:p>
    <w:p w:rsidR="00200685" w:rsidRDefault="00200685" w:rsidP="00200685">
      <w:pPr>
        <w:spacing w:after="0" w:line="264" w:lineRule="auto"/>
        <w:jc w:val="both"/>
      </w:pPr>
    </w:p>
    <w:p w:rsidR="00200685" w:rsidRPr="00EE6504" w:rsidRDefault="00200685" w:rsidP="00200685">
      <w:pPr>
        <w:pStyle w:val="Legenda"/>
        <w:keepNext/>
        <w:rPr>
          <w:color w:val="auto"/>
          <w:sz w:val="22"/>
          <w:szCs w:val="22"/>
        </w:rPr>
      </w:pPr>
      <w:bookmarkStart w:id="57" w:name="_Toc452412696"/>
      <w:bookmarkStart w:id="58" w:name="_Toc462831501"/>
      <w:r w:rsidRPr="00EE6504">
        <w:rPr>
          <w:color w:val="auto"/>
          <w:sz w:val="22"/>
          <w:szCs w:val="22"/>
        </w:rPr>
        <w:lastRenderedPageBreak/>
        <w:t xml:space="preserve">Tabela </w:t>
      </w:r>
      <w:r w:rsidRPr="00EE6504">
        <w:rPr>
          <w:color w:val="auto"/>
          <w:sz w:val="22"/>
          <w:szCs w:val="22"/>
        </w:rPr>
        <w:fldChar w:fldCharType="begin"/>
      </w:r>
      <w:r w:rsidRPr="00EE6504">
        <w:rPr>
          <w:color w:val="auto"/>
          <w:sz w:val="22"/>
          <w:szCs w:val="22"/>
        </w:rPr>
        <w:instrText xml:space="preserve"> SEQ Tabela \* ARABIC </w:instrText>
      </w:r>
      <w:r w:rsidRPr="00EE6504">
        <w:rPr>
          <w:color w:val="auto"/>
          <w:sz w:val="22"/>
          <w:szCs w:val="22"/>
        </w:rPr>
        <w:fldChar w:fldCharType="separate"/>
      </w:r>
      <w:r w:rsidR="000C0138">
        <w:rPr>
          <w:noProof/>
          <w:color w:val="auto"/>
          <w:sz w:val="22"/>
          <w:szCs w:val="22"/>
        </w:rPr>
        <w:t>14</w:t>
      </w:r>
      <w:r w:rsidRPr="00EE6504">
        <w:rPr>
          <w:color w:val="auto"/>
          <w:sz w:val="22"/>
          <w:szCs w:val="22"/>
        </w:rPr>
        <w:fldChar w:fldCharType="end"/>
      </w:r>
      <w:r w:rsidRPr="00EE6504">
        <w:rPr>
          <w:color w:val="auto"/>
          <w:sz w:val="22"/>
          <w:szCs w:val="22"/>
        </w:rPr>
        <w:t xml:space="preserve"> Ocena eutrofizacji komunalnej w JCWP Wda</w:t>
      </w:r>
      <w:bookmarkEnd w:id="57"/>
      <w:bookmarkEnd w:id="58"/>
    </w:p>
    <w:tbl>
      <w:tblPr>
        <w:tblStyle w:val="Tabela-Siatka"/>
        <w:tblW w:w="5000" w:type="pct"/>
        <w:tblLayout w:type="fixed"/>
        <w:tblLook w:val="04A0" w:firstRow="1" w:lastRow="0" w:firstColumn="1" w:lastColumn="0" w:noHBand="0" w:noVBand="1"/>
      </w:tblPr>
      <w:tblGrid>
        <w:gridCol w:w="539"/>
        <w:gridCol w:w="1696"/>
        <w:gridCol w:w="1277"/>
        <w:gridCol w:w="852"/>
        <w:gridCol w:w="1134"/>
        <w:gridCol w:w="992"/>
        <w:gridCol w:w="709"/>
        <w:gridCol w:w="709"/>
        <w:gridCol w:w="567"/>
        <w:gridCol w:w="528"/>
      </w:tblGrid>
      <w:tr w:rsidR="00200685" w:rsidTr="00DE4D68">
        <w:trPr>
          <w:tblHeader/>
        </w:trPr>
        <w:tc>
          <w:tcPr>
            <w:tcW w:w="299" w:type="pct"/>
            <w:vMerge w:val="restart"/>
            <w:shd w:val="clear" w:color="auto" w:fill="C4BC96" w:themeFill="background2" w:themeFillShade="BF"/>
          </w:tcPr>
          <w:p w:rsidR="00200685" w:rsidRPr="0035190C" w:rsidRDefault="00200685" w:rsidP="00200685">
            <w:pPr>
              <w:rPr>
                <w:b/>
                <w:sz w:val="18"/>
                <w:szCs w:val="18"/>
              </w:rPr>
            </w:pPr>
            <w:r w:rsidRPr="0035190C">
              <w:rPr>
                <w:b/>
                <w:sz w:val="18"/>
                <w:szCs w:val="18"/>
              </w:rPr>
              <w:t>Lp.</w:t>
            </w:r>
          </w:p>
        </w:tc>
        <w:tc>
          <w:tcPr>
            <w:tcW w:w="942" w:type="pct"/>
            <w:vMerge w:val="restart"/>
            <w:shd w:val="clear" w:color="auto" w:fill="C4BC96" w:themeFill="background2" w:themeFillShade="BF"/>
          </w:tcPr>
          <w:p w:rsidR="00200685" w:rsidRPr="0035190C" w:rsidRDefault="00200685" w:rsidP="00200685">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09" w:type="pct"/>
            <w:vMerge w:val="restart"/>
            <w:shd w:val="clear" w:color="auto" w:fill="C4BC96" w:themeFill="background2" w:themeFillShade="BF"/>
          </w:tcPr>
          <w:p w:rsidR="00200685" w:rsidRPr="0035190C" w:rsidRDefault="00200685" w:rsidP="00200685">
            <w:pPr>
              <w:rPr>
                <w:b/>
                <w:sz w:val="18"/>
                <w:szCs w:val="18"/>
              </w:rPr>
            </w:pPr>
            <w:r w:rsidRPr="0035190C">
              <w:rPr>
                <w:b/>
                <w:sz w:val="18"/>
                <w:szCs w:val="18"/>
              </w:rPr>
              <w:t>Nazwa rzeki - nazwa stanowiska</w:t>
            </w:r>
          </w:p>
        </w:tc>
        <w:tc>
          <w:tcPr>
            <w:tcW w:w="473" w:type="pct"/>
            <w:vMerge w:val="restart"/>
            <w:shd w:val="clear" w:color="auto" w:fill="C4BC96" w:themeFill="background2" w:themeFillShade="BF"/>
            <w:textDirection w:val="btLr"/>
          </w:tcPr>
          <w:p w:rsidR="00200685" w:rsidRPr="00CD6104" w:rsidRDefault="00200685" w:rsidP="00200685">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rsidR="00200685" w:rsidRPr="00CD6104" w:rsidRDefault="00200685" w:rsidP="00200685">
            <w:pPr>
              <w:jc w:val="center"/>
              <w:rPr>
                <w:b/>
                <w:i/>
                <w:sz w:val="18"/>
                <w:szCs w:val="18"/>
              </w:rPr>
            </w:pPr>
            <w:r w:rsidRPr="00CD6104">
              <w:rPr>
                <w:b/>
                <w:sz w:val="18"/>
                <w:szCs w:val="18"/>
              </w:rPr>
              <w:t>OCENA SPEŁNIENIA WYMAGAŃ DLA OBSZARU CHRONIONEGO</w:t>
            </w:r>
          </w:p>
        </w:tc>
        <w:tc>
          <w:tcPr>
            <w:tcW w:w="394" w:type="pct"/>
            <w:vMerge w:val="restart"/>
            <w:shd w:val="clear" w:color="auto" w:fill="C4BC96" w:themeFill="background2" w:themeFillShade="BF"/>
            <w:textDirection w:val="btLr"/>
          </w:tcPr>
          <w:p w:rsidR="00200685" w:rsidRPr="00CD6104" w:rsidRDefault="00200685" w:rsidP="00200685">
            <w:pPr>
              <w:ind w:left="113" w:right="113"/>
              <w:rPr>
                <w:b/>
                <w:sz w:val="18"/>
                <w:szCs w:val="18"/>
              </w:rPr>
            </w:pPr>
            <w:r w:rsidRPr="00CD6104">
              <w:rPr>
                <w:b/>
                <w:sz w:val="18"/>
                <w:szCs w:val="18"/>
              </w:rPr>
              <w:t>Ocena spełnienia wymagań dla obszarów chronionych</w:t>
            </w:r>
          </w:p>
        </w:tc>
        <w:tc>
          <w:tcPr>
            <w:tcW w:w="394" w:type="pct"/>
            <w:vMerge w:val="restart"/>
            <w:shd w:val="clear" w:color="auto" w:fill="C4BC96" w:themeFill="background2" w:themeFillShade="BF"/>
            <w:textDirection w:val="btLr"/>
          </w:tcPr>
          <w:p w:rsidR="00200685" w:rsidRPr="00CD6104" w:rsidRDefault="00200685" w:rsidP="00200685">
            <w:pPr>
              <w:ind w:left="113" w:right="113"/>
              <w:rPr>
                <w:b/>
                <w:sz w:val="18"/>
                <w:szCs w:val="18"/>
              </w:rPr>
            </w:pPr>
            <w:r w:rsidRPr="00CD6104">
              <w:rPr>
                <w:b/>
                <w:sz w:val="18"/>
                <w:szCs w:val="18"/>
              </w:rPr>
              <w:t>STAN/POTENCJAŁ EKOLOGICZNY w obszarach chronionych</w:t>
            </w:r>
          </w:p>
        </w:tc>
        <w:tc>
          <w:tcPr>
            <w:tcW w:w="315" w:type="pct"/>
            <w:vMerge w:val="restart"/>
            <w:shd w:val="clear" w:color="auto" w:fill="C4BC96" w:themeFill="background2" w:themeFillShade="BF"/>
            <w:textDirection w:val="btLr"/>
          </w:tcPr>
          <w:p w:rsidR="00200685" w:rsidRPr="00CD6104" w:rsidRDefault="00200685" w:rsidP="00200685">
            <w:pPr>
              <w:ind w:left="113" w:right="113"/>
              <w:rPr>
                <w:b/>
                <w:sz w:val="18"/>
                <w:szCs w:val="18"/>
              </w:rPr>
            </w:pPr>
            <w:r w:rsidRPr="00CD6104">
              <w:rPr>
                <w:b/>
                <w:sz w:val="18"/>
                <w:szCs w:val="18"/>
              </w:rPr>
              <w:t>STAN CHEMICZNY (wg MD, MO lub MB)</w:t>
            </w:r>
          </w:p>
        </w:tc>
        <w:tc>
          <w:tcPr>
            <w:tcW w:w="294" w:type="pct"/>
            <w:vMerge w:val="restart"/>
            <w:shd w:val="clear" w:color="auto" w:fill="C4BC96" w:themeFill="background2" w:themeFillShade="BF"/>
            <w:textDirection w:val="btLr"/>
          </w:tcPr>
          <w:p w:rsidR="00200685" w:rsidRPr="00CD6104" w:rsidRDefault="00200685" w:rsidP="00DE4D68">
            <w:pPr>
              <w:ind w:left="113" w:right="113"/>
              <w:rPr>
                <w:b/>
                <w:sz w:val="18"/>
                <w:szCs w:val="18"/>
              </w:rPr>
            </w:pPr>
            <w:r w:rsidRPr="00CD6104">
              <w:rPr>
                <w:b/>
                <w:sz w:val="18"/>
                <w:szCs w:val="18"/>
              </w:rPr>
              <w:t>STAN JC</w:t>
            </w:r>
            <w:r>
              <w:rPr>
                <w:b/>
                <w:sz w:val="18"/>
                <w:szCs w:val="18"/>
              </w:rPr>
              <w:t>W</w:t>
            </w:r>
          </w:p>
        </w:tc>
      </w:tr>
      <w:tr w:rsidR="00200685" w:rsidTr="00DE4D68">
        <w:trPr>
          <w:cantSplit/>
          <w:trHeight w:val="2026"/>
          <w:tblHeader/>
        </w:trPr>
        <w:tc>
          <w:tcPr>
            <w:tcW w:w="299" w:type="pct"/>
            <w:vMerge/>
          </w:tcPr>
          <w:p w:rsidR="00200685" w:rsidRDefault="00200685" w:rsidP="00200685"/>
        </w:tc>
        <w:tc>
          <w:tcPr>
            <w:tcW w:w="942" w:type="pct"/>
            <w:vMerge/>
          </w:tcPr>
          <w:p w:rsidR="00200685" w:rsidRDefault="00200685" w:rsidP="00200685"/>
        </w:tc>
        <w:tc>
          <w:tcPr>
            <w:tcW w:w="709" w:type="pct"/>
            <w:vMerge/>
          </w:tcPr>
          <w:p w:rsidR="00200685" w:rsidRDefault="00200685" w:rsidP="00200685"/>
        </w:tc>
        <w:tc>
          <w:tcPr>
            <w:tcW w:w="473" w:type="pct"/>
            <w:vMerge/>
          </w:tcPr>
          <w:p w:rsidR="00200685" w:rsidRDefault="00200685" w:rsidP="00200685"/>
        </w:tc>
        <w:tc>
          <w:tcPr>
            <w:tcW w:w="630" w:type="pct"/>
            <w:shd w:val="clear" w:color="auto" w:fill="DDD9C3" w:themeFill="background2" w:themeFillShade="E6"/>
            <w:textDirection w:val="btLr"/>
          </w:tcPr>
          <w:p w:rsidR="00200685" w:rsidRPr="00CD6104" w:rsidRDefault="00200685" w:rsidP="00200685">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rsidR="00200685" w:rsidRPr="00CD6104" w:rsidRDefault="00200685" w:rsidP="00200685">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vMerge/>
          </w:tcPr>
          <w:p w:rsidR="00200685" w:rsidRPr="0035190C" w:rsidRDefault="00200685" w:rsidP="00200685">
            <w:pPr>
              <w:rPr>
                <w:sz w:val="18"/>
                <w:szCs w:val="18"/>
              </w:rPr>
            </w:pPr>
          </w:p>
        </w:tc>
        <w:tc>
          <w:tcPr>
            <w:tcW w:w="394" w:type="pct"/>
            <w:vMerge/>
          </w:tcPr>
          <w:p w:rsidR="00200685" w:rsidRPr="0035190C" w:rsidRDefault="00200685" w:rsidP="00200685">
            <w:pPr>
              <w:rPr>
                <w:sz w:val="18"/>
                <w:szCs w:val="18"/>
              </w:rPr>
            </w:pPr>
          </w:p>
        </w:tc>
        <w:tc>
          <w:tcPr>
            <w:tcW w:w="315" w:type="pct"/>
            <w:vMerge/>
          </w:tcPr>
          <w:p w:rsidR="00200685" w:rsidRPr="0035190C" w:rsidRDefault="00200685" w:rsidP="00200685">
            <w:pPr>
              <w:rPr>
                <w:sz w:val="18"/>
                <w:szCs w:val="18"/>
              </w:rPr>
            </w:pPr>
          </w:p>
        </w:tc>
        <w:tc>
          <w:tcPr>
            <w:tcW w:w="294" w:type="pct"/>
            <w:vMerge/>
          </w:tcPr>
          <w:p w:rsidR="00200685" w:rsidRPr="0035190C" w:rsidRDefault="00200685" w:rsidP="00200685">
            <w:pPr>
              <w:rPr>
                <w:sz w:val="18"/>
                <w:szCs w:val="18"/>
              </w:rPr>
            </w:pPr>
          </w:p>
        </w:tc>
      </w:tr>
      <w:tr w:rsidR="00200685" w:rsidTr="00DE4D68">
        <w:trPr>
          <w:cantSplit/>
          <w:trHeight w:val="1134"/>
        </w:trPr>
        <w:tc>
          <w:tcPr>
            <w:tcW w:w="299" w:type="pct"/>
          </w:tcPr>
          <w:p w:rsidR="00200685" w:rsidRPr="0035190C" w:rsidRDefault="00200685" w:rsidP="00200685">
            <w:pPr>
              <w:rPr>
                <w:sz w:val="18"/>
                <w:szCs w:val="18"/>
              </w:rPr>
            </w:pPr>
            <w:r>
              <w:rPr>
                <w:sz w:val="18"/>
                <w:szCs w:val="18"/>
              </w:rPr>
              <w:t>1</w:t>
            </w:r>
          </w:p>
        </w:tc>
        <w:tc>
          <w:tcPr>
            <w:tcW w:w="942" w:type="pct"/>
          </w:tcPr>
          <w:p w:rsidR="00200685" w:rsidRPr="00A00885" w:rsidRDefault="00200685" w:rsidP="00200685">
            <w:pPr>
              <w:rPr>
                <w:sz w:val="18"/>
                <w:szCs w:val="18"/>
              </w:rPr>
            </w:pPr>
            <w:r w:rsidRPr="00A00885">
              <w:rPr>
                <w:sz w:val="18"/>
                <w:szCs w:val="18"/>
              </w:rPr>
              <w:t xml:space="preserve">Wda od </w:t>
            </w:r>
            <w:proofErr w:type="spellStart"/>
            <w:r w:rsidRPr="00A00885">
              <w:rPr>
                <w:sz w:val="18"/>
                <w:szCs w:val="18"/>
              </w:rPr>
              <w:t>wypł</w:t>
            </w:r>
            <w:proofErr w:type="spellEnd"/>
            <w:r w:rsidRPr="00A00885">
              <w:rPr>
                <w:sz w:val="18"/>
                <w:szCs w:val="18"/>
              </w:rPr>
              <w:t xml:space="preserve">. z jez. Wdzydze do dopł. z Jez. </w:t>
            </w:r>
            <w:proofErr w:type="spellStart"/>
            <w:r w:rsidRPr="00A00885">
              <w:rPr>
                <w:sz w:val="18"/>
                <w:szCs w:val="18"/>
              </w:rPr>
              <w:t>Trzechowskiego</w:t>
            </w:r>
            <w:proofErr w:type="spellEnd"/>
            <w:r w:rsidRPr="00A00885">
              <w:rPr>
                <w:sz w:val="18"/>
                <w:szCs w:val="18"/>
              </w:rPr>
              <w:t xml:space="preserve"> PLRW200020294531</w:t>
            </w:r>
          </w:p>
        </w:tc>
        <w:tc>
          <w:tcPr>
            <w:tcW w:w="709" w:type="pct"/>
            <w:vAlign w:val="center"/>
          </w:tcPr>
          <w:p w:rsidR="00200685" w:rsidRPr="00A00885" w:rsidRDefault="00200685" w:rsidP="00200685">
            <w:pPr>
              <w:jc w:val="center"/>
              <w:rPr>
                <w:sz w:val="18"/>
                <w:szCs w:val="18"/>
              </w:rPr>
            </w:pPr>
            <w:r w:rsidRPr="00A00885">
              <w:rPr>
                <w:sz w:val="18"/>
                <w:szCs w:val="18"/>
              </w:rPr>
              <w:t xml:space="preserve">Wda - Czarne/ pon. dopł. z Jez. </w:t>
            </w:r>
            <w:proofErr w:type="spellStart"/>
            <w:r w:rsidRPr="00A00885">
              <w:rPr>
                <w:sz w:val="18"/>
                <w:szCs w:val="18"/>
              </w:rPr>
              <w:t>Trzechowskiego</w:t>
            </w:r>
            <w:proofErr w:type="spellEnd"/>
          </w:p>
        </w:tc>
        <w:tc>
          <w:tcPr>
            <w:tcW w:w="473" w:type="pct"/>
            <w:vAlign w:val="center"/>
          </w:tcPr>
          <w:p w:rsidR="00200685" w:rsidRPr="00A00885" w:rsidRDefault="00200685" w:rsidP="00200685">
            <w:pPr>
              <w:jc w:val="center"/>
              <w:rPr>
                <w:sz w:val="18"/>
                <w:szCs w:val="18"/>
              </w:rPr>
            </w:pPr>
            <w:r w:rsidRPr="00A00885">
              <w:rPr>
                <w:sz w:val="18"/>
                <w:szCs w:val="18"/>
              </w:rPr>
              <w:t>II*</w:t>
            </w:r>
          </w:p>
        </w:tc>
        <w:tc>
          <w:tcPr>
            <w:tcW w:w="630" w:type="pct"/>
            <w:vAlign w:val="center"/>
          </w:tcPr>
          <w:p w:rsidR="00200685" w:rsidRPr="00A00885" w:rsidRDefault="00200685" w:rsidP="00200685">
            <w:pPr>
              <w:jc w:val="center"/>
              <w:rPr>
                <w:sz w:val="18"/>
                <w:szCs w:val="18"/>
              </w:rPr>
            </w:pPr>
            <w:r w:rsidRPr="00A00885">
              <w:rPr>
                <w:sz w:val="18"/>
                <w:szCs w:val="18"/>
              </w:rPr>
              <w:t>-</w:t>
            </w:r>
          </w:p>
        </w:tc>
        <w:tc>
          <w:tcPr>
            <w:tcW w:w="551" w:type="pct"/>
            <w:vAlign w:val="center"/>
          </w:tcPr>
          <w:p w:rsidR="00200685" w:rsidRPr="00A00885" w:rsidRDefault="00200685" w:rsidP="00200685">
            <w:pPr>
              <w:jc w:val="center"/>
              <w:rPr>
                <w:sz w:val="18"/>
                <w:szCs w:val="18"/>
              </w:rPr>
            </w:pPr>
            <w:r w:rsidRPr="00A00885">
              <w:rPr>
                <w:sz w:val="18"/>
                <w:szCs w:val="18"/>
              </w:rPr>
              <w:t>-</w:t>
            </w:r>
          </w:p>
        </w:tc>
        <w:tc>
          <w:tcPr>
            <w:tcW w:w="394" w:type="pct"/>
            <w:vAlign w:val="center"/>
          </w:tcPr>
          <w:p w:rsidR="00200685" w:rsidRPr="00A00885" w:rsidRDefault="00200685" w:rsidP="00200685">
            <w:pPr>
              <w:jc w:val="center"/>
              <w:rPr>
                <w:sz w:val="18"/>
                <w:szCs w:val="18"/>
              </w:rPr>
            </w:pPr>
            <w:r w:rsidRPr="00A00885">
              <w:rPr>
                <w:sz w:val="18"/>
                <w:szCs w:val="18"/>
              </w:rPr>
              <w:t>T</w:t>
            </w:r>
          </w:p>
        </w:tc>
        <w:tc>
          <w:tcPr>
            <w:tcW w:w="394" w:type="pct"/>
            <w:vAlign w:val="center"/>
          </w:tcPr>
          <w:p w:rsidR="00200685" w:rsidRPr="00A00885" w:rsidRDefault="00200685" w:rsidP="00200685">
            <w:pPr>
              <w:jc w:val="center"/>
              <w:rPr>
                <w:sz w:val="18"/>
                <w:szCs w:val="18"/>
              </w:rPr>
            </w:pPr>
            <w:r w:rsidRPr="00A00885">
              <w:rPr>
                <w:sz w:val="18"/>
                <w:szCs w:val="18"/>
              </w:rPr>
              <w:t>II*</w:t>
            </w:r>
          </w:p>
        </w:tc>
        <w:tc>
          <w:tcPr>
            <w:tcW w:w="315" w:type="pct"/>
            <w:textDirection w:val="btLr"/>
            <w:vAlign w:val="center"/>
          </w:tcPr>
          <w:p w:rsidR="00200685" w:rsidRPr="00A00885" w:rsidRDefault="00200685" w:rsidP="00DE4D68">
            <w:pPr>
              <w:ind w:left="113" w:right="113"/>
              <w:jc w:val="center"/>
              <w:rPr>
                <w:sz w:val="18"/>
                <w:szCs w:val="18"/>
              </w:rPr>
            </w:pPr>
            <w:r w:rsidRPr="00A00885">
              <w:rPr>
                <w:sz w:val="18"/>
                <w:szCs w:val="18"/>
              </w:rPr>
              <w:t>DOBRY</w:t>
            </w:r>
          </w:p>
        </w:tc>
        <w:tc>
          <w:tcPr>
            <w:tcW w:w="294" w:type="pct"/>
            <w:textDirection w:val="btLr"/>
            <w:vAlign w:val="center"/>
          </w:tcPr>
          <w:p w:rsidR="00200685" w:rsidRPr="00A00885" w:rsidRDefault="00200685" w:rsidP="00DE4D68">
            <w:pPr>
              <w:ind w:left="113" w:right="113"/>
              <w:jc w:val="center"/>
              <w:rPr>
                <w:sz w:val="18"/>
                <w:szCs w:val="18"/>
              </w:rPr>
            </w:pPr>
            <w:r w:rsidRPr="00A00885">
              <w:rPr>
                <w:sz w:val="18"/>
                <w:szCs w:val="18"/>
              </w:rPr>
              <w:t>DOBRY</w:t>
            </w:r>
          </w:p>
        </w:tc>
      </w:tr>
      <w:tr w:rsidR="00200685" w:rsidTr="00DE4D68">
        <w:trPr>
          <w:cantSplit/>
          <w:trHeight w:val="1134"/>
        </w:trPr>
        <w:tc>
          <w:tcPr>
            <w:tcW w:w="299" w:type="pct"/>
          </w:tcPr>
          <w:p w:rsidR="00200685" w:rsidRDefault="00200685" w:rsidP="00200685">
            <w:pPr>
              <w:rPr>
                <w:sz w:val="18"/>
                <w:szCs w:val="18"/>
              </w:rPr>
            </w:pPr>
            <w:r>
              <w:rPr>
                <w:sz w:val="18"/>
                <w:szCs w:val="18"/>
              </w:rPr>
              <w:t>2</w:t>
            </w:r>
          </w:p>
        </w:tc>
        <w:tc>
          <w:tcPr>
            <w:tcW w:w="942" w:type="pct"/>
          </w:tcPr>
          <w:p w:rsidR="00200685" w:rsidRPr="00A00885" w:rsidRDefault="00200685" w:rsidP="00200685">
            <w:pPr>
              <w:rPr>
                <w:sz w:val="18"/>
                <w:szCs w:val="18"/>
              </w:rPr>
            </w:pPr>
            <w:r w:rsidRPr="00A00885">
              <w:rPr>
                <w:sz w:val="18"/>
                <w:szCs w:val="18"/>
              </w:rPr>
              <w:t xml:space="preserve">Wda od dopł. z Jez. </w:t>
            </w:r>
            <w:proofErr w:type="spellStart"/>
            <w:r w:rsidRPr="00A00885">
              <w:rPr>
                <w:sz w:val="18"/>
                <w:szCs w:val="18"/>
              </w:rPr>
              <w:t>Trzechowskiego</w:t>
            </w:r>
            <w:proofErr w:type="spellEnd"/>
            <w:r w:rsidRPr="00A00885">
              <w:rPr>
                <w:sz w:val="18"/>
                <w:szCs w:val="18"/>
              </w:rPr>
              <w:t xml:space="preserve"> do Brzezianka PLRW20002429457</w:t>
            </w:r>
          </w:p>
        </w:tc>
        <w:tc>
          <w:tcPr>
            <w:tcW w:w="709" w:type="pct"/>
            <w:vAlign w:val="center"/>
          </w:tcPr>
          <w:p w:rsidR="00200685" w:rsidRPr="00A00885" w:rsidRDefault="00200685" w:rsidP="00200685">
            <w:pPr>
              <w:jc w:val="center"/>
              <w:rPr>
                <w:sz w:val="18"/>
                <w:szCs w:val="18"/>
              </w:rPr>
            </w:pPr>
            <w:r w:rsidRPr="00A00885">
              <w:rPr>
                <w:sz w:val="18"/>
                <w:szCs w:val="18"/>
              </w:rPr>
              <w:t xml:space="preserve">Wda - </w:t>
            </w:r>
            <w:proofErr w:type="spellStart"/>
            <w:r w:rsidRPr="00A00885">
              <w:rPr>
                <w:sz w:val="18"/>
                <w:szCs w:val="18"/>
              </w:rPr>
              <w:t>Wdecki</w:t>
            </w:r>
            <w:proofErr w:type="spellEnd"/>
            <w:r w:rsidRPr="00A00885">
              <w:rPr>
                <w:sz w:val="18"/>
                <w:szCs w:val="18"/>
              </w:rPr>
              <w:t xml:space="preserve"> Młyn</w:t>
            </w:r>
          </w:p>
        </w:tc>
        <w:tc>
          <w:tcPr>
            <w:tcW w:w="473" w:type="pct"/>
            <w:vAlign w:val="center"/>
          </w:tcPr>
          <w:p w:rsidR="00200685" w:rsidRPr="0035190C" w:rsidRDefault="00200685" w:rsidP="00200685">
            <w:pPr>
              <w:jc w:val="center"/>
              <w:rPr>
                <w:sz w:val="18"/>
                <w:szCs w:val="18"/>
              </w:rPr>
            </w:pPr>
            <w:r>
              <w:rPr>
                <w:sz w:val="18"/>
                <w:szCs w:val="18"/>
              </w:rPr>
              <w:t>II*</w:t>
            </w:r>
          </w:p>
        </w:tc>
        <w:tc>
          <w:tcPr>
            <w:tcW w:w="630" w:type="pct"/>
            <w:vAlign w:val="center"/>
          </w:tcPr>
          <w:p w:rsidR="00200685" w:rsidRPr="0035190C" w:rsidRDefault="00200685" w:rsidP="00200685">
            <w:pPr>
              <w:jc w:val="center"/>
              <w:rPr>
                <w:sz w:val="18"/>
                <w:szCs w:val="18"/>
              </w:rPr>
            </w:pPr>
            <w:r>
              <w:rPr>
                <w:sz w:val="18"/>
                <w:szCs w:val="18"/>
              </w:rPr>
              <w:t>T</w:t>
            </w:r>
          </w:p>
        </w:tc>
        <w:tc>
          <w:tcPr>
            <w:tcW w:w="551" w:type="pct"/>
            <w:vAlign w:val="center"/>
          </w:tcPr>
          <w:p w:rsidR="00200685" w:rsidRPr="0035190C" w:rsidRDefault="00200685" w:rsidP="00200685">
            <w:pPr>
              <w:jc w:val="center"/>
              <w:rPr>
                <w:sz w:val="18"/>
                <w:szCs w:val="18"/>
              </w:rPr>
            </w:pPr>
            <w:r>
              <w:rPr>
                <w:sz w:val="18"/>
                <w:szCs w:val="18"/>
              </w:rPr>
              <w:t>-</w:t>
            </w:r>
          </w:p>
        </w:tc>
        <w:tc>
          <w:tcPr>
            <w:tcW w:w="394" w:type="pct"/>
            <w:vAlign w:val="center"/>
          </w:tcPr>
          <w:p w:rsidR="00200685" w:rsidRPr="0035190C" w:rsidRDefault="00200685" w:rsidP="00200685">
            <w:pPr>
              <w:jc w:val="center"/>
              <w:rPr>
                <w:sz w:val="18"/>
                <w:szCs w:val="18"/>
              </w:rPr>
            </w:pPr>
            <w:r>
              <w:rPr>
                <w:sz w:val="18"/>
                <w:szCs w:val="18"/>
              </w:rPr>
              <w:t>T</w:t>
            </w:r>
          </w:p>
        </w:tc>
        <w:tc>
          <w:tcPr>
            <w:tcW w:w="394" w:type="pct"/>
            <w:vAlign w:val="center"/>
          </w:tcPr>
          <w:p w:rsidR="00200685" w:rsidRPr="0035190C" w:rsidRDefault="00200685" w:rsidP="00200685">
            <w:pPr>
              <w:jc w:val="center"/>
              <w:rPr>
                <w:sz w:val="18"/>
                <w:szCs w:val="18"/>
              </w:rPr>
            </w:pPr>
            <w:r>
              <w:rPr>
                <w:sz w:val="18"/>
                <w:szCs w:val="18"/>
              </w:rPr>
              <w:t>II*</w:t>
            </w:r>
          </w:p>
        </w:tc>
        <w:tc>
          <w:tcPr>
            <w:tcW w:w="315" w:type="pct"/>
            <w:textDirection w:val="btLr"/>
            <w:vAlign w:val="center"/>
          </w:tcPr>
          <w:p w:rsidR="00200685" w:rsidRPr="00A00885" w:rsidRDefault="00200685" w:rsidP="00DE4D68">
            <w:pPr>
              <w:ind w:left="113" w:right="113"/>
              <w:jc w:val="center"/>
              <w:rPr>
                <w:sz w:val="18"/>
                <w:szCs w:val="18"/>
              </w:rPr>
            </w:pPr>
            <w:r w:rsidRPr="00A00885">
              <w:rPr>
                <w:sz w:val="18"/>
                <w:szCs w:val="18"/>
              </w:rPr>
              <w:t>DOBRY</w:t>
            </w:r>
          </w:p>
        </w:tc>
        <w:tc>
          <w:tcPr>
            <w:tcW w:w="294" w:type="pct"/>
            <w:textDirection w:val="btLr"/>
            <w:vAlign w:val="center"/>
          </w:tcPr>
          <w:p w:rsidR="00200685" w:rsidRPr="00A00885" w:rsidRDefault="00200685" w:rsidP="00DE4D68">
            <w:pPr>
              <w:ind w:left="113" w:right="113"/>
              <w:jc w:val="center"/>
              <w:rPr>
                <w:sz w:val="18"/>
                <w:szCs w:val="18"/>
              </w:rPr>
            </w:pPr>
            <w:r w:rsidRPr="00A00885">
              <w:rPr>
                <w:sz w:val="18"/>
                <w:szCs w:val="18"/>
              </w:rPr>
              <w:t>DOBRY</w:t>
            </w:r>
          </w:p>
        </w:tc>
      </w:tr>
    </w:tbl>
    <w:p w:rsidR="00200685" w:rsidRPr="00A00885" w:rsidRDefault="00200685" w:rsidP="00200685">
      <w:pPr>
        <w:spacing w:after="0" w:line="240" w:lineRule="auto"/>
        <w:rPr>
          <w:sz w:val="18"/>
          <w:szCs w:val="18"/>
        </w:rPr>
      </w:pPr>
      <w:r w:rsidRPr="00A00885">
        <w:rPr>
          <w:sz w:val="18"/>
          <w:szCs w:val="18"/>
        </w:rPr>
        <w:t xml:space="preserve">Stan/potencjał ekologiczny:  II – dobry, III- umiarkowany </w:t>
      </w:r>
      <w:r w:rsidRPr="00A00885">
        <w:rPr>
          <w:rStyle w:val="Hipercze"/>
          <w:sz w:val="18"/>
          <w:szCs w:val="18"/>
          <w:u w:val="none"/>
        </w:rPr>
        <w:t>*</w:t>
      </w:r>
      <w:r w:rsidRPr="00A00885">
        <w:rPr>
          <w:sz w:val="18"/>
          <w:szCs w:val="18"/>
        </w:rPr>
        <w:t>potencjał ekolog. (</w:t>
      </w:r>
      <w:proofErr w:type="spellStart"/>
      <w:r w:rsidRPr="00A00885">
        <w:rPr>
          <w:sz w:val="18"/>
          <w:szCs w:val="18"/>
        </w:rPr>
        <w:t>jcw</w:t>
      </w:r>
      <w:proofErr w:type="spellEnd"/>
      <w:r w:rsidRPr="00A00885">
        <w:rPr>
          <w:sz w:val="18"/>
          <w:szCs w:val="18"/>
        </w:rPr>
        <w:t xml:space="preserve"> silnie </w:t>
      </w:r>
      <w:proofErr w:type="spellStart"/>
      <w:r w:rsidRPr="00A00885">
        <w:rPr>
          <w:sz w:val="18"/>
          <w:szCs w:val="18"/>
        </w:rPr>
        <w:t>zmien</w:t>
      </w:r>
      <w:proofErr w:type="spellEnd"/>
      <w:r w:rsidRPr="00A00885">
        <w:rPr>
          <w:sz w:val="18"/>
          <w:szCs w:val="18"/>
        </w:rPr>
        <w:t>.), **stan ekologiczny</w:t>
      </w:r>
    </w:p>
    <w:p w:rsidR="00200685" w:rsidRPr="00A00885" w:rsidRDefault="00200685" w:rsidP="00200685">
      <w:pPr>
        <w:spacing w:after="0" w:line="240" w:lineRule="auto"/>
        <w:rPr>
          <w:rStyle w:val="Hipercze"/>
          <w:sz w:val="18"/>
          <w:szCs w:val="18"/>
        </w:rPr>
      </w:pPr>
      <w:r w:rsidRPr="00A00885">
        <w:rPr>
          <w:sz w:val="18"/>
          <w:szCs w:val="18"/>
        </w:rPr>
        <w:t>Wymogi dla obszaru chronionego: T- spełnione,  N-niespełnione</w:t>
      </w:r>
    </w:p>
    <w:p w:rsidR="006A32B8" w:rsidRPr="00323DA5" w:rsidRDefault="00200685" w:rsidP="00200685">
      <w:pPr>
        <w:rPr>
          <w:rStyle w:val="Hipercze"/>
          <w:sz w:val="18"/>
          <w:szCs w:val="18"/>
        </w:rPr>
      </w:pPr>
      <w:r w:rsidRPr="00ED7F16">
        <w:rPr>
          <w:sz w:val="18"/>
          <w:szCs w:val="18"/>
        </w:rPr>
        <w:t xml:space="preserve">Źródło:  </w:t>
      </w:r>
      <w:r>
        <w:rPr>
          <w:sz w:val="18"/>
          <w:szCs w:val="18"/>
        </w:rPr>
        <w:t xml:space="preserve">Opracowanie własne na podstawie </w:t>
      </w:r>
      <w:hyperlink r:id="rId37" w:history="1">
        <w:r w:rsidRPr="00ED7F16">
          <w:rPr>
            <w:rStyle w:val="Hipercze"/>
            <w:sz w:val="18"/>
            <w:szCs w:val="18"/>
          </w:rPr>
          <w:t>http://www.gdansk.wios.gov.pl</w:t>
        </w:r>
      </w:hyperlink>
    </w:p>
    <w:p w:rsidR="006A32B8" w:rsidRPr="0089059E" w:rsidRDefault="0089059E" w:rsidP="0089059E">
      <w:pPr>
        <w:pStyle w:val="Nagwek3"/>
        <w:rPr>
          <w:rFonts w:asciiTheme="minorHAnsi" w:hAnsiTheme="minorHAnsi"/>
          <w:color w:val="auto"/>
        </w:rPr>
      </w:pPr>
      <w:bookmarkStart w:id="59" w:name="_Toc462831582"/>
      <w:r w:rsidRPr="0089059E">
        <w:rPr>
          <w:rFonts w:asciiTheme="minorHAnsi" w:hAnsiTheme="minorHAnsi"/>
          <w:color w:val="auto"/>
        </w:rPr>
        <w:t xml:space="preserve">5.4.2.2 </w:t>
      </w:r>
      <w:r w:rsidR="006A32B8" w:rsidRPr="0089059E">
        <w:rPr>
          <w:rFonts w:asciiTheme="minorHAnsi" w:hAnsiTheme="minorHAnsi"/>
          <w:color w:val="auto"/>
        </w:rPr>
        <w:t>Stan wód powierzchniowych stojących</w:t>
      </w:r>
      <w:bookmarkEnd w:id="59"/>
    </w:p>
    <w:p w:rsidR="006A32B8" w:rsidRPr="00323DA5" w:rsidRDefault="006A32B8" w:rsidP="006A32B8">
      <w:pPr>
        <w:spacing w:after="0" w:line="240" w:lineRule="auto"/>
        <w:jc w:val="both"/>
        <w:rPr>
          <w:b/>
        </w:rPr>
      </w:pPr>
    </w:p>
    <w:p w:rsidR="00200685" w:rsidRDefault="00200685" w:rsidP="00200685">
      <w:pPr>
        <w:pStyle w:val="NormalnyWeb"/>
        <w:spacing w:before="0" w:beforeAutospacing="0" w:after="0" w:afterAutospacing="0" w:line="264" w:lineRule="auto"/>
        <w:jc w:val="both"/>
        <w:rPr>
          <w:rFonts w:asciiTheme="minorHAnsi" w:hAnsiTheme="minorHAnsi"/>
          <w:sz w:val="22"/>
          <w:szCs w:val="22"/>
        </w:rPr>
      </w:pPr>
      <w:r>
        <w:rPr>
          <w:rFonts w:asciiTheme="minorHAnsi" w:hAnsiTheme="minorHAnsi"/>
          <w:sz w:val="22"/>
          <w:szCs w:val="22"/>
        </w:rPr>
        <w:t>N</w:t>
      </w:r>
      <w:r w:rsidR="00AF01BF">
        <w:rPr>
          <w:rFonts w:asciiTheme="minorHAnsi" w:hAnsiTheme="minorHAnsi"/>
          <w:sz w:val="22"/>
          <w:szCs w:val="22"/>
        </w:rPr>
        <w:t xml:space="preserve">a terenie Gminy Kaliska znajduje się </w:t>
      </w:r>
      <w:r>
        <w:rPr>
          <w:rFonts w:asciiTheme="minorHAnsi" w:hAnsiTheme="minorHAnsi"/>
          <w:sz w:val="22"/>
          <w:szCs w:val="22"/>
        </w:rPr>
        <w:t xml:space="preserve"> </w:t>
      </w:r>
      <w:r w:rsidR="00AF01BF">
        <w:rPr>
          <w:rFonts w:asciiTheme="minorHAnsi" w:hAnsiTheme="minorHAnsi"/>
          <w:sz w:val="22"/>
          <w:szCs w:val="22"/>
        </w:rPr>
        <w:t>15 jezior, z których największe</w:t>
      </w:r>
      <w:r w:rsidR="00FE560D">
        <w:rPr>
          <w:rFonts w:asciiTheme="minorHAnsi" w:hAnsiTheme="minorHAnsi"/>
          <w:sz w:val="22"/>
          <w:szCs w:val="22"/>
        </w:rPr>
        <w:t xml:space="preserve">– jezioro </w:t>
      </w:r>
      <w:proofErr w:type="spellStart"/>
      <w:r w:rsidR="00FE560D">
        <w:rPr>
          <w:rFonts w:asciiTheme="minorHAnsi" w:hAnsiTheme="minorHAnsi"/>
          <w:sz w:val="22"/>
          <w:szCs w:val="22"/>
        </w:rPr>
        <w:t>Trzechowskie</w:t>
      </w:r>
      <w:proofErr w:type="spellEnd"/>
      <w:r w:rsidR="00FE560D">
        <w:rPr>
          <w:rFonts w:asciiTheme="minorHAnsi" w:hAnsiTheme="minorHAnsi"/>
          <w:sz w:val="22"/>
          <w:szCs w:val="22"/>
        </w:rPr>
        <w:t xml:space="preserve"> zajmuje powierzchnię </w:t>
      </w:r>
      <w:r w:rsidR="00AF01BF">
        <w:rPr>
          <w:rFonts w:asciiTheme="minorHAnsi" w:hAnsiTheme="minorHAnsi"/>
          <w:sz w:val="22"/>
          <w:szCs w:val="22"/>
        </w:rPr>
        <w:t>ok. 79 ha. W tabeli poniżej zestawiono wszystkie jeziora lezące na terenie Gminy Kaliska.</w:t>
      </w:r>
      <w:r w:rsidRPr="00200685">
        <w:rPr>
          <w:rFonts w:asciiTheme="minorHAnsi" w:hAnsiTheme="minorHAnsi"/>
          <w:sz w:val="22"/>
          <w:szCs w:val="22"/>
        </w:rPr>
        <w:t xml:space="preserve"> </w:t>
      </w:r>
    </w:p>
    <w:p w:rsidR="0089059E" w:rsidRPr="0089059E" w:rsidRDefault="0089059E" w:rsidP="0089059E">
      <w:pPr>
        <w:pStyle w:val="Legenda"/>
        <w:keepNext/>
        <w:spacing w:after="0"/>
        <w:rPr>
          <w:color w:val="auto"/>
          <w:sz w:val="22"/>
          <w:szCs w:val="22"/>
        </w:rPr>
      </w:pPr>
      <w:bookmarkStart w:id="60" w:name="_Toc462831502"/>
      <w:r w:rsidRPr="0089059E">
        <w:rPr>
          <w:color w:val="auto"/>
          <w:sz w:val="22"/>
          <w:szCs w:val="22"/>
        </w:rPr>
        <w:t xml:space="preserve">Tabela </w:t>
      </w:r>
      <w:r w:rsidRPr="0089059E">
        <w:rPr>
          <w:color w:val="auto"/>
          <w:sz w:val="22"/>
          <w:szCs w:val="22"/>
        </w:rPr>
        <w:fldChar w:fldCharType="begin"/>
      </w:r>
      <w:r w:rsidRPr="0089059E">
        <w:rPr>
          <w:color w:val="auto"/>
          <w:sz w:val="22"/>
          <w:szCs w:val="22"/>
        </w:rPr>
        <w:instrText xml:space="preserve"> SEQ Tabela \* ARABIC </w:instrText>
      </w:r>
      <w:r w:rsidRPr="0089059E">
        <w:rPr>
          <w:color w:val="auto"/>
          <w:sz w:val="22"/>
          <w:szCs w:val="22"/>
        </w:rPr>
        <w:fldChar w:fldCharType="separate"/>
      </w:r>
      <w:r w:rsidR="000C0138">
        <w:rPr>
          <w:noProof/>
          <w:color w:val="auto"/>
          <w:sz w:val="22"/>
          <w:szCs w:val="22"/>
        </w:rPr>
        <w:t>15</w:t>
      </w:r>
      <w:r w:rsidRPr="0089059E">
        <w:rPr>
          <w:color w:val="auto"/>
          <w:sz w:val="22"/>
          <w:szCs w:val="22"/>
        </w:rPr>
        <w:fldChar w:fldCharType="end"/>
      </w:r>
      <w:r w:rsidRPr="0089059E">
        <w:rPr>
          <w:color w:val="auto"/>
          <w:sz w:val="22"/>
          <w:szCs w:val="22"/>
        </w:rPr>
        <w:t xml:space="preserve"> Jeziora zinwentaryzowane na terenie Gminy Kaliska</w:t>
      </w:r>
      <w:bookmarkEnd w:id="60"/>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30" w:type="dxa"/>
          <w:left w:w="30" w:type="dxa"/>
          <w:bottom w:w="30" w:type="dxa"/>
          <w:right w:w="30" w:type="dxa"/>
        </w:tblCellMar>
        <w:tblLook w:val="0000" w:firstRow="0" w:lastRow="0" w:firstColumn="0" w:lastColumn="0" w:noHBand="0" w:noVBand="0"/>
      </w:tblPr>
      <w:tblGrid>
        <w:gridCol w:w="456"/>
        <w:gridCol w:w="3401"/>
        <w:gridCol w:w="4990"/>
      </w:tblGrid>
      <w:tr w:rsidR="00AF01BF" w:rsidRPr="00AF01BF" w:rsidTr="0089059E">
        <w:trPr>
          <w:tblHeader/>
        </w:trPr>
        <w:tc>
          <w:tcPr>
            <w:tcW w:w="258" w:type="pct"/>
            <w:shd w:val="clear" w:color="auto" w:fill="C4BC96" w:themeFill="background2" w:themeFillShade="BF"/>
          </w:tcPr>
          <w:p w:rsidR="00AF01BF" w:rsidRPr="00AF01BF" w:rsidRDefault="00AF01BF" w:rsidP="0089059E">
            <w:pPr>
              <w:spacing w:after="0" w:line="240" w:lineRule="auto"/>
              <w:jc w:val="center"/>
              <w:rPr>
                <w:rFonts w:cs="Arial"/>
                <w:b/>
                <w:bCs/>
                <w:snapToGrid w:val="0"/>
                <w:sz w:val="18"/>
                <w:szCs w:val="18"/>
              </w:rPr>
            </w:pPr>
            <w:r>
              <w:rPr>
                <w:rFonts w:cs="Arial"/>
                <w:b/>
                <w:bCs/>
                <w:snapToGrid w:val="0"/>
                <w:sz w:val="18"/>
                <w:szCs w:val="18"/>
              </w:rPr>
              <w:t>Lp.</w:t>
            </w:r>
          </w:p>
        </w:tc>
        <w:tc>
          <w:tcPr>
            <w:tcW w:w="1922" w:type="pct"/>
            <w:shd w:val="clear" w:color="auto" w:fill="C4BC96" w:themeFill="background2" w:themeFillShade="BF"/>
            <w:vAlign w:val="center"/>
          </w:tcPr>
          <w:p w:rsidR="00AF01BF" w:rsidRPr="00AF01BF" w:rsidRDefault="00AF01BF" w:rsidP="0089059E">
            <w:pPr>
              <w:spacing w:after="0" w:line="240" w:lineRule="auto"/>
              <w:jc w:val="center"/>
              <w:rPr>
                <w:rFonts w:cs="Arial"/>
                <w:b/>
                <w:bCs/>
                <w:i/>
                <w:snapToGrid w:val="0"/>
                <w:sz w:val="18"/>
                <w:szCs w:val="18"/>
              </w:rPr>
            </w:pPr>
            <w:r w:rsidRPr="00AF01BF">
              <w:rPr>
                <w:rFonts w:cs="Arial"/>
                <w:b/>
                <w:bCs/>
                <w:snapToGrid w:val="0"/>
                <w:sz w:val="18"/>
                <w:szCs w:val="18"/>
              </w:rPr>
              <w:t>Nazwa jeziora</w:t>
            </w:r>
          </w:p>
        </w:tc>
        <w:tc>
          <w:tcPr>
            <w:tcW w:w="2820" w:type="pct"/>
            <w:shd w:val="clear" w:color="auto" w:fill="C4BC96" w:themeFill="background2" w:themeFillShade="BF"/>
            <w:vAlign w:val="center"/>
          </w:tcPr>
          <w:p w:rsidR="00AF01BF" w:rsidRPr="00AF01BF" w:rsidRDefault="00AF01BF" w:rsidP="0089059E">
            <w:pPr>
              <w:spacing w:after="0" w:line="240" w:lineRule="auto"/>
              <w:jc w:val="center"/>
              <w:rPr>
                <w:rFonts w:cs="Arial"/>
                <w:b/>
                <w:bCs/>
                <w:i/>
                <w:snapToGrid w:val="0"/>
                <w:sz w:val="18"/>
                <w:szCs w:val="18"/>
              </w:rPr>
            </w:pPr>
            <w:r w:rsidRPr="00AF01BF">
              <w:rPr>
                <w:rFonts w:cs="Arial"/>
                <w:b/>
                <w:bCs/>
                <w:snapToGrid w:val="0"/>
                <w:sz w:val="18"/>
                <w:szCs w:val="18"/>
              </w:rPr>
              <w:t>Powierzchnia (ha)</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w:t>
            </w:r>
          </w:p>
        </w:tc>
        <w:tc>
          <w:tcPr>
            <w:tcW w:w="1922" w:type="pct"/>
            <w:shd w:val="clear" w:color="auto" w:fill="auto"/>
            <w:vAlign w:val="center"/>
          </w:tcPr>
          <w:p w:rsidR="00AF01BF" w:rsidRPr="00AF01BF" w:rsidRDefault="00AF01BF" w:rsidP="00641C9D">
            <w:pPr>
              <w:jc w:val="center"/>
              <w:rPr>
                <w:rFonts w:cs="Arial"/>
                <w:bCs/>
                <w:snapToGrid w:val="0"/>
                <w:sz w:val="18"/>
                <w:szCs w:val="18"/>
              </w:rPr>
            </w:pPr>
            <w:proofErr w:type="spellStart"/>
            <w:r w:rsidRPr="00AF01BF">
              <w:rPr>
                <w:rFonts w:cs="Arial"/>
                <w:bCs/>
                <w:snapToGrid w:val="0"/>
                <w:sz w:val="18"/>
                <w:szCs w:val="18"/>
              </w:rPr>
              <w:t>Trzechowskie</w:t>
            </w:r>
            <w:proofErr w:type="spellEnd"/>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79,0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2</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Wygonin</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18,0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3</w:t>
            </w:r>
          </w:p>
        </w:tc>
        <w:tc>
          <w:tcPr>
            <w:tcW w:w="1922" w:type="pct"/>
            <w:shd w:val="clear" w:color="auto" w:fill="auto"/>
            <w:vAlign w:val="center"/>
          </w:tcPr>
          <w:p w:rsidR="00AF01BF" w:rsidRPr="00AF01BF" w:rsidRDefault="00AF01BF" w:rsidP="00641C9D">
            <w:pPr>
              <w:jc w:val="center"/>
              <w:rPr>
                <w:rFonts w:cs="Arial"/>
                <w:bCs/>
                <w:snapToGrid w:val="0"/>
                <w:sz w:val="18"/>
                <w:szCs w:val="18"/>
              </w:rPr>
            </w:pPr>
            <w:proofErr w:type="spellStart"/>
            <w:r w:rsidRPr="00AF01BF">
              <w:rPr>
                <w:rFonts w:cs="Arial"/>
                <w:bCs/>
                <w:snapToGrid w:val="0"/>
                <w:sz w:val="18"/>
                <w:szCs w:val="18"/>
              </w:rPr>
              <w:t>Kazubskie</w:t>
            </w:r>
            <w:proofErr w:type="spellEnd"/>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17,0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4</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Smolnik</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15,0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5</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Głęboczek</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9,0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6</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Studzienickie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7,5</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7</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Gogolinek</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6,0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8</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Nierybno Duże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6,0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9</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Nierybno Małe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2,4</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10</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Lipskie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5,0</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11</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Płociczno Duże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3,3</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12</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Płociczno Małe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2,6</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13</w:t>
            </w:r>
          </w:p>
        </w:tc>
        <w:tc>
          <w:tcPr>
            <w:tcW w:w="1922" w:type="pct"/>
            <w:shd w:val="clear" w:color="auto" w:fill="auto"/>
            <w:vAlign w:val="center"/>
          </w:tcPr>
          <w:p w:rsidR="00AF01BF" w:rsidRPr="00AF01BF" w:rsidRDefault="00AF01BF" w:rsidP="00641C9D">
            <w:pPr>
              <w:jc w:val="center"/>
              <w:rPr>
                <w:rFonts w:cs="Arial"/>
                <w:bCs/>
                <w:snapToGrid w:val="0"/>
                <w:sz w:val="18"/>
                <w:szCs w:val="18"/>
              </w:rPr>
            </w:pPr>
            <w:proofErr w:type="spellStart"/>
            <w:r w:rsidRPr="00AF01BF">
              <w:rPr>
                <w:rFonts w:cs="Arial"/>
                <w:bCs/>
                <w:snapToGrid w:val="0"/>
                <w:sz w:val="18"/>
                <w:szCs w:val="18"/>
              </w:rPr>
              <w:t>Pieszczenko</w:t>
            </w:r>
            <w:proofErr w:type="spellEnd"/>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3,5</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14</w:t>
            </w:r>
          </w:p>
        </w:tc>
        <w:tc>
          <w:tcPr>
            <w:tcW w:w="1922"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Kaczmarskie</w:t>
            </w:r>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3,6</w:t>
            </w:r>
          </w:p>
        </w:tc>
      </w:tr>
      <w:tr w:rsidR="00AF01BF" w:rsidRPr="00AF01BF" w:rsidTr="00AF01BF">
        <w:trPr>
          <w:trHeight w:hRule="exact" w:val="284"/>
        </w:trPr>
        <w:tc>
          <w:tcPr>
            <w:tcW w:w="258" w:type="pct"/>
          </w:tcPr>
          <w:p w:rsidR="00AF01BF" w:rsidRPr="00AF01BF" w:rsidRDefault="00A61D6A" w:rsidP="00641C9D">
            <w:pPr>
              <w:jc w:val="center"/>
              <w:rPr>
                <w:rFonts w:cs="Arial"/>
                <w:bCs/>
                <w:snapToGrid w:val="0"/>
                <w:sz w:val="18"/>
                <w:szCs w:val="18"/>
              </w:rPr>
            </w:pPr>
            <w:r>
              <w:rPr>
                <w:rFonts w:cs="Arial"/>
                <w:bCs/>
                <w:snapToGrid w:val="0"/>
                <w:sz w:val="18"/>
                <w:szCs w:val="18"/>
              </w:rPr>
              <w:t>15</w:t>
            </w:r>
          </w:p>
        </w:tc>
        <w:tc>
          <w:tcPr>
            <w:tcW w:w="1922" w:type="pct"/>
            <w:shd w:val="clear" w:color="auto" w:fill="auto"/>
            <w:vAlign w:val="center"/>
          </w:tcPr>
          <w:p w:rsidR="00AF01BF" w:rsidRPr="00AF01BF" w:rsidRDefault="00AF01BF" w:rsidP="00641C9D">
            <w:pPr>
              <w:jc w:val="center"/>
              <w:rPr>
                <w:rFonts w:cs="Arial"/>
                <w:bCs/>
                <w:snapToGrid w:val="0"/>
                <w:sz w:val="18"/>
                <w:szCs w:val="18"/>
              </w:rPr>
            </w:pPr>
            <w:proofErr w:type="spellStart"/>
            <w:r w:rsidRPr="00AF01BF">
              <w:rPr>
                <w:rFonts w:cs="Arial"/>
                <w:bCs/>
                <w:snapToGrid w:val="0"/>
                <w:sz w:val="18"/>
                <w:szCs w:val="18"/>
              </w:rPr>
              <w:t>Karaśnik</w:t>
            </w:r>
            <w:proofErr w:type="spellEnd"/>
          </w:p>
        </w:tc>
        <w:tc>
          <w:tcPr>
            <w:tcW w:w="2820" w:type="pct"/>
            <w:shd w:val="clear" w:color="auto" w:fill="auto"/>
            <w:vAlign w:val="center"/>
          </w:tcPr>
          <w:p w:rsidR="00AF01BF" w:rsidRPr="00AF01BF" w:rsidRDefault="00AF01BF" w:rsidP="00641C9D">
            <w:pPr>
              <w:jc w:val="center"/>
              <w:rPr>
                <w:rFonts w:cs="Arial"/>
                <w:bCs/>
                <w:snapToGrid w:val="0"/>
                <w:sz w:val="18"/>
                <w:szCs w:val="18"/>
              </w:rPr>
            </w:pPr>
            <w:r w:rsidRPr="00AF01BF">
              <w:rPr>
                <w:rFonts w:cs="Arial"/>
                <w:bCs/>
                <w:snapToGrid w:val="0"/>
                <w:sz w:val="18"/>
                <w:szCs w:val="18"/>
              </w:rPr>
              <w:t>1,3</w:t>
            </w:r>
          </w:p>
        </w:tc>
      </w:tr>
    </w:tbl>
    <w:p w:rsidR="00AF01BF" w:rsidRPr="00A61D6A" w:rsidRDefault="00A61D6A" w:rsidP="00200685">
      <w:pPr>
        <w:pStyle w:val="NormalnyWeb"/>
        <w:spacing w:before="0" w:beforeAutospacing="0" w:after="0" w:afterAutospacing="0" w:line="264" w:lineRule="auto"/>
        <w:jc w:val="both"/>
        <w:rPr>
          <w:rFonts w:asciiTheme="minorHAnsi" w:hAnsiTheme="minorHAnsi"/>
          <w:sz w:val="18"/>
          <w:szCs w:val="18"/>
        </w:rPr>
      </w:pPr>
      <w:r w:rsidRPr="00A61D6A">
        <w:rPr>
          <w:rFonts w:asciiTheme="minorHAnsi" w:hAnsiTheme="minorHAnsi"/>
          <w:sz w:val="18"/>
          <w:szCs w:val="18"/>
        </w:rPr>
        <w:t>Źródło: UG Kaliska</w:t>
      </w:r>
    </w:p>
    <w:p w:rsidR="00AF01BF" w:rsidRDefault="00AF01BF" w:rsidP="00200685">
      <w:pPr>
        <w:spacing w:after="0" w:line="264" w:lineRule="auto"/>
        <w:jc w:val="both"/>
      </w:pPr>
    </w:p>
    <w:p w:rsidR="00942BD8" w:rsidRPr="00323DA5" w:rsidRDefault="00AF01BF" w:rsidP="00200685">
      <w:pPr>
        <w:spacing w:after="0" w:line="264" w:lineRule="auto"/>
        <w:jc w:val="both"/>
      </w:pPr>
      <w:r>
        <w:lastRenderedPageBreak/>
        <w:t xml:space="preserve">W </w:t>
      </w:r>
      <w:r w:rsidR="006F0171" w:rsidRPr="00323DA5">
        <w:t xml:space="preserve">roku 2014 </w:t>
      </w:r>
      <w:r>
        <w:t xml:space="preserve">jeziora z terenu Gminy Kaliska </w:t>
      </w:r>
      <w:r w:rsidR="006F0171" w:rsidRPr="00323DA5">
        <w:t>nie został</w:t>
      </w:r>
      <w:r>
        <w:t>y</w:t>
      </w:r>
      <w:r w:rsidR="006F0171" w:rsidRPr="00323DA5">
        <w:t xml:space="preserve"> objęte monitoringiem prowadzonym przez WIOŚ.</w:t>
      </w:r>
      <w:r w:rsidR="00942BD8" w:rsidRPr="00323DA5">
        <w:t xml:space="preserve"> W roku 2014 z terenu powiatu starogardzkiego badaniami objęte były jeziora: Sumińskie, Borzechowskie Wielkie oraz Ocypel Wielki (</w:t>
      </w:r>
      <w:hyperlink r:id="rId38" w:history="1">
        <w:r w:rsidR="00942BD8" w:rsidRPr="00323DA5">
          <w:rPr>
            <w:rStyle w:val="Hipercze"/>
          </w:rPr>
          <w:t>http://www.gdansk.wios.gov.pl</w:t>
        </w:r>
      </w:hyperlink>
      <w:r w:rsidR="00942BD8" w:rsidRPr="00323DA5">
        <w:rPr>
          <w:rStyle w:val="Hipercze"/>
        </w:rPr>
        <w:t xml:space="preserve">). </w:t>
      </w:r>
    </w:p>
    <w:p w:rsidR="00FF7718" w:rsidRPr="00323DA5" w:rsidRDefault="00FF7718" w:rsidP="00FF7718">
      <w:pPr>
        <w:pStyle w:val="Nagwek3"/>
        <w:rPr>
          <w:rFonts w:asciiTheme="minorHAnsi" w:hAnsiTheme="minorHAnsi"/>
          <w:color w:val="auto"/>
        </w:rPr>
      </w:pPr>
      <w:bookmarkStart w:id="61" w:name="_Toc462831583"/>
      <w:r w:rsidRPr="00323DA5">
        <w:rPr>
          <w:rFonts w:asciiTheme="minorHAnsi" w:hAnsiTheme="minorHAnsi"/>
          <w:color w:val="auto"/>
        </w:rPr>
        <w:t>5.</w:t>
      </w:r>
      <w:r w:rsidR="0089059E">
        <w:rPr>
          <w:rFonts w:asciiTheme="minorHAnsi" w:hAnsiTheme="minorHAnsi"/>
          <w:color w:val="auto"/>
        </w:rPr>
        <w:t>4</w:t>
      </w:r>
      <w:r w:rsidRPr="00323DA5">
        <w:rPr>
          <w:rFonts w:asciiTheme="minorHAnsi" w:hAnsiTheme="minorHAnsi"/>
          <w:color w:val="auto"/>
        </w:rPr>
        <w:t>.</w:t>
      </w:r>
      <w:r w:rsidR="0089059E">
        <w:rPr>
          <w:rFonts w:asciiTheme="minorHAnsi" w:hAnsiTheme="minorHAnsi"/>
          <w:color w:val="auto"/>
        </w:rPr>
        <w:t>3</w:t>
      </w:r>
      <w:r w:rsidRPr="00323DA5">
        <w:rPr>
          <w:rStyle w:val="Hipercze"/>
          <w:rFonts w:asciiTheme="minorHAnsi" w:hAnsiTheme="minorHAnsi"/>
          <w:color w:val="auto"/>
          <w:u w:val="none"/>
        </w:rPr>
        <w:t xml:space="preserve">  </w:t>
      </w:r>
      <w:r w:rsidRPr="00323DA5">
        <w:rPr>
          <w:rFonts w:asciiTheme="minorHAnsi" w:hAnsiTheme="minorHAnsi"/>
          <w:color w:val="auto"/>
        </w:rPr>
        <w:t>Zagrożenia</w:t>
      </w:r>
      <w:bookmarkEnd w:id="61"/>
    </w:p>
    <w:p w:rsidR="00F1742E" w:rsidRPr="00323DA5" w:rsidRDefault="00FF7718" w:rsidP="00F1742E">
      <w:pPr>
        <w:spacing w:after="0" w:line="264" w:lineRule="auto"/>
        <w:jc w:val="both"/>
      </w:pPr>
      <w:r w:rsidRPr="00323DA5">
        <w:t>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w:t>
      </w:r>
      <w:r w:rsidR="00F1742E" w:rsidRPr="00323DA5">
        <w:t xml:space="preserve">e depresyjne o zasięgu lokalnym, </w:t>
      </w:r>
      <w:r w:rsidRPr="00323DA5">
        <w:t xml:space="preserve">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rsidR="00FF7718" w:rsidRPr="00323DA5" w:rsidRDefault="00FF7718" w:rsidP="00F1742E">
      <w:pPr>
        <w:spacing w:after="0" w:line="264" w:lineRule="auto"/>
        <w:jc w:val="both"/>
      </w:pPr>
      <w:r w:rsidRPr="00323DA5">
        <w:t xml:space="preserve">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w:t>
      </w:r>
      <w:r w:rsidR="00F1742E" w:rsidRPr="00323DA5">
        <w:t>m.in. Bory Tucholskie.</w:t>
      </w:r>
      <w:r w:rsidR="0089059E">
        <w:t xml:space="preserve"> </w:t>
      </w:r>
      <w:r w:rsidR="0089059E" w:rsidRPr="00D96CB6">
        <w:t xml:space="preserve">Zbyt intensywne lub nieumiejętne gospodarowanie rolnicze może być źródłem licznych zagrożeń dla zasobów wodnych. Zanieczyszczenia rolnicze pochodzące głównie ze środków ochrony roślin oraz nawozów mineralnych zawierających duże ilości fosforanów </w:t>
      </w:r>
      <w:r w:rsidR="0089059E">
        <w:br/>
      </w:r>
      <w:r w:rsidR="0089059E" w:rsidRPr="00D96CB6">
        <w:t>i azotanów, przedostając się do wód powierzchniowych powodują stopniowe ich zamieranie (eutrofizację).</w:t>
      </w:r>
      <w:r w:rsidR="0089059E">
        <w:t xml:space="preserve"> </w:t>
      </w:r>
      <w:r w:rsidR="0089059E" w:rsidRPr="00D96CB6">
        <w:t xml:space="preserve">Również niewystarczający stopień </w:t>
      </w:r>
      <w:proofErr w:type="spellStart"/>
      <w:r w:rsidR="0089059E" w:rsidRPr="00D96CB6">
        <w:t>sanitacji</w:t>
      </w:r>
      <w:proofErr w:type="spellEnd"/>
      <w:r w:rsidR="0089059E" w:rsidRPr="00D96CB6">
        <w:t xml:space="preserve"> na terenach wiejskich (tj. sieci wodociągowej i kanalizacyjnej) stwarza zagrożenie dla mniejszych rzek i cieków, będących odbiornikiem najczęściej nieoczyszczonych ścieków</w:t>
      </w:r>
    </w:p>
    <w:p w:rsidR="003F42A2" w:rsidRPr="00323DA5" w:rsidRDefault="00FF7718" w:rsidP="00FF7718">
      <w:pPr>
        <w:pStyle w:val="Nagwek3"/>
        <w:rPr>
          <w:rFonts w:asciiTheme="minorHAnsi" w:hAnsiTheme="minorHAnsi"/>
          <w:color w:val="auto"/>
        </w:rPr>
      </w:pPr>
      <w:bookmarkStart w:id="62" w:name="_Toc449354318"/>
      <w:bookmarkStart w:id="63" w:name="_Toc462831584"/>
      <w:r w:rsidRPr="00323DA5">
        <w:rPr>
          <w:rFonts w:asciiTheme="minorHAnsi" w:hAnsiTheme="minorHAnsi"/>
          <w:color w:val="auto"/>
        </w:rPr>
        <w:t>5.</w:t>
      </w:r>
      <w:r w:rsidR="0089059E">
        <w:rPr>
          <w:rFonts w:asciiTheme="minorHAnsi" w:hAnsiTheme="minorHAnsi"/>
          <w:color w:val="auto"/>
        </w:rPr>
        <w:t>4</w:t>
      </w:r>
      <w:r w:rsidRPr="00323DA5">
        <w:rPr>
          <w:rFonts w:asciiTheme="minorHAnsi" w:hAnsiTheme="minorHAnsi"/>
          <w:color w:val="auto"/>
        </w:rPr>
        <w:t>.</w:t>
      </w:r>
      <w:r w:rsidR="0089059E">
        <w:rPr>
          <w:rFonts w:asciiTheme="minorHAnsi" w:hAnsiTheme="minorHAnsi"/>
          <w:color w:val="auto"/>
        </w:rPr>
        <w:t>4</w:t>
      </w:r>
      <w:r w:rsidRPr="00323DA5">
        <w:rPr>
          <w:rFonts w:asciiTheme="minorHAnsi" w:hAnsiTheme="minorHAnsi"/>
          <w:color w:val="auto"/>
        </w:rPr>
        <w:t xml:space="preserve">  </w:t>
      </w:r>
      <w:r w:rsidR="003F42A2" w:rsidRPr="00323DA5">
        <w:rPr>
          <w:rFonts w:asciiTheme="minorHAnsi" w:hAnsiTheme="minorHAnsi"/>
          <w:color w:val="auto"/>
        </w:rPr>
        <w:t>Prognoza</w:t>
      </w:r>
      <w:bookmarkEnd w:id="62"/>
      <w:bookmarkEnd w:id="63"/>
    </w:p>
    <w:p w:rsidR="003F42A2" w:rsidRPr="00323DA5" w:rsidRDefault="003F42A2" w:rsidP="003F42A2">
      <w:pPr>
        <w:pStyle w:val="Nagwek3"/>
        <w:spacing w:before="0" w:line="264" w:lineRule="auto"/>
        <w:ind w:firstLine="708"/>
        <w:jc w:val="both"/>
        <w:rPr>
          <w:rFonts w:asciiTheme="minorHAnsi" w:hAnsiTheme="minorHAnsi"/>
          <w:b w:val="0"/>
          <w:color w:val="auto"/>
        </w:rPr>
      </w:pPr>
    </w:p>
    <w:p w:rsidR="003F42A2" w:rsidRPr="00323DA5" w:rsidRDefault="00ED367A" w:rsidP="003F42A2">
      <w:pPr>
        <w:spacing w:after="0" w:line="264" w:lineRule="auto"/>
        <w:jc w:val="both"/>
      </w:pPr>
      <w:r w:rsidRPr="00323DA5">
        <w:t xml:space="preserve">Zgodnie z „Projektem aktualizacji Planu gospodarowania wodami na obszarze dorzecza Wisły” dla obszaru Dolnej Wisły </w:t>
      </w:r>
      <w:r w:rsidR="003F42A2" w:rsidRPr="00323DA5">
        <w:t xml:space="preserve">prognozuje się największy wpływ ocieplenia klimatu na funkcjonowanie środowiska przyrodniczego. </w:t>
      </w:r>
    </w:p>
    <w:p w:rsidR="003F42A2" w:rsidRPr="00323DA5" w:rsidRDefault="003F42A2" w:rsidP="003F42A2">
      <w:pPr>
        <w:spacing w:after="0" w:line="264" w:lineRule="auto"/>
        <w:jc w:val="both"/>
      </w:pPr>
      <w:r w:rsidRPr="00323DA5">
        <w:t xml:space="preserve">W regionie prognozowane jest zwiększenie liczby dni gorących, przy zachowaniu dotychczasowych warunków występowania liczby dni zimnych. Wpływ Morza Bałtyckiego zaznacza się również </w:t>
      </w:r>
      <w:r w:rsidRPr="00323DA5">
        <w:br/>
        <w:t>w postaci wzrostu średniej rocznej sumy opadu w regionie w porównaniu do obszarów południowych. Prognozy nie stwierdzają istotnych zmian w rozkładzie opadów w regionie ani dla czasu trwania suszy atmosferycznej, ani długości trwania okresów mokrych.</w:t>
      </w:r>
    </w:p>
    <w:p w:rsidR="00F625D3" w:rsidRPr="00323DA5" w:rsidRDefault="003F42A2" w:rsidP="0026584D">
      <w:pPr>
        <w:spacing w:after="0" w:line="264" w:lineRule="auto"/>
        <w:jc w:val="both"/>
      </w:pPr>
      <w:r w:rsidRPr="00323DA5">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323DA5">
        <w:t>rzeczno</w:t>
      </w:r>
      <w:proofErr w:type="spellEnd"/>
      <w:r w:rsidRPr="00323DA5">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 </w:t>
      </w:r>
    </w:p>
    <w:p w:rsidR="00784186" w:rsidRPr="00323DA5" w:rsidRDefault="00784186" w:rsidP="00102EE8">
      <w:pPr>
        <w:pStyle w:val="Nagwek2"/>
        <w:keepNext w:val="0"/>
        <w:keepLines w:val="0"/>
        <w:pageBreakBefore/>
        <w:numPr>
          <w:ilvl w:val="1"/>
          <w:numId w:val="29"/>
        </w:numPr>
        <w:ind w:left="437" w:hanging="437"/>
        <w:rPr>
          <w:rFonts w:asciiTheme="minorHAnsi" w:hAnsiTheme="minorHAnsi"/>
          <w:color w:val="auto"/>
          <w:sz w:val="24"/>
          <w:szCs w:val="24"/>
        </w:rPr>
      </w:pPr>
      <w:bookmarkStart w:id="64" w:name="_Toc462831585"/>
      <w:r w:rsidRPr="00323DA5">
        <w:rPr>
          <w:rFonts w:asciiTheme="minorHAnsi" w:hAnsiTheme="minorHAnsi"/>
          <w:color w:val="auto"/>
          <w:sz w:val="24"/>
          <w:szCs w:val="24"/>
        </w:rPr>
        <w:lastRenderedPageBreak/>
        <w:t>Gospodarka wodno-ściekowa</w:t>
      </w:r>
      <w:bookmarkEnd w:id="64"/>
    </w:p>
    <w:p w:rsidR="005A655D" w:rsidRPr="00323DA5" w:rsidRDefault="005A655D" w:rsidP="005A655D">
      <w:pPr>
        <w:pStyle w:val="Akapitzlist"/>
        <w:spacing w:after="0" w:line="240" w:lineRule="auto"/>
        <w:ind w:left="777"/>
        <w:rPr>
          <w:rFonts w:ascii="Times New Roman" w:hAnsi="Times New Roman"/>
        </w:rPr>
      </w:pPr>
    </w:p>
    <w:p w:rsidR="00B85F8F" w:rsidRPr="00323DA5" w:rsidRDefault="00DE4D68" w:rsidP="00B85C69">
      <w:pPr>
        <w:pStyle w:val="Nagwek3"/>
        <w:jc w:val="both"/>
        <w:rPr>
          <w:rFonts w:asciiTheme="minorHAnsi" w:hAnsiTheme="minorHAnsi"/>
          <w:color w:val="auto"/>
        </w:rPr>
      </w:pPr>
      <w:bookmarkStart w:id="65" w:name="_Toc462831586"/>
      <w:r>
        <w:rPr>
          <w:rFonts w:asciiTheme="minorHAnsi" w:hAnsiTheme="minorHAnsi"/>
          <w:color w:val="auto"/>
        </w:rPr>
        <w:t>5.5</w:t>
      </w:r>
      <w:r w:rsidR="00B85C69" w:rsidRPr="00323DA5">
        <w:rPr>
          <w:rFonts w:asciiTheme="minorHAnsi" w:hAnsiTheme="minorHAnsi"/>
          <w:color w:val="auto"/>
        </w:rPr>
        <w:t xml:space="preserve">.1 </w:t>
      </w:r>
      <w:r w:rsidR="00B85F8F" w:rsidRPr="00323DA5">
        <w:rPr>
          <w:rFonts w:asciiTheme="minorHAnsi" w:hAnsiTheme="minorHAnsi"/>
          <w:color w:val="auto"/>
        </w:rPr>
        <w:t>Wodociągi</w:t>
      </w:r>
      <w:bookmarkEnd w:id="65"/>
    </w:p>
    <w:p w:rsidR="00B85F8F" w:rsidRPr="00323DA5" w:rsidRDefault="00B85F8F" w:rsidP="00B85F8F">
      <w:pPr>
        <w:spacing w:after="0" w:line="240" w:lineRule="auto"/>
        <w:jc w:val="both"/>
      </w:pPr>
    </w:p>
    <w:p w:rsidR="00B85F8F" w:rsidRPr="00323DA5" w:rsidRDefault="00B85F8F" w:rsidP="00B85F8F">
      <w:pPr>
        <w:spacing w:after="0" w:line="240" w:lineRule="auto"/>
        <w:jc w:val="both"/>
      </w:pPr>
      <w:r w:rsidRPr="00323DA5">
        <w:t xml:space="preserve">W Gminie </w:t>
      </w:r>
      <w:r w:rsidR="00A61D6A">
        <w:t xml:space="preserve">Kaliska prawie 94 % </w:t>
      </w:r>
      <w:r w:rsidRPr="00323DA5">
        <w:t>mieszkańców korzysta z sieci wodociągowej.</w:t>
      </w:r>
      <w:r w:rsidR="00DC5C2E" w:rsidRPr="00323DA5">
        <w:t xml:space="preserve"> </w:t>
      </w:r>
      <w:r w:rsidRPr="00323DA5">
        <w:t xml:space="preserve">Na koniec 2014 roku było to </w:t>
      </w:r>
      <w:r w:rsidR="00DC5C2E" w:rsidRPr="00323DA5">
        <w:rPr>
          <w:shd w:val="clear" w:color="auto" w:fill="FFFFFF"/>
        </w:rPr>
        <w:t xml:space="preserve">blisko </w:t>
      </w:r>
      <w:r w:rsidR="00A61D6A">
        <w:rPr>
          <w:shd w:val="clear" w:color="auto" w:fill="FFFFFF"/>
        </w:rPr>
        <w:t>5</w:t>
      </w:r>
      <w:r w:rsidR="004D0B44" w:rsidRPr="00323DA5">
        <w:rPr>
          <w:shd w:val="clear" w:color="auto" w:fill="FFFFFF"/>
        </w:rPr>
        <w:t> </w:t>
      </w:r>
      <w:r w:rsidR="00A61D6A">
        <w:rPr>
          <w:shd w:val="clear" w:color="auto" w:fill="FFFFFF"/>
        </w:rPr>
        <w:t>0</w:t>
      </w:r>
      <w:r w:rsidR="00DC5C2E" w:rsidRPr="00323DA5">
        <w:rPr>
          <w:shd w:val="clear" w:color="auto" w:fill="FFFFFF"/>
        </w:rPr>
        <w:t>00</w:t>
      </w:r>
      <w:r w:rsidR="004D0B44" w:rsidRPr="00323DA5">
        <w:rPr>
          <w:shd w:val="clear" w:color="auto" w:fill="FFFFFF"/>
        </w:rPr>
        <w:t xml:space="preserve"> osób</w:t>
      </w:r>
      <w:r w:rsidRPr="00323DA5">
        <w:t xml:space="preserve">. </w:t>
      </w:r>
      <w:r w:rsidR="009F3F0F" w:rsidRPr="00323DA5">
        <w:t>W t</w:t>
      </w:r>
      <w:r w:rsidRPr="00323DA5">
        <w:t>abel</w:t>
      </w:r>
      <w:r w:rsidR="009F3F0F" w:rsidRPr="00323DA5">
        <w:t>i</w:t>
      </w:r>
      <w:r w:rsidRPr="00323DA5">
        <w:t xml:space="preserve"> </w:t>
      </w:r>
      <w:r w:rsidR="00DE4D68">
        <w:t>16</w:t>
      </w:r>
      <w:r w:rsidRPr="00323DA5">
        <w:t xml:space="preserve"> przedstawi</w:t>
      </w:r>
      <w:r w:rsidR="009F3F0F" w:rsidRPr="00323DA5">
        <w:t>ono</w:t>
      </w:r>
      <w:r w:rsidRPr="00323DA5">
        <w:t xml:space="preserve"> ogólne informacje dotyczące sieci wodociągowej na terenie Gminy</w:t>
      </w:r>
      <w:r w:rsidR="004D0B44" w:rsidRPr="00323DA5">
        <w:t>,</w:t>
      </w:r>
      <w:r w:rsidR="009F3F0F" w:rsidRPr="00323DA5">
        <w:t xml:space="preserve"> tj.</w:t>
      </w:r>
      <w:r w:rsidR="004D0B44" w:rsidRPr="00323DA5">
        <w:t xml:space="preserve"> </w:t>
      </w:r>
      <w:r w:rsidRPr="00323DA5">
        <w:t>liczbę ludności korzystając</w:t>
      </w:r>
      <w:r w:rsidR="004D0B44" w:rsidRPr="00323DA5">
        <w:t>ą</w:t>
      </w:r>
      <w:r w:rsidRPr="00323DA5">
        <w:t xml:space="preserve"> </w:t>
      </w:r>
      <w:r w:rsidR="004D0B44" w:rsidRPr="00323DA5">
        <w:t xml:space="preserve">z instalacji, </w:t>
      </w:r>
      <w:r w:rsidRPr="00323DA5">
        <w:t xml:space="preserve">a także zużycie wody </w:t>
      </w:r>
      <w:r w:rsidR="00A61D6A">
        <w:br/>
      </w:r>
      <w:r w:rsidRPr="00323DA5">
        <w:t>z wodociągów w gospodarstwach domowych.</w:t>
      </w:r>
    </w:p>
    <w:p w:rsidR="00B85F8F" w:rsidRPr="00323DA5" w:rsidRDefault="00B85F8F" w:rsidP="00B85F8F">
      <w:pPr>
        <w:pStyle w:val="Akapitzlist"/>
        <w:spacing w:after="0" w:line="240" w:lineRule="auto"/>
      </w:pPr>
    </w:p>
    <w:p w:rsidR="00B85F8F" w:rsidRPr="00323DA5" w:rsidRDefault="00B85F8F" w:rsidP="00B85F8F">
      <w:pPr>
        <w:pStyle w:val="Legenda"/>
        <w:keepNext/>
        <w:rPr>
          <w:color w:val="auto"/>
          <w:sz w:val="22"/>
          <w:szCs w:val="22"/>
        </w:rPr>
      </w:pPr>
      <w:bookmarkStart w:id="66" w:name="_Toc462831503"/>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16</w:t>
      </w:r>
      <w:r w:rsidRPr="00323DA5">
        <w:rPr>
          <w:color w:val="auto"/>
          <w:sz w:val="22"/>
          <w:szCs w:val="22"/>
        </w:rPr>
        <w:fldChar w:fldCharType="end"/>
      </w:r>
      <w:r w:rsidRPr="00323DA5">
        <w:rPr>
          <w:color w:val="auto"/>
          <w:sz w:val="22"/>
          <w:szCs w:val="22"/>
        </w:rPr>
        <w:t xml:space="preserve"> Wodociągi</w:t>
      </w:r>
      <w:bookmarkEnd w:id="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D23510" w:rsidRPr="00323DA5" w:rsidTr="0043266F">
        <w:trPr>
          <w:trHeight w:val="394"/>
          <w:tblHeader/>
        </w:trPr>
        <w:tc>
          <w:tcPr>
            <w:tcW w:w="297" w:type="pct"/>
            <w:shd w:val="clear" w:color="auto" w:fill="C4BC96" w:themeFill="background2" w:themeFillShade="BF"/>
          </w:tcPr>
          <w:p w:rsidR="00D23510" w:rsidRPr="00323DA5" w:rsidRDefault="00D23510" w:rsidP="0043266F">
            <w:pPr>
              <w:autoSpaceDE w:val="0"/>
              <w:autoSpaceDN w:val="0"/>
              <w:adjustRightInd w:val="0"/>
              <w:spacing w:after="0" w:line="240" w:lineRule="auto"/>
              <w:rPr>
                <w:b/>
                <w:sz w:val="18"/>
                <w:szCs w:val="18"/>
              </w:rPr>
            </w:pPr>
            <w:r w:rsidRPr="00323DA5">
              <w:rPr>
                <w:b/>
                <w:sz w:val="18"/>
                <w:szCs w:val="18"/>
              </w:rPr>
              <w:t>Lp.</w:t>
            </w:r>
          </w:p>
        </w:tc>
        <w:tc>
          <w:tcPr>
            <w:tcW w:w="4069" w:type="pct"/>
            <w:gridSpan w:val="2"/>
            <w:shd w:val="clear" w:color="auto" w:fill="C4BC96" w:themeFill="background2" w:themeFillShade="BF"/>
            <w:vAlign w:val="center"/>
          </w:tcPr>
          <w:p w:rsidR="00D23510" w:rsidRPr="00323DA5" w:rsidRDefault="00D23510" w:rsidP="0043266F">
            <w:pPr>
              <w:autoSpaceDE w:val="0"/>
              <w:autoSpaceDN w:val="0"/>
              <w:adjustRightInd w:val="0"/>
              <w:spacing w:after="0" w:line="240" w:lineRule="auto"/>
              <w:rPr>
                <w:b/>
                <w:sz w:val="18"/>
                <w:szCs w:val="18"/>
              </w:rPr>
            </w:pPr>
            <w:r w:rsidRPr="00323DA5">
              <w:rPr>
                <w:b/>
                <w:sz w:val="18"/>
                <w:szCs w:val="18"/>
              </w:rPr>
              <w:t>Wodociągi</w:t>
            </w:r>
          </w:p>
        </w:tc>
        <w:tc>
          <w:tcPr>
            <w:tcW w:w="634" w:type="pct"/>
            <w:shd w:val="clear" w:color="auto" w:fill="C4BC96" w:themeFill="background2" w:themeFillShade="BF"/>
            <w:vAlign w:val="center"/>
          </w:tcPr>
          <w:p w:rsidR="00D23510" w:rsidRPr="00323DA5" w:rsidRDefault="00D23510" w:rsidP="0043266F">
            <w:pPr>
              <w:autoSpaceDE w:val="0"/>
              <w:autoSpaceDN w:val="0"/>
              <w:adjustRightInd w:val="0"/>
              <w:spacing w:after="0" w:line="240" w:lineRule="auto"/>
              <w:jc w:val="center"/>
              <w:rPr>
                <w:b/>
                <w:sz w:val="18"/>
                <w:szCs w:val="18"/>
              </w:rPr>
            </w:pPr>
            <w:r w:rsidRPr="00323DA5">
              <w:rPr>
                <w:b/>
                <w:sz w:val="18"/>
                <w:szCs w:val="18"/>
              </w:rPr>
              <w:t>2014</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1</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długość czynnej sieci rozdzielczej</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km</w:t>
            </w:r>
          </w:p>
        </w:tc>
        <w:tc>
          <w:tcPr>
            <w:tcW w:w="634" w:type="pct"/>
            <w:shd w:val="clear" w:color="auto" w:fill="auto"/>
          </w:tcPr>
          <w:p w:rsidR="00D23510" w:rsidRPr="00323DA5" w:rsidRDefault="00A61D6A" w:rsidP="0043266F">
            <w:pPr>
              <w:autoSpaceDE w:val="0"/>
              <w:autoSpaceDN w:val="0"/>
              <w:adjustRightInd w:val="0"/>
              <w:spacing w:after="0" w:line="240" w:lineRule="auto"/>
              <w:jc w:val="center"/>
              <w:rPr>
                <w:sz w:val="18"/>
                <w:szCs w:val="18"/>
              </w:rPr>
            </w:pPr>
            <w:r>
              <w:rPr>
                <w:sz w:val="18"/>
                <w:szCs w:val="18"/>
              </w:rPr>
              <w:t>49,5</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2</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 xml:space="preserve">połączenia prowadzące do budynków mieszkalnych </w:t>
            </w:r>
            <w:r w:rsidRPr="00323DA5">
              <w:rPr>
                <w:sz w:val="18"/>
                <w:szCs w:val="18"/>
              </w:rPr>
              <w:br/>
              <w:t>i zbiorowego zamieszkania</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szt.</w:t>
            </w:r>
          </w:p>
        </w:tc>
        <w:tc>
          <w:tcPr>
            <w:tcW w:w="634" w:type="pct"/>
            <w:shd w:val="clear" w:color="auto" w:fill="auto"/>
          </w:tcPr>
          <w:p w:rsidR="00D23510" w:rsidRPr="00323DA5" w:rsidRDefault="00A61D6A" w:rsidP="0043266F">
            <w:pPr>
              <w:autoSpaceDE w:val="0"/>
              <w:autoSpaceDN w:val="0"/>
              <w:adjustRightInd w:val="0"/>
              <w:spacing w:after="0" w:line="240" w:lineRule="auto"/>
              <w:jc w:val="center"/>
              <w:rPr>
                <w:sz w:val="18"/>
                <w:szCs w:val="18"/>
              </w:rPr>
            </w:pPr>
            <w:r>
              <w:rPr>
                <w:sz w:val="18"/>
                <w:szCs w:val="18"/>
              </w:rPr>
              <w:t>1 315</w:t>
            </w:r>
          </w:p>
        </w:tc>
      </w:tr>
      <w:tr w:rsidR="00D23510" w:rsidRPr="00323DA5" w:rsidTr="0043266F">
        <w:tc>
          <w:tcPr>
            <w:tcW w:w="297" w:type="pct"/>
          </w:tcPr>
          <w:p w:rsidR="00D23510" w:rsidRPr="00323DA5" w:rsidRDefault="00D23510" w:rsidP="0043266F">
            <w:pPr>
              <w:autoSpaceDE w:val="0"/>
              <w:autoSpaceDN w:val="0"/>
              <w:adjustRightInd w:val="0"/>
              <w:spacing w:after="0" w:line="240" w:lineRule="auto"/>
              <w:rPr>
                <w:sz w:val="18"/>
                <w:szCs w:val="18"/>
              </w:rPr>
            </w:pPr>
            <w:r w:rsidRPr="00323DA5">
              <w:rPr>
                <w:sz w:val="18"/>
                <w:szCs w:val="18"/>
              </w:rPr>
              <w:t>3</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woda dostarczona gospodarstwom domowym</w:t>
            </w:r>
          </w:p>
        </w:tc>
        <w:tc>
          <w:tcPr>
            <w:tcW w:w="605"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dm</w:t>
            </w:r>
            <w:r w:rsidRPr="00323DA5">
              <w:rPr>
                <w:sz w:val="18"/>
                <w:szCs w:val="18"/>
                <w:vertAlign w:val="superscript"/>
              </w:rPr>
              <w:t>3</w:t>
            </w:r>
          </w:p>
        </w:tc>
        <w:tc>
          <w:tcPr>
            <w:tcW w:w="634" w:type="pct"/>
            <w:shd w:val="clear" w:color="auto" w:fill="auto"/>
          </w:tcPr>
          <w:p w:rsidR="00D23510" w:rsidRPr="00323DA5" w:rsidRDefault="00A61D6A" w:rsidP="0043266F">
            <w:pPr>
              <w:autoSpaceDE w:val="0"/>
              <w:autoSpaceDN w:val="0"/>
              <w:adjustRightInd w:val="0"/>
              <w:spacing w:after="0" w:line="240" w:lineRule="auto"/>
              <w:jc w:val="center"/>
              <w:rPr>
                <w:sz w:val="18"/>
                <w:szCs w:val="18"/>
              </w:rPr>
            </w:pPr>
            <w:r>
              <w:rPr>
                <w:sz w:val="18"/>
                <w:szCs w:val="18"/>
              </w:rPr>
              <w:t>149,6</w:t>
            </w:r>
          </w:p>
        </w:tc>
      </w:tr>
      <w:tr w:rsidR="00D23510" w:rsidRPr="00323DA5" w:rsidTr="0043266F">
        <w:tc>
          <w:tcPr>
            <w:tcW w:w="297" w:type="pct"/>
            <w:tcBorders>
              <w:bottom w:val="single" w:sz="4" w:space="0" w:color="auto"/>
            </w:tcBorders>
          </w:tcPr>
          <w:p w:rsidR="00D23510" w:rsidRPr="00323DA5" w:rsidRDefault="00D23510" w:rsidP="0043266F">
            <w:pPr>
              <w:autoSpaceDE w:val="0"/>
              <w:autoSpaceDN w:val="0"/>
              <w:adjustRightInd w:val="0"/>
              <w:spacing w:after="0" w:line="240" w:lineRule="auto"/>
              <w:rPr>
                <w:sz w:val="18"/>
                <w:szCs w:val="18"/>
              </w:rPr>
            </w:pPr>
            <w:r w:rsidRPr="00323DA5">
              <w:rPr>
                <w:sz w:val="18"/>
                <w:szCs w:val="18"/>
              </w:rPr>
              <w:t>4</w:t>
            </w:r>
          </w:p>
        </w:tc>
        <w:tc>
          <w:tcPr>
            <w:tcW w:w="3464"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ludność korzystająca z sieci wodociągowej</w:t>
            </w:r>
          </w:p>
        </w:tc>
        <w:tc>
          <w:tcPr>
            <w:tcW w:w="605"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osoba</w:t>
            </w:r>
          </w:p>
        </w:tc>
        <w:tc>
          <w:tcPr>
            <w:tcW w:w="634" w:type="pct"/>
            <w:tcBorders>
              <w:bottom w:val="single" w:sz="4" w:space="0" w:color="auto"/>
            </w:tcBorders>
            <w:shd w:val="clear" w:color="auto" w:fill="auto"/>
          </w:tcPr>
          <w:p w:rsidR="00D23510" w:rsidRPr="00323DA5" w:rsidRDefault="00A61D6A" w:rsidP="0043266F">
            <w:pPr>
              <w:autoSpaceDE w:val="0"/>
              <w:autoSpaceDN w:val="0"/>
              <w:adjustRightInd w:val="0"/>
              <w:spacing w:after="0" w:line="240" w:lineRule="auto"/>
              <w:jc w:val="center"/>
              <w:rPr>
                <w:sz w:val="18"/>
                <w:szCs w:val="18"/>
              </w:rPr>
            </w:pPr>
            <w:r>
              <w:rPr>
                <w:sz w:val="18"/>
                <w:szCs w:val="18"/>
              </w:rPr>
              <w:t>4 943</w:t>
            </w:r>
          </w:p>
        </w:tc>
      </w:tr>
      <w:tr w:rsidR="00D23510" w:rsidRPr="00323DA5" w:rsidTr="0043266F">
        <w:trPr>
          <w:trHeight w:val="259"/>
        </w:trPr>
        <w:tc>
          <w:tcPr>
            <w:tcW w:w="297" w:type="pct"/>
            <w:shd w:val="clear" w:color="auto" w:fill="DDD9C3" w:themeFill="background2" w:themeFillShade="E6"/>
          </w:tcPr>
          <w:p w:rsidR="00D23510" w:rsidRPr="00323DA5" w:rsidRDefault="00D23510" w:rsidP="0043266F">
            <w:pPr>
              <w:autoSpaceDE w:val="0"/>
              <w:autoSpaceDN w:val="0"/>
              <w:adjustRightInd w:val="0"/>
              <w:spacing w:after="0" w:line="240" w:lineRule="auto"/>
              <w:rPr>
                <w:sz w:val="18"/>
                <w:szCs w:val="18"/>
              </w:rPr>
            </w:pPr>
            <w:r w:rsidRPr="00323DA5">
              <w:rPr>
                <w:sz w:val="18"/>
                <w:szCs w:val="18"/>
              </w:rPr>
              <w:t>5</w:t>
            </w:r>
          </w:p>
        </w:tc>
        <w:tc>
          <w:tcPr>
            <w:tcW w:w="4703" w:type="pct"/>
            <w:gridSpan w:val="3"/>
            <w:shd w:val="clear" w:color="auto" w:fill="DDD9C3" w:themeFill="background2" w:themeFillShade="E6"/>
          </w:tcPr>
          <w:p w:rsidR="00D23510" w:rsidRPr="00323DA5" w:rsidRDefault="00D23510" w:rsidP="0043266F">
            <w:pPr>
              <w:autoSpaceDE w:val="0"/>
              <w:autoSpaceDN w:val="0"/>
              <w:adjustRightInd w:val="0"/>
              <w:spacing w:after="0" w:line="240" w:lineRule="auto"/>
              <w:rPr>
                <w:sz w:val="18"/>
                <w:szCs w:val="18"/>
              </w:rPr>
            </w:pPr>
            <w:r w:rsidRPr="00323DA5">
              <w:rPr>
                <w:sz w:val="18"/>
                <w:szCs w:val="18"/>
              </w:rPr>
              <w:t>Korzystający z instalacji w % ogółu ludności</w:t>
            </w:r>
          </w:p>
        </w:tc>
      </w:tr>
      <w:tr w:rsidR="00D23510" w:rsidRPr="00323DA5" w:rsidTr="0043266F">
        <w:tc>
          <w:tcPr>
            <w:tcW w:w="297" w:type="pct"/>
            <w:tcBorders>
              <w:bottom w:val="single" w:sz="4" w:space="0" w:color="auto"/>
            </w:tcBorders>
          </w:tcPr>
          <w:p w:rsidR="00D23510" w:rsidRPr="00323DA5" w:rsidRDefault="00D23510" w:rsidP="0043266F">
            <w:pPr>
              <w:autoSpaceDE w:val="0"/>
              <w:autoSpaceDN w:val="0"/>
              <w:adjustRightInd w:val="0"/>
              <w:spacing w:after="0" w:line="240" w:lineRule="auto"/>
              <w:rPr>
                <w:sz w:val="18"/>
                <w:szCs w:val="18"/>
              </w:rPr>
            </w:pPr>
            <w:r w:rsidRPr="00323DA5">
              <w:rPr>
                <w:sz w:val="18"/>
                <w:szCs w:val="18"/>
              </w:rPr>
              <w:t>5.1</w:t>
            </w:r>
          </w:p>
        </w:tc>
        <w:tc>
          <w:tcPr>
            <w:tcW w:w="3464"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ogółem</w:t>
            </w:r>
          </w:p>
        </w:tc>
        <w:tc>
          <w:tcPr>
            <w:tcW w:w="605" w:type="pct"/>
            <w:tcBorders>
              <w:bottom w:val="single" w:sz="4" w:space="0" w:color="auto"/>
            </w:tcBorders>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w:t>
            </w:r>
          </w:p>
        </w:tc>
        <w:tc>
          <w:tcPr>
            <w:tcW w:w="634" w:type="pct"/>
            <w:tcBorders>
              <w:bottom w:val="single" w:sz="4" w:space="0" w:color="auto"/>
            </w:tcBorders>
            <w:shd w:val="clear" w:color="auto" w:fill="auto"/>
          </w:tcPr>
          <w:p w:rsidR="00D23510" w:rsidRPr="00323DA5" w:rsidRDefault="00A61D6A" w:rsidP="0043266F">
            <w:pPr>
              <w:autoSpaceDE w:val="0"/>
              <w:autoSpaceDN w:val="0"/>
              <w:adjustRightInd w:val="0"/>
              <w:spacing w:after="0" w:line="240" w:lineRule="auto"/>
              <w:jc w:val="center"/>
              <w:rPr>
                <w:sz w:val="18"/>
                <w:szCs w:val="18"/>
              </w:rPr>
            </w:pPr>
            <w:r>
              <w:rPr>
                <w:sz w:val="18"/>
                <w:szCs w:val="18"/>
              </w:rPr>
              <w:t>93,7</w:t>
            </w:r>
          </w:p>
        </w:tc>
      </w:tr>
      <w:tr w:rsidR="00D23510" w:rsidRPr="00323DA5" w:rsidTr="0043266F">
        <w:trPr>
          <w:trHeight w:val="174"/>
        </w:trPr>
        <w:tc>
          <w:tcPr>
            <w:tcW w:w="297" w:type="pct"/>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6</w:t>
            </w:r>
          </w:p>
        </w:tc>
        <w:tc>
          <w:tcPr>
            <w:tcW w:w="4703" w:type="pct"/>
            <w:gridSpan w:val="3"/>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Sieć rozdzielcza na 100 km</w:t>
            </w:r>
            <w:r w:rsidRPr="00323DA5">
              <w:rPr>
                <w:sz w:val="18"/>
                <w:szCs w:val="18"/>
                <w:vertAlign w:val="superscript"/>
              </w:rPr>
              <w:t>2</w:t>
            </w:r>
          </w:p>
        </w:tc>
      </w:tr>
      <w:tr w:rsidR="00D23510" w:rsidRPr="00323DA5" w:rsidTr="0043266F">
        <w:tc>
          <w:tcPr>
            <w:tcW w:w="297" w:type="pct"/>
          </w:tcPr>
          <w:p w:rsidR="00D23510" w:rsidRPr="00323DA5" w:rsidRDefault="00D23510" w:rsidP="0043266F">
            <w:pPr>
              <w:spacing w:after="0" w:line="240" w:lineRule="auto"/>
              <w:rPr>
                <w:sz w:val="18"/>
                <w:szCs w:val="18"/>
              </w:rPr>
            </w:pPr>
            <w:r w:rsidRPr="00323DA5">
              <w:rPr>
                <w:sz w:val="18"/>
                <w:szCs w:val="18"/>
              </w:rPr>
              <w:t>6.1</w:t>
            </w:r>
          </w:p>
        </w:tc>
        <w:tc>
          <w:tcPr>
            <w:tcW w:w="3464" w:type="pct"/>
            <w:shd w:val="clear" w:color="auto" w:fill="auto"/>
          </w:tcPr>
          <w:p w:rsidR="00D23510" w:rsidRPr="00323DA5" w:rsidRDefault="00D23510" w:rsidP="0043266F">
            <w:pPr>
              <w:autoSpaceDE w:val="0"/>
              <w:autoSpaceDN w:val="0"/>
              <w:adjustRightInd w:val="0"/>
              <w:spacing w:after="0" w:line="240" w:lineRule="auto"/>
              <w:rPr>
                <w:sz w:val="18"/>
                <w:szCs w:val="18"/>
              </w:rPr>
            </w:pPr>
            <w:r w:rsidRPr="00323DA5">
              <w:rPr>
                <w:sz w:val="18"/>
                <w:szCs w:val="18"/>
              </w:rPr>
              <w:t>ogółem</w:t>
            </w:r>
          </w:p>
        </w:tc>
        <w:tc>
          <w:tcPr>
            <w:tcW w:w="605" w:type="pct"/>
            <w:shd w:val="clear" w:color="auto" w:fill="auto"/>
          </w:tcPr>
          <w:p w:rsidR="00D23510" w:rsidRPr="00323DA5" w:rsidRDefault="00D23510" w:rsidP="0043266F">
            <w:pPr>
              <w:spacing w:after="0" w:line="240" w:lineRule="auto"/>
              <w:rPr>
                <w:sz w:val="18"/>
                <w:szCs w:val="18"/>
              </w:rPr>
            </w:pPr>
            <w:r w:rsidRPr="00323DA5">
              <w:rPr>
                <w:sz w:val="18"/>
                <w:szCs w:val="18"/>
              </w:rPr>
              <w:t>km</w:t>
            </w:r>
          </w:p>
        </w:tc>
        <w:tc>
          <w:tcPr>
            <w:tcW w:w="634" w:type="pct"/>
            <w:shd w:val="clear" w:color="auto" w:fill="auto"/>
          </w:tcPr>
          <w:p w:rsidR="00D23510" w:rsidRPr="00323DA5" w:rsidRDefault="00A61D6A" w:rsidP="0043266F">
            <w:pPr>
              <w:spacing w:after="0" w:line="240" w:lineRule="auto"/>
              <w:jc w:val="center"/>
              <w:rPr>
                <w:sz w:val="18"/>
                <w:szCs w:val="18"/>
              </w:rPr>
            </w:pPr>
            <w:r>
              <w:rPr>
                <w:sz w:val="18"/>
                <w:szCs w:val="18"/>
              </w:rPr>
              <w:t>44,8</w:t>
            </w:r>
          </w:p>
        </w:tc>
      </w:tr>
      <w:tr w:rsidR="00D23510" w:rsidRPr="00323DA5" w:rsidTr="0043266F">
        <w:trPr>
          <w:trHeight w:val="118"/>
        </w:trPr>
        <w:tc>
          <w:tcPr>
            <w:tcW w:w="297" w:type="pct"/>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7</w:t>
            </w:r>
          </w:p>
        </w:tc>
        <w:tc>
          <w:tcPr>
            <w:tcW w:w="4703" w:type="pct"/>
            <w:gridSpan w:val="3"/>
            <w:shd w:val="clear" w:color="auto" w:fill="DDD9C3" w:themeFill="background2" w:themeFillShade="E6"/>
          </w:tcPr>
          <w:p w:rsidR="00D23510" w:rsidRPr="00323DA5" w:rsidRDefault="00D23510" w:rsidP="0043266F">
            <w:pPr>
              <w:spacing w:after="0" w:line="240" w:lineRule="auto"/>
              <w:rPr>
                <w:sz w:val="18"/>
                <w:szCs w:val="18"/>
              </w:rPr>
            </w:pPr>
            <w:r w:rsidRPr="00323DA5">
              <w:rPr>
                <w:sz w:val="18"/>
                <w:szCs w:val="18"/>
              </w:rPr>
              <w:t>Zużycie wody z wodociągów w gospodarstwach domowych</w:t>
            </w:r>
          </w:p>
        </w:tc>
      </w:tr>
      <w:tr w:rsidR="00D23510" w:rsidRPr="00323DA5" w:rsidTr="0043266F">
        <w:tc>
          <w:tcPr>
            <w:tcW w:w="297" w:type="pct"/>
          </w:tcPr>
          <w:p w:rsidR="00D23510" w:rsidRPr="00323DA5" w:rsidRDefault="00D23510" w:rsidP="0043266F">
            <w:pPr>
              <w:spacing w:after="0" w:line="240" w:lineRule="auto"/>
              <w:rPr>
                <w:sz w:val="18"/>
                <w:szCs w:val="18"/>
              </w:rPr>
            </w:pPr>
            <w:r w:rsidRPr="00323DA5">
              <w:rPr>
                <w:sz w:val="18"/>
                <w:szCs w:val="18"/>
              </w:rPr>
              <w:t>7.1</w:t>
            </w:r>
          </w:p>
        </w:tc>
        <w:tc>
          <w:tcPr>
            <w:tcW w:w="3464" w:type="pct"/>
            <w:shd w:val="clear" w:color="auto" w:fill="auto"/>
          </w:tcPr>
          <w:p w:rsidR="00D23510" w:rsidRPr="00323DA5" w:rsidRDefault="00D23510" w:rsidP="0043266F">
            <w:pPr>
              <w:spacing w:after="0" w:line="240" w:lineRule="auto"/>
              <w:rPr>
                <w:sz w:val="18"/>
                <w:szCs w:val="18"/>
              </w:rPr>
            </w:pPr>
            <w:r w:rsidRPr="00323DA5">
              <w:rPr>
                <w:sz w:val="18"/>
                <w:szCs w:val="18"/>
              </w:rPr>
              <w:t>na 1 mieszkańca</w:t>
            </w:r>
          </w:p>
        </w:tc>
        <w:tc>
          <w:tcPr>
            <w:tcW w:w="605" w:type="pct"/>
            <w:shd w:val="clear" w:color="auto" w:fill="auto"/>
          </w:tcPr>
          <w:p w:rsidR="00D23510" w:rsidRPr="00323DA5" w:rsidRDefault="00D23510" w:rsidP="0043266F">
            <w:pPr>
              <w:spacing w:after="0" w:line="240" w:lineRule="auto"/>
              <w:rPr>
                <w:sz w:val="18"/>
                <w:szCs w:val="18"/>
              </w:rPr>
            </w:pPr>
            <w:r w:rsidRPr="00323DA5">
              <w:rPr>
                <w:sz w:val="18"/>
                <w:szCs w:val="18"/>
              </w:rPr>
              <w:t>m</w:t>
            </w:r>
            <w:r w:rsidRPr="00323DA5">
              <w:rPr>
                <w:sz w:val="18"/>
                <w:szCs w:val="18"/>
                <w:vertAlign w:val="superscript"/>
              </w:rPr>
              <w:t>3</w:t>
            </w:r>
          </w:p>
        </w:tc>
        <w:tc>
          <w:tcPr>
            <w:tcW w:w="634" w:type="pct"/>
            <w:shd w:val="clear" w:color="auto" w:fill="auto"/>
          </w:tcPr>
          <w:p w:rsidR="00D23510" w:rsidRPr="00323DA5" w:rsidRDefault="00A61D6A" w:rsidP="0043266F">
            <w:pPr>
              <w:spacing w:after="0" w:line="240" w:lineRule="auto"/>
              <w:jc w:val="center"/>
              <w:rPr>
                <w:sz w:val="18"/>
                <w:szCs w:val="18"/>
              </w:rPr>
            </w:pPr>
            <w:r>
              <w:rPr>
                <w:sz w:val="18"/>
                <w:szCs w:val="18"/>
              </w:rPr>
              <w:t>28,4</w:t>
            </w:r>
          </w:p>
        </w:tc>
      </w:tr>
    </w:tbl>
    <w:p w:rsidR="00B85F8F" w:rsidRPr="00323DA5" w:rsidRDefault="00B85F8F" w:rsidP="00B85F8F">
      <w:pPr>
        <w:autoSpaceDE w:val="0"/>
        <w:autoSpaceDN w:val="0"/>
        <w:adjustRightInd w:val="0"/>
        <w:spacing w:after="0" w:line="240" w:lineRule="auto"/>
        <w:rPr>
          <w:sz w:val="18"/>
          <w:szCs w:val="18"/>
        </w:rPr>
      </w:pPr>
      <w:r w:rsidRPr="00323DA5">
        <w:rPr>
          <w:sz w:val="18"/>
          <w:szCs w:val="18"/>
        </w:rPr>
        <w:t>źródło: www.stat.gov.pl</w:t>
      </w:r>
    </w:p>
    <w:p w:rsidR="00B85F8F" w:rsidRPr="00323DA5" w:rsidRDefault="00DE4D68" w:rsidP="00B85C69">
      <w:pPr>
        <w:pStyle w:val="Nagwek3"/>
        <w:rPr>
          <w:rFonts w:asciiTheme="minorHAnsi" w:hAnsiTheme="minorHAnsi"/>
          <w:color w:val="auto"/>
        </w:rPr>
      </w:pPr>
      <w:bookmarkStart w:id="67" w:name="_Toc462831587"/>
      <w:r>
        <w:rPr>
          <w:rFonts w:asciiTheme="minorHAnsi" w:hAnsiTheme="minorHAnsi"/>
          <w:color w:val="auto"/>
        </w:rPr>
        <w:t>5.5</w:t>
      </w:r>
      <w:r w:rsidR="00B85C69" w:rsidRPr="00323DA5">
        <w:rPr>
          <w:rFonts w:asciiTheme="minorHAnsi" w:hAnsiTheme="minorHAnsi"/>
          <w:color w:val="auto"/>
        </w:rPr>
        <w:t xml:space="preserve">.2 </w:t>
      </w:r>
      <w:r w:rsidR="00B85F8F" w:rsidRPr="00323DA5">
        <w:rPr>
          <w:rFonts w:asciiTheme="minorHAnsi" w:hAnsiTheme="minorHAnsi"/>
          <w:color w:val="auto"/>
        </w:rPr>
        <w:t>Kanalizacja</w:t>
      </w:r>
      <w:bookmarkEnd w:id="67"/>
    </w:p>
    <w:p w:rsidR="00AC4F73" w:rsidRPr="00323DA5" w:rsidRDefault="00AC4F73" w:rsidP="00AC4F73">
      <w:pPr>
        <w:pStyle w:val="Akapitzlist"/>
        <w:ind w:left="1080"/>
        <w:rPr>
          <w:b/>
        </w:rPr>
      </w:pPr>
    </w:p>
    <w:p w:rsidR="00525812" w:rsidRPr="00323DA5" w:rsidRDefault="00B36488" w:rsidP="00BE547D">
      <w:pPr>
        <w:pStyle w:val="Akapitzlist"/>
        <w:spacing w:after="0" w:line="264" w:lineRule="auto"/>
        <w:ind w:left="0"/>
        <w:jc w:val="both"/>
      </w:pPr>
      <w:r>
        <w:t>S</w:t>
      </w:r>
      <w:r w:rsidR="002735D8">
        <w:t xml:space="preserve">ystem kanalizacji sanitarnej </w:t>
      </w:r>
      <w:r>
        <w:t xml:space="preserve">na terenie Gminy Kaliska </w:t>
      </w:r>
      <w:r w:rsidR="002735D8">
        <w:t>istnieje w m. Kaliska</w:t>
      </w:r>
      <w:r>
        <w:t xml:space="preserve">, Piece oraz Frank. </w:t>
      </w:r>
      <w:r>
        <w:br/>
      </w:r>
      <w:r w:rsidR="002735D8">
        <w:t xml:space="preserve">W pozostałych miejscowościach w </w:t>
      </w:r>
      <w:r>
        <w:t>G</w:t>
      </w:r>
      <w:r w:rsidR="002735D8">
        <w:t xml:space="preserve">minie ścieki gromadzone są w zbiornikach i okresowo wywożone na oczyszczalnię ścieków w </w:t>
      </w:r>
      <w:proofErr w:type="spellStart"/>
      <w:r w:rsidR="002735D8">
        <w:t>Kaliskach</w:t>
      </w:r>
      <w:proofErr w:type="spellEnd"/>
      <w:r w:rsidR="002735D8">
        <w:t xml:space="preserve">. System </w:t>
      </w:r>
      <w:proofErr w:type="spellStart"/>
      <w:r w:rsidR="002735D8">
        <w:t>k.s</w:t>
      </w:r>
      <w:proofErr w:type="spellEnd"/>
      <w:r w:rsidR="002735D8">
        <w:t>. pracuje jako grawitacyjno</w:t>
      </w:r>
      <w:r w:rsidR="00BF5F77">
        <w:t>-</w:t>
      </w:r>
      <w:r w:rsidR="002735D8">
        <w:t xml:space="preserve"> pompowy. </w:t>
      </w:r>
      <w:r w:rsidR="00DC5C2E" w:rsidRPr="00323DA5">
        <w:t xml:space="preserve">Podstawowe informacje dotyczące sieci kanalizacyjnej na terenie Gminy </w:t>
      </w:r>
      <w:r w:rsidR="00A61D6A">
        <w:t>Kaliska</w:t>
      </w:r>
      <w:r w:rsidR="00C45E2A" w:rsidRPr="00323DA5">
        <w:t xml:space="preserve"> Gdański</w:t>
      </w:r>
      <w:r w:rsidR="00DC5C2E" w:rsidRPr="00323DA5">
        <w:t xml:space="preserve"> zawiera</w:t>
      </w:r>
      <w:r w:rsidR="00C45E2A" w:rsidRPr="00323DA5">
        <w:t xml:space="preserve"> </w:t>
      </w:r>
      <w:r w:rsidR="00DC5C2E" w:rsidRPr="00323DA5">
        <w:t xml:space="preserve">tabela </w:t>
      </w:r>
      <w:r w:rsidR="00BE547D">
        <w:t>17</w:t>
      </w:r>
      <w:r w:rsidR="00DC5C2E" w:rsidRPr="00323DA5">
        <w:t xml:space="preserve">. Z kanalizacji sanitarnej na obszarze Gminy na koniec 2014 roku korzystało </w:t>
      </w:r>
      <w:r w:rsidR="00C45E2A" w:rsidRPr="00323DA5">
        <w:t xml:space="preserve">ok. </w:t>
      </w:r>
      <w:r w:rsidR="00A61D6A">
        <w:t>60</w:t>
      </w:r>
      <w:r w:rsidR="00DC5C2E" w:rsidRPr="00323DA5">
        <w:t xml:space="preserve"> % mieszkańców. Długość czynnej sieci rozdzielczej wynosiła </w:t>
      </w:r>
      <w:r w:rsidR="00A61D6A">
        <w:t>29</w:t>
      </w:r>
      <w:r w:rsidR="00DC5C2E" w:rsidRPr="00323DA5">
        <w:t>,</w:t>
      </w:r>
      <w:r w:rsidR="00C45E2A" w:rsidRPr="00323DA5">
        <w:t>4</w:t>
      </w:r>
      <w:r w:rsidR="00DC5C2E" w:rsidRPr="00323DA5">
        <w:t xml:space="preserve"> km</w:t>
      </w:r>
      <w:r w:rsidR="00525812" w:rsidRPr="00323DA5">
        <w:t>.</w:t>
      </w:r>
    </w:p>
    <w:p w:rsidR="00BE547D" w:rsidRDefault="00BE547D" w:rsidP="00BE547D">
      <w:pPr>
        <w:pStyle w:val="Legenda"/>
        <w:keepNext/>
        <w:spacing w:after="0" w:line="264" w:lineRule="auto"/>
        <w:rPr>
          <w:color w:val="auto"/>
          <w:sz w:val="22"/>
          <w:szCs w:val="22"/>
        </w:rPr>
      </w:pPr>
    </w:p>
    <w:p w:rsidR="00525812" w:rsidRPr="00323DA5" w:rsidRDefault="00525812" w:rsidP="00BE547D">
      <w:pPr>
        <w:pStyle w:val="Legenda"/>
        <w:keepNext/>
        <w:spacing w:after="0" w:line="264" w:lineRule="auto"/>
        <w:rPr>
          <w:color w:val="auto"/>
          <w:sz w:val="22"/>
          <w:szCs w:val="22"/>
        </w:rPr>
      </w:pPr>
      <w:bookmarkStart w:id="68" w:name="_Toc462831504"/>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17</w:t>
      </w:r>
      <w:r w:rsidRPr="00323DA5">
        <w:rPr>
          <w:color w:val="auto"/>
          <w:sz w:val="22"/>
          <w:szCs w:val="22"/>
        </w:rPr>
        <w:fldChar w:fldCharType="end"/>
      </w:r>
      <w:r w:rsidRPr="00323DA5">
        <w:rPr>
          <w:color w:val="auto"/>
          <w:sz w:val="22"/>
          <w:szCs w:val="22"/>
        </w:rPr>
        <w:t xml:space="preserve"> Kanalizacja</w:t>
      </w:r>
      <w:bookmarkEnd w:id="68"/>
      <w:r w:rsidRPr="00323DA5">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DC5C2E" w:rsidRPr="00323DA5" w:rsidTr="0043266F">
        <w:trPr>
          <w:trHeight w:val="214"/>
          <w:tblHeader/>
        </w:trPr>
        <w:tc>
          <w:tcPr>
            <w:tcW w:w="292" w:type="pct"/>
            <w:shd w:val="clear" w:color="auto" w:fill="C4BC96" w:themeFill="background2" w:themeFillShade="BF"/>
          </w:tcPr>
          <w:p w:rsidR="00DC5C2E" w:rsidRPr="00323DA5" w:rsidRDefault="00DC5C2E" w:rsidP="0043266F">
            <w:pPr>
              <w:spacing w:after="0" w:line="240" w:lineRule="auto"/>
              <w:rPr>
                <w:b/>
                <w:sz w:val="18"/>
                <w:szCs w:val="18"/>
              </w:rPr>
            </w:pPr>
            <w:r w:rsidRPr="00323DA5">
              <w:rPr>
                <w:b/>
                <w:sz w:val="18"/>
                <w:szCs w:val="18"/>
              </w:rPr>
              <w:t>Lp.</w:t>
            </w:r>
          </w:p>
        </w:tc>
        <w:tc>
          <w:tcPr>
            <w:tcW w:w="4100" w:type="pct"/>
            <w:gridSpan w:val="2"/>
            <w:shd w:val="clear" w:color="auto" w:fill="C4BC96" w:themeFill="background2" w:themeFillShade="BF"/>
          </w:tcPr>
          <w:p w:rsidR="00DC5C2E" w:rsidRPr="00323DA5" w:rsidRDefault="00DC5C2E" w:rsidP="0043266F">
            <w:pPr>
              <w:spacing w:after="0" w:line="240" w:lineRule="auto"/>
              <w:rPr>
                <w:b/>
                <w:sz w:val="18"/>
                <w:szCs w:val="18"/>
              </w:rPr>
            </w:pPr>
            <w:r w:rsidRPr="00323DA5">
              <w:rPr>
                <w:b/>
                <w:sz w:val="18"/>
                <w:szCs w:val="18"/>
              </w:rPr>
              <w:t>Kanalizacja</w:t>
            </w:r>
          </w:p>
        </w:tc>
        <w:tc>
          <w:tcPr>
            <w:tcW w:w="608" w:type="pct"/>
            <w:shd w:val="clear" w:color="auto" w:fill="C4BC96" w:themeFill="background2" w:themeFillShade="BF"/>
          </w:tcPr>
          <w:p w:rsidR="00DC5C2E" w:rsidRPr="00323DA5" w:rsidRDefault="00DC5C2E" w:rsidP="0043266F">
            <w:pPr>
              <w:spacing w:after="0" w:line="240" w:lineRule="auto"/>
              <w:jc w:val="center"/>
              <w:rPr>
                <w:b/>
                <w:sz w:val="18"/>
                <w:szCs w:val="18"/>
              </w:rPr>
            </w:pPr>
            <w:r w:rsidRPr="00323DA5">
              <w:rPr>
                <w:b/>
                <w:sz w:val="18"/>
                <w:szCs w:val="18"/>
              </w:rPr>
              <w:t>2014</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1</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długość czynnej sieci kanalizacyjnej</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km</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29,4</w:t>
            </w:r>
          </w:p>
        </w:tc>
      </w:tr>
      <w:tr w:rsidR="00DC5C2E" w:rsidRPr="00323DA5" w:rsidTr="0043266F">
        <w:trPr>
          <w:tblHeader/>
        </w:trPr>
        <w:tc>
          <w:tcPr>
            <w:tcW w:w="292" w:type="pct"/>
          </w:tcPr>
          <w:p w:rsidR="00DC5C2E" w:rsidRPr="00323DA5" w:rsidRDefault="00DC5C2E" w:rsidP="0043266F">
            <w:pPr>
              <w:autoSpaceDE w:val="0"/>
              <w:autoSpaceDN w:val="0"/>
              <w:adjustRightInd w:val="0"/>
              <w:spacing w:after="0" w:line="240" w:lineRule="auto"/>
              <w:rPr>
                <w:sz w:val="18"/>
                <w:szCs w:val="18"/>
              </w:rPr>
            </w:pPr>
            <w:r w:rsidRPr="00323DA5">
              <w:rPr>
                <w:sz w:val="18"/>
                <w:szCs w:val="18"/>
              </w:rPr>
              <w:t>2</w:t>
            </w:r>
          </w:p>
        </w:tc>
        <w:tc>
          <w:tcPr>
            <w:tcW w:w="3469"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połączenia prowadzące do budynków mieszkalnych i</w:t>
            </w:r>
          </w:p>
          <w:p w:rsidR="00DC5C2E" w:rsidRPr="00323DA5" w:rsidRDefault="00DC5C2E" w:rsidP="0043266F">
            <w:pPr>
              <w:spacing w:after="0" w:line="240" w:lineRule="auto"/>
              <w:rPr>
                <w:sz w:val="18"/>
                <w:szCs w:val="18"/>
              </w:rPr>
            </w:pPr>
            <w:r w:rsidRPr="00323DA5">
              <w:rPr>
                <w:sz w:val="18"/>
                <w:szCs w:val="18"/>
              </w:rPr>
              <w:t>zbiorowego zamieszkania</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szt.</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758</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3</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ścieki odprowadzone</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tys. m</w:t>
            </w:r>
            <w:r w:rsidRPr="00323DA5">
              <w:rPr>
                <w:sz w:val="18"/>
                <w:szCs w:val="18"/>
                <w:vertAlign w:val="superscript"/>
              </w:rPr>
              <w:t>3</w:t>
            </w:r>
            <w:r w:rsidRPr="00323DA5">
              <w:rPr>
                <w:sz w:val="18"/>
                <w:szCs w:val="18"/>
              </w:rPr>
              <w:t>/rok</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74</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4</w:t>
            </w:r>
          </w:p>
        </w:tc>
        <w:tc>
          <w:tcPr>
            <w:tcW w:w="3469" w:type="pct"/>
            <w:shd w:val="clear" w:color="auto" w:fill="auto"/>
          </w:tcPr>
          <w:p w:rsidR="00DC5C2E" w:rsidRPr="00323DA5" w:rsidRDefault="00DC5C2E" w:rsidP="0043266F">
            <w:pPr>
              <w:spacing w:after="0" w:line="240" w:lineRule="auto"/>
              <w:rPr>
                <w:sz w:val="18"/>
                <w:szCs w:val="18"/>
              </w:rPr>
            </w:pPr>
            <w:r w:rsidRPr="00323DA5">
              <w:rPr>
                <w:sz w:val="18"/>
                <w:szCs w:val="18"/>
              </w:rPr>
              <w:t xml:space="preserve">ludność korzystająca z sieci kanalizacyjnej </w:t>
            </w:r>
          </w:p>
        </w:tc>
        <w:tc>
          <w:tcPr>
            <w:tcW w:w="631" w:type="pct"/>
            <w:shd w:val="clear" w:color="auto" w:fill="auto"/>
          </w:tcPr>
          <w:p w:rsidR="00DC5C2E" w:rsidRPr="00323DA5" w:rsidRDefault="00DC5C2E" w:rsidP="0043266F">
            <w:pPr>
              <w:autoSpaceDE w:val="0"/>
              <w:autoSpaceDN w:val="0"/>
              <w:adjustRightInd w:val="0"/>
              <w:spacing w:after="0" w:line="240" w:lineRule="auto"/>
              <w:rPr>
                <w:sz w:val="18"/>
                <w:szCs w:val="18"/>
              </w:rPr>
            </w:pPr>
            <w:r w:rsidRPr="00323DA5">
              <w:rPr>
                <w:sz w:val="18"/>
                <w:szCs w:val="18"/>
              </w:rPr>
              <w:t>osoba</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3 175</w:t>
            </w:r>
          </w:p>
        </w:tc>
      </w:tr>
      <w:tr w:rsidR="00DC5C2E" w:rsidRPr="00323DA5" w:rsidTr="0043266F">
        <w:trPr>
          <w:trHeight w:val="196"/>
          <w:tblHeader/>
        </w:trPr>
        <w:tc>
          <w:tcPr>
            <w:tcW w:w="292" w:type="pct"/>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6</w:t>
            </w:r>
          </w:p>
        </w:tc>
        <w:tc>
          <w:tcPr>
            <w:tcW w:w="4708" w:type="pct"/>
            <w:gridSpan w:val="3"/>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Korzystający z instalacji w % ogółu ludności</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6.1</w:t>
            </w:r>
          </w:p>
        </w:tc>
        <w:tc>
          <w:tcPr>
            <w:tcW w:w="3469" w:type="pct"/>
            <w:shd w:val="clear" w:color="auto" w:fill="auto"/>
          </w:tcPr>
          <w:p w:rsidR="00DC5C2E" w:rsidRPr="00323DA5" w:rsidRDefault="00AC5230" w:rsidP="0043266F">
            <w:pPr>
              <w:spacing w:after="0" w:line="240" w:lineRule="auto"/>
              <w:rPr>
                <w:sz w:val="18"/>
                <w:szCs w:val="18"/>
              </w:rPr>
            </w:pPr>
            <w:r w:rsidRPr="00323DA5">
              <w:rPr>
                <w:sz w:val="18"/>
                <w:szCs w:val="18"/>
              </w:rPr>
              <w:t>O</w:t>
            </w:r>
            <w:r w:rsidR="00DC5C2E" w:rsidRPr="00323DA5">
              <w:rPr>
                <w:sz w:val="18"/>
                <w:szCs w:val="18"/>
              </w:rPr>
              <w:t>gółem</w:t>
            </w:r>
          </w:p>
        </w:tc>
        <w:tc>
          <w:tcPr>
            <w:tcW w:w="631" w:type="pct"/>
            <w:shd w:val="clear" w:color="auto" w:fill="auto"/>
          </w:tcPr>
          <w:p w:rsidR="00DC5C2E" w:rsidRPr="00323DA5" w:rsidRDefault="00DC5C2E" w:rsidP="0043266F">
            <w:pPr>
              <w:spacing w:after="0" w:line="240" w:lineRule="auto"/>
              <w:rPr>
                <w:sz w:val="18"/>
                <w:szCs w:val="18"/>
              </w:rPr>
            </w:pPr>
            <w:r w:rsidRPr="00323DA5">
              <w:rPr>
                <w:sz w:val="18"/>
                <w:szCs w:val="18"/>
              </w:rPr>
              <w:t>%</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60,2</w:t>
            </w:r>
          </w:p>
        </w:tc>
      </w:tr>
      <w:tr w:rsidR="00DC5C2E" w:rsidRPr="00323DA5" w:rsidTr="0043266F">
        <w:trPr>
          <w:trHeight w:val="140"/>
          <w:tblHeader/>
        </w:trPr>
        <w:tc>
          <w:tcPr>
            <w:tcW w:w="292" w:type="pct"/>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7</w:t>
            </w:r>
          </w:p>
        </w:tc>
        <w:tc>
          <w:tcPr>
            <w:tcW w:w="4708" w:type="pct"/>
            <w:gridSpan w:val="3"/>
            <w:shd w:val="clear" w:color="auto" w:fill="DDD9C3" w:themeFill="background2" w:themeFillShade="E6"/>
          </w:tcPr>
          <w:p w:rsidR="00DC5C2E" w:rsidRPr="00323DA5" w:rsidRDefault="00DC5C2E" w:rsidP="0043266F">
            <w:pPr>
              <w:spacing w:after="0" w:line="240" w:lineRule="auto"/>
              <w:rPr>
                <w:sz w:val="18"/>
                <w:szCs w:val="18"/>
              </w:rPr>
            </w:pPr>
            <w:r w:rsidRPr="00323DA5">
              <w:rPr>
                <w:sz w:val="18"/>
                <w:szCs w:val="18"/>
              </w:rPr>
              <w:t>Sieć rozdzielcza na 100 km</w:t>
            </w:r>
            <w:r w:rsidRPr="00323DA5">
              <w:rPr>
                <w:sz w:val="18"/>
                <w:szCs w:val="18"/>
                <w:vertAlign w:val="superscript"/>
              </w:rPr>
              <w:t>2</w:t>
            </w:r>
          </w:p>
        </w:tc>
      </w:tr>
      <w:tr w:rsidR="00DC5C2E" w:rsidRPr="00323DA5" w:rsidTr="0043266F">
        <w:trPr>
          <w:tblHeader/>
        </w:trPr>
        <w:tc>
          <w:tcPr>
            <w:tcW w:w="292" w:type="pct"/>
          </w:tcPr>
          <w:p w:rsidR="00DC5C2E" w:rsidRPr="00323DA5" w:rsidRDefault="00DC5C2E" w:rsidP="0043266F">
            <w:pPr>
              <w:spacing w:after="0" w:line="240" w:lineRule="auto"/>
              <w:rPr>
                <w:sz w:val="18"/>
                <w:szCs w:val="18"/>
              </w:rPr>
            </w:pPr>
            <w:r w:rsidRPr="00323DA5">
              <w:rPr>
                <w:sz w:val="18"/>
                <w:szCs w:val="18"/>
              </w:rPr>
              <w:t>7.1</w:t>
            </w:r>
          </w:p>
        </w:tc>
        <w:tc>
          <w:tcPr>
            <w:tcW w:w="3469" w:type="pct"/>
            <w:shd w:val="clear" w:color="auto" w:fill="auto"/>
          </w:tcPr>
          <w:p w:rsidR="00DC5C2E" w:rsidRPr="00323DA5" w:rsidRDefault="00AC5230" w:rsidP="0043266F">
            <w:pPr>
              <w:spacing w:after="0" w:line="240" w:lineRule="auto"/>
              <w:rPr>
                <w:sz w:val="18"/>
                <w:szCs w:val="18"/>
              </w:rPr>
            </w:pPr>
            <w:r w:rsidRPr="00323DA5">
              <w:rPr>
                <w:sz w:val="18"/>
                <w:szCs w:val="18"/>
              </w:rPr>
              <w:t>O</w:t>
            </w:r>
            <w:r w:rsidR="00DC5C2E" w:rsidRPr="00323DA5">
              <w:rPr>
                <w:sz w:val="18"/>
                <w:szCs w:val="18"/>
              </w:rPr>
              <w:t>gółem</w:t>
            </w:r>
          </w:p>
        </w:tc>
        <w:tc>
          <w:tcPr>
            <w:tcW w:w="631" w:type="pct"/>
            <w:shd w:val="clear" w:color="auto" w:fill="auto"/>
          </w:tcPr>
          <w:p w:rsidR="00DC5C2E" w:rsidRPr="00323DA5" w:rsidRDefault="00DC5C2E" w:rsidP="0043266F">
            <w:pPr>
              <w:spacing w:after="0" w:line="240" w:lineRule="auto"/>
              <w:rPr>
                <w:sz w:val="18"/>
                <w:szCs w:val="18"/>
              </w:rPr>
            </w:pPr>
            <w:r w:rsidRPr="00323DA5">
              <w:rPr>
                <w:sz w:val="18"/>
                <w:szCs w:val="18"/>
              </w:rPr>
              <w:t>km</w:t>
            </w:r>
          </w:p>
        </w:tc>
        <w:tc>
          <w:tcPr>
            <w:tcW w:w="608" w:type="pct"/>
            <w:shd w:val="clear" w:color="auto" w:fill="auto"/>
          </w:tcPr>
          <w:p w:rsidR="00DC5C2E" w:rsidRPr="00323DA5" w:rsidRDefault="00A61D6A" w:rsidP="0043266F">
            <w:pPr>
              <w:spacing w:after="0" w:line="240" w:lineRule="auto"/>
              <w:jc w:val="center"/>
              <w:rPr>
                <w:sz w:val="18"/>
                <w:szCs w:val="18"/>
              </w:rPr>
            </w:pPr>
            <w:r>
              <w:rPr>
                <w:sz w:val="18"/>
                <w:szCs w:val="18"/>
              </w:rPr>
              <w:t>26,6</w:t>
            </w:r>
          </w:p>
        </w:tc>
      </w:tr>
    </w:tbl>
    <w:p w:rsidR="0023683D" w:rsidRPr="00323DA5" w:rsidRDefault="0023683D" w:rsidP="0023683D">
      <w:pPr>
        <w:autoSpaceDE w:val="0"/>
        <w:autoSpaceDN w:val="0"/>
        <w:adjustRightInd w:val="0"/>
        <w:spacing w:after="0" w:line="240" w:lineRule="auto"/>
        <w:rPr>
          <w:sz w:val="18"/>
          <w:szCs w:val="18"/>
        </w:rPr>
      </w:pPr>
      <w:r w:rsidRPr="00323DA5">
        <w:rPr>
          <w:sz w:val="18"/>
          <w:szCs w:val="18"/>
        </w:rPr>
        <w:t>źródło: www.stat.gov.pl</w:t>
      </w:r>
    </w:p>
    <w:p w:rsidR="00A61D6A" w:rsidRDefault="00A61D6A" w:rsidP="00C45E2A">
      <w:pPr>
        <w:spacing w:after="0" w:line="264" w:lineRule="auto"/>
        <w:jc w:val="both"/>
      </w:pPr>
    </w:p>
    <w:p w:rsidR="00525812" w:rsidRPr="00323DA5" w:rsidRDefault="00525812" w:rsidP="00C45E2A">
      <w:pPr>
        <w:spacing w:after="0" w:line="264" w:lineRule="auto"/>
        <w:jc w:val="both"/>
        <w:rPr>
          <w:rFonts w:eastAsia="Times New Roman" w:cs="Times New Roman"/>
          <w:color w:val="000000"/>
          <w:lang w:eastAsia="pl-PL"/>
        </w:rPr>
      </w:pPr>
      <w:r w:rsidRPr="00323DA5">
        <w:t xml:space="preserve">Długość sieci kanalizacyjnej w relacji do długości sieci wodociągowej na terenie </w:t>
      </w:r>
      <w:r w:rsidR="00A61D6A">
        <w:t>Kaliska</w:t>
      </w:r>
      <w:r w:rsidRPr="00323DA5">
        <w:t xml:space="preserve"> wynosiła </w:t>
      </w:r>
      <w:r w:rsidR="00A61D6A">
        <w:br/>
      </w:r>
      <w:r w:rsidRPr="00323DA5">
        <w:t xml:space="preserve">w </w:t>
      </w:r>
      <w:r w:rsidR="0023683D" w:rsidRPr="00323DA5">
        <w:t xml:space="preserve">2014 </w:t>
      </w:r>
      <w:r w:rsidRPr="00323DA5">
        <w:t xml:space="preserve">roku </w:t>
      </w:r>
      <w:r w:rsidR="00C45E2A" w:rsidRPr="00323DA5">
        <w:rPr>
          <w:rFonts w:eastAsia="Times New Roman" w:cs="Times New Roman"/>
          <w:color w:val="000000"/>
          <w:lang w:eastAsia="pl-PL"/>
        </w:rPr>
        <w:t>0,</w:t>
      </w:r>
      <w:r w:rsidR="00A61D6A">
        <w:rPr>
          <w:rFonts w:eastAsia="Times New Roman" w:cs="Times New Roman"/>
          <w:color w:val="000000"/>
          <w:lang w:eastAsia="pl-PL"/>
        </w:rPr>
        <w:t>59394</w:t>
      </w:r>
      <w:r w:rsidR="00DC5C2E" w:rsidRPr="00323DA5">
        <w:rPr>
          <w:rFonts w:eastAsia="Times New Roman" w:cs="Times New Roman"/>
          <w:color w:val="000000"/>
          <w:lang w:eastAsia="pl-PL"/>
        </w:rPr>
        <w:t>.</w:t>
      </w:r>
    </w:p>
    <w:p w:rsidR="00A61D6A" w:rsidRDefault="00A61D6A" w:rsidP="00410CA4">
      <w:pPr>
        <w:pStyle w:val="Nagwek3"/>
        <w:spacing w:before="0" w:line="264" w:lineRule="auto"/>
        <w:rPr>
          <w:rFonts w:asciiTheme="minorHAnsi" w:hAnsiTheme="minorHAnsi"/>
          <w:color w:val="auto"/>
        </w:rPr>
      </w:pPr>
    </w:p>
    <w:p w:rsidR="002735D8" w:rsidRPr="002735D8" w:rsidRDefault="002735D8" w:rsidP="002735D8"/>
    <w:p w:rsidR="00B85F8F" w:rsidRPr="00323DA5" w:rsidRDefault="00B85C69" w:rsidP="00410CA4">
      <w:pPr>
        <w:pStyle w:val="Nagwek3"/>
        <w:spacing w:before="0" w:line="264" w:lineRule="auto"/>
        <w:rPr>
          <w:rFonts w:asciiTheme="minorHAnsi" w:hAnsiTheme="minorHAnsi"/>
          <w:iCs/>
          <w:color w:val="auto"/>
        </w:rPr>
      </w:pPr>
      <w:bookmarkStart w:id="69" w:name="_Toc462831588"/>
      <w:r w:rsidRPr="00323DA5">
        <w:rPr>
          <w:rFonts w:asciiTheme="minorHAnsi" w:hAnsiTheme="minorHAnsi"/>
          <w:color w:val="auto"/>
        </w:rPr>
        <w:lastRenderedPageBreak/>
        <w:t>5.</w:t>
      </w:r>
      <w:r w:rsidR="00BE547D">
        <w:rPr>
          <w:rFonts w:asciiTheme="minorHAnsi" w:hAnsiTheme="minorHAnsi"/>
          <w:color w:val="auto"/>
        </w:rPr>
        <w:t>5</w:t>
      </w:r>
      <w:r w:rsidRPr="00323DA5">
        <w:rPr>
          <w:rFonts w:asciiTheme="minorHAnsi" w:hAnsiTheme="minorHAnsi"/>
          <w:color w:val="auto"/>
        </w:rPr>
        <w:t xml:space="preserve">.3 </w:t>
      </w:r>
      <w:r w:rsidR="00BF5F77">
        <w:rPr>
          <w:rFonts w:asciiTheme="minorHAnsi" w:hAnsiTheme="minorHAnsi"/>
          <w:iCs/>
          <w:color w:val="auto"/>
        </w:rPr>
        <w:t>Oczyszczalnia ścieków</w:t>
      </w:r>
      <w:bookmarkEnd w:id="69"/>
    </w:p>
    <w:p w:rsidR="00410CA4" w:rsidRPr="00323DA5" w:rsidRDefault="00410CA4" w:rsidP="00410CA4">
      <w:pPr>
        <w:autoSpaceDE w:val="0"/>
        <w:autoSpaceDN w:val="0"/>
        <w:adjustRightInd w:val="0"/>
        <w:spacing w:after="0" w:line="264" w:lineRule="auto"/>
        <w:jc w:val="both"/>
        <w:rPr>
          <w:rFonts w:ascii="Calibri" w:hAnsi="Calibri" w:cs="Calibri"/>
          <w:color w:val="000000"/>
        </w:rPr>
      </w:pPr>
    </w:p>
    <w:p w:rsidR="00BF5F77" w:rsidRDefault="00EB3A87" w:rsidP="008E72BD">
      <w:pPr>
        <w:spacing w:after="0" w:line="264" w:lineRule="auto"/>
        <w:jc w:val="both"/>
      </w:pPr>
      <w:r>
        <w:t>Na terenie</w:t>
      </w:r>
      <w:r w:rsidR="008E72BD">
        <w:t xml:space="preserve"> Gminy Kaliska </w:t>
      </w:r>
      <w:r>
        <w:t>znajduje się</w:t>
      </w:r>
      <w:r w:rsidR="00BF5F77">
        <w:t xml:space="preserve"> mechaniczno-biologiczn</w:t>
      </w:r>
      <w:r>
        <w:t xml:space="preserve">a </w:t>
      </w:r>
      <w:r w:rsidR="008E72BD">
        <w:t>oczyszczalni</w:t>
      </w:r>
      <w:r>
        <w:t>a</w:t>
      </w:r>
      <w:r w:rsidR="00BF5F77">
        <w:t xml:space="preserve"> ście</w:t>
      </w:r>
      <w:r w:rsidR="008E72BD">
        <w:t>ków zlokalizowan</w:t>
      </w:r>
      <w:r>
        <w:t>a</w:t>
      </w:r>
      <w:r w:rsidR="008E72BD">
        <w:t xml:space="preserve">  w południo-zachodniej części </w:t>
      </w:r>
      <w:r>
        <w:t>Gminy, do której podłączone są budynki mieszkalne</w:t>
      </w:r>
      <w:r>
        <w:br/>
        <w:t xml:space="preserve"> i gospodarskie w </w:t>
      </w:r>
      <w:proofErr w:type="spellStart"/>
      <w:r>
        <w:t>Kaliskach</w:t>
      </w:r>
      <w:proofErr w:type="spellEnd"/>
      <w:r>
        <w:t xml:space="preserve">, Piecach i Franku (docelowo również: Cieciorki, Dąbrowy i Iwiczna) oraz masarnia (zakład przetwórstwa mięsa) GS „Samopomoc Chłopska” w </w:t>
      </w:r>
      <w:proofErr w:type="spellStart"/>
      <w:r>
        <w:t>Kaliskach</w:t>
      </w:r>
      <w:proofErr w:type="spellEnd"/>
      <w:r>
        <w:t xml:space="preserve">. </w:t>
      </w:r>
      <w:r w:rsidR="008E72BD">
        <w:t xml:space="preserve">Oczyszczalnia ścieków w </w:t>
      </w:r>
      <w:proofErr w:type="spellStart"/>
      <w:r w:rsidR="008E72BD">
        <w:t>Kaliskach</w:t>
      </w:r>
      <w:proofErr w:type="spellEnd"/>
      <w:r w:rsidR="008E72BD">
        <w:t xml:space="preserve"> została uruchomiona w latach 90-tych ubiegłego wieku, jako oczyszczalnia typu „</w:t>
      </w:r>
      <w:proofErr w:type="spellStart"/>
      <w:r w:rsidR="008E72BD">
        <w:t>ekoblok</w:t>
      </w:r>
      <w:proofErr w:type="spellEnd"/>
      <w:r w:rsidR="008E72BD">
        <w:t xml:space="preserve">”. Urządzenia starej oczyszczalni nie zapewniły wymaganej redukcji zanieczyszczeń, w związku z czym w latach 2000-2002 została zmodernizowana i rozbudowana </w:t>
      </w:r>
      <w:r w:rsidR="008E72BD">
        <w:br/>
        <w:t>o nowe obiekty typu „</w:t>
      </w:r>
      <w:proofErr w:type="spellStart"/>
      <w:r w:rsidR="008E72BD">
        <w:t>biogradex</w:t>
      </w:r>
      <w:proofErr w:type="spellEnd"/>
      <w:r w:rsidR="008E72BD">
        <w:t xml:space="preserve">”. W celu spełnienia wymagań w zakresie usuwania związków azotu i fosforu zastosowano w oczyszczalni metodę osadu czynnego </w:t>
      </w:r>
      <w:r>
        <w:t xml:space="preserve">w trójfazowym reaktorze (komorze beztlenowej, denitryfikacji, nitryfikacji) w miejsce poprzedniego złoża biologicznego. </w:t>
      </w:r>
      <w:r>
        <w:br/>
        <w:t>W wyniku rozbudowy oczyszczalni średnia dobowa przepustowość hydrauliczna wzrosła do 500 m</w:t>
      </w:r>
      <w:r w:rsidRPr="00EB3A87">
        <w:rPr>
          <w:vertAlign w:val="superscript"/>
        </w:rPr>
        <w:t>3</w:t>
      </w:r>
      <w:r>
        <w:t xml:space="preserve">/d. Po oczyszczaniu ścieki </w:t>
      </w:r>
      <w:r w:rsidR="00835537">
        <w:t xml:space="preserve">oczyszczone </w:t>
      </w:r>
      <w:r>
        <w:t xml:space="preserve">wprowadzane są do kanału Wdy (Kanału </w:t>
      </w:r>
      <w:proofErr w:type="spellStart"/>
      <w:r>
        <w:t>Czarnowodzkiego</w:t>
      </w:r>
      <w:proofErr w:type="spellEnd"/>
      <w:r>
        <w:t>).</w:t>
      </w:r>
    </w:p>
    <w:p w:rsidR="008E72BD" w:rsidRDefault="008E72BD" w:rsidP="00BF5F77">
      <w:pPr>
        <w:spacing w:after="0" w:line="264" w:lineRule="auto"/>
        <w:jc w:val="both"/>
      </w:pPr>
    </w:p>
    <w:p w:rsidR="00784186" w:rsidRPr="00323DA5" w:rsidRDefault="00B85C69" w:rsidP="00A07FFD">
      <w:pPr>
        <w:pStyle w:val="Nagwek2"/>
        <w:keepNext w:val="0"/>
        <w:keepLines w:val="0"/>
        <w:pageBreakBefore/>
        <w:rPr>
          <w:rFonts w:asciiTheme="minorHAnsi" w:hAnsiTheme="minorHAnsi"/>
          <w:color w:val="auto"/>
          <w:sz w:val="24"/>
          <w:szCs w:val="24"/>
        </w:rPr>
      </w:pPr>
      <w:bookmarkStart w:id="70" w:name="_Toc462831589"/>
      <w:r w:rsidRPr="00323DA5">
        <w:rPr>
          <w:rFonts w:asciiTheme="minorHAnsi" w:hAnsiTheme="minorHAnsi"/>
          <w:color w:val="auto"/>
          <w:sz w:val="24"/>
          <w:szCs w:val="24"/>
        </w:rPr>
        <w:lastRenderedPageBreak/>
        <w:t>5.</w:t>
      </w:r>
      <w:r w:rsidR="00BE547D">
        <w:rPr>
          <w:rFonts w:asciiTheme="minorHAnsi" w:hAnsiTheme="minorHAnsi"/>
          <w:color w:val="auto"/>
          <w:sz w:val="24"/>
          <w:szCs w:val="24"/>
        </w:rPr>
        <w:t>6</w:t>
      </w:r>
      <w:r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Zasoby geologiczne</w:t>
      </w:r>
      <w:bookmarkEnd w:id="70"/>
    </w:p>
    <w:p w:rsidR="00156F23" w:rsidRPr="00323DA5" w:rsidRDefault="00156F23" w:rsidP="00156F23">
      <w:pPr>
        <w:pStyle w:val="Akapitzlist"/>
        <w:spacing w:after="0" w:line="240" w:lineRule="auto"/>
        <w:ind w:left="777"/>
        <w:rPr>
          <w:b/>
          <w:sz w:val="24"/>
          <w:szCs w:val="24"/>
        </w:rPr>
      </w:pPr>
    </w:p>
    <w:p w:rsidR="00DC5C2E" w:rsidRPr="00323DA5" w:rsidRDefault="00DC5C2E" w:rsidP="00DC5C2E">
      <w:pPr>
        <w:autoSpaceDE w:val="0"/>
        <w:autoSpaceDN w:val="0"/>
        <w:adjustRightInd w:val="0"/>
        <w:spacing w:after="0" w:line="264" w:lineRule="auto"/>
        <w:jc w:val="both"/>
        <w:rPr>
          <w:rFonts w:eastAsia="Times New Roman,Bold"/>
        </w:rPr>
      </w:pPr>
      <w:r w:rsidRPr="00323DA5">
        <w:rPr>
          <w:rFonts w:eastAsia="Times New Roman,Bold"/>
        </w:rPr>
        <w:t xml:space="preserve">Opracowaniem </w:t>
      </w:r>
      <w:r w:rsidRPr="00323DA5">
        <w:t>dostarczaj</w:t>
      </w:r>
      <w:r w:rsidRPr="00323DA5">
        <w:rPr>
          <w:rFonts w:eastAsia="TimesNewRoman"/>
        </w:rPr>
        <w:t>ą</w:t>
      </w:r>
      <w:r w:rsidRPr="00323DA5">
        <w:t>c</w:t>
      </w:r>
      <w:r w:rsidRPr="00323DA5">
        <w:rPr>
          <w:rFonts w:eastAsia="TimesNewRoman"/>
        </w:rPr>
        <w:t xml:space="preserve">ym </w:t>
      </w:r>
      <w:r w:rsidRPr="00323DA5">
        <w:t>corocznie podstawowych informacji o udokumentowanych zasobach złó</w:t>
      </w:r>
      <w:r w:rsidRPr="00323DA5">
        <w:rPr>
          <w:rFonts w:eastAsia="TimesNewRoman"/>
        </w:rPr>
        <w:t xml:space="preserve">ż </w:t>
      </w:r>
      <w:r w:rsidRPr="00323DA5">
        <w:t>kopalin, ich stanie zagospodarowania oraz wielko</w:t>
      </w:r>
      <w:r w:rsidRPr="00323DA5">
        <w:rPr>
          <w:rFonts w:eastAsia="TimesNewRoman"/>
        </w:rPr>
        <w:t>ś</w:t>
      </w:r>
      <w:r w:rsidRPr="00323DA5">
        <w:t>ci wydobycia jest  „Bilans zasobów złó</w:t>
      </w:r>
      <w:r w:rsidRPr="00323DA5">
        <w:rPr>
          <w:rFonts w:eastAsia="TimesNewRoman"/>
        </w:rPr>
        <w:t xml:space="preserve">ż </w:t>
      </w:r>
      <w:r w:rsidRPr="00323DA5">
        <w:t xml:space="preserve">kopalin w Polsce”, opracowywany przez </w:t>
      </w:r>
      <w:r w:rsidRPr="00323DA5">
        <w:rPr>
          <w:bCs/>
        </w:rPr>
        <w:t>Państwowy Instytut Geologiczny oraz Państwowy Instytut Badawczy.</w:t>
      </w:r>
    </w:p>
    <w:p w:rsidR="00DC5C2E" w:rsidRPr="00323DA5" w:rsidRDefault="00DC5C2E" w:rsidP="00DC5C2E">
      <w:pPr>
        <w:autoSpaceDE w:val="0"/>
        <w:autoSpaceDN w:val="0"/>
        <w:adjustRightInd w:val="0"/>
        <w:spacing w:after="0" w:line="264" w:lineRule="auto"/>
        <w:jc w:val="both"/>
        <w:rPr>
          <w:rFonts w:eastAsia="TimesNewRoman"/>
        </w:rPr>
      </w:pPr>
      <w:r w:rsidRPr="00323DA5">
        <w:rPr>
          <w:rFonts w:eastAsia="TimesNewRoman"/>
        </w:rPr>
        <w:t xml:space="preserve">Źródłem informacji o zasobach złóż kopalin, niezbędnych do sporządzenia „Bilansu...”, </w:t>
      </w:r>
      <w:r w:rsidRPr="00323DA5">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rsidR="00DC5C2E" w:rsidRPr="00323DA5" w:rsidRDefault="00DC5C2E" w:rsidP="00DC5C2E">
      <w:pPr>
        <w:autoSpaceDE w:val="0"/>
        <w:autoSpaceDN w:val="0"/>
        <w:adjustRightInd w:val="0"/>
        <w:spacing w:after="0" w:line="264" w:lineRule="auto"/>
        <w:jc w:val="both"/>
        <w:rPr>
          <w:rFonts w:eastAsia="TimesNewRoman"/>
        </w:rPr>
      </w:pPr>
      <w:r w:rsidRPr="00323DA5">
        <w:rPr>
          <w:rFonts w:cs="Times New Roman"/>
        </w:rPr>
        <w:t>Informacje dotycz</w:t>
      </w:r>
      <w:r w:rsidRPr="00323DA5">
        <w:rPr>
          <w:rFonts w:eastAsia="TimesNewRoman" w:cs="TimesNewRoman"/>
        </w:rPr>
        <w:t>ą</w:t>
      </w:r>
      <w:r w:rsidRPr="00323DA5">
        <w:rPr>
          <w:rFonts w:cs="Times New Roman"/>
        </w:rPr>
        <w:t>ce ruchu zasobów oraz wielko</w:t>
      </w:r>
      <w:r w:rsidRPr="00323DA5">
        <w:rPr>
          <w:rFonts w:eastAsia="TimesNewRoman" w:cs="TimesNewRoman"/>
        </w:rPr>
        <w:t>ś</w:t>
      </w:r>
      <w:r w:rsidRPr="00323DA5">
        <w:rPr>
          <w:rFonts w:cs="Times New Roman"/>
        </w:rPr>
        <w:t>ci wydobycia przekazywane s</w:t>
      </w:r>
      <w:r w:rsidRPr="00323DA5">
        <w:rPr>
          <w:rFonts w:eastAsia="TimesNewRoman" w:cs="TimesNewRoman"/>
        </w:rPr>
        <w:t xml:space="preserve">ą </w:t>
      </w:r>
      <w:r w:rsidRPr="00323DA5">
        <w:rPr>
          <w:rFonts w:cs="Times New Roman"/>
        </w:rPr>
        <w:t>przez u</w:t>
      </w:r>
      <w:r w:rsidRPr="00323DA5">
        <w:rPr>
          <w:rFonts w:eastAsia="TimesNewRoman" w:cs="TimesNewRoman"/>
        </w:rPr>
        <w:t>ż</w:t>
      </w:r>
      <w:r w:rsidRPr="00323DA5">
        <w:rPr>
          <w:rFonts w:cs="Times New Roman"/>
        </w:rPr>
        <w:t>ytkowników złó</w:t>
      </w:r>
      <w:r w:rsidRPr="00323DA5">
        <w:rPr>
          <w:rFonts w:eastAsia="TimesNewRoman" w:cs="TimesNewRoman"/>
        </w:rPr>
        <w:t>ż</w:t>
      </w:r>
      <w:r w:rsidRPr="00323DA5">
        <w:rPr>
          <w:rFonts w:cs="Times New Roman"/>
        </w:rPr>
        <w:t xml:space="preserve">, zgodnie z zapisami ustawy z dnia 9 czerwca 2011 r. </w:t>
      </w:r>
      <w:r w:rsidRPr="00323DA5">
        <w:rPr>
          <w:rFonts w:cs="Times New Roman"/>
          <w:i/>
          <w:iCs/>
        </w:rPr>
        <w:t xml:space="preserve">Prawo geologiczne </w:t>
      </w:r>
      <w:r w:rsidRPr="00323DA5">
        <w:rPr>
          <w:rFonts w:cs="Times New Roman"/>
          <w:i/>
          <w:iCs/>
        </w:rPr>
        <w:br/>
        <w:t xml:space="preserve">i górnicze </w:t>
      </w:r>
      <w:r w:rsidRPr="00323DA5">
        <w:rPr>
          <w:rFonts w:cs="Times New Roman"/>
          <w:iCs/>
        </w:rPr>
        <w:t>(</w:t>
      </w:r>
      <w:r w:rsidR="00BE547D" w:rsidRPr="00B406EE">
        <w:rPr>
          <w:rFonts w:eastAsia="TimesNewRoman"/>
        </w:rPr>
        <w:t>Dz. U. z 201</w:t>
      </w:r>
      <w:r w:rsidR="00BE547D">
        <w:rPr>
          <w:rFonts w:eastAsia="TimesNewRoman"/>
        </w:rPr>
        <w:t>6</w:t>
      </w:r>
      <w:r w:rsidR="00BE547D" w:rsidRPr="00B406EE">
        <w:rPr>
          <w:rFonts w:eastAsia="TimesNewRoman"/>
        </w:rPr>
        <w:t xml:space="preserve"> r., </w:t>
      </w:r>
      <w:r w:rsidR="00BE547D">
        <w:rPr>
          <w:rFonts w:eastAsia="TimesNewRoman"/>
        </w:rPr>
        <w:t>poz.</w:t>
      </w:r>
      <w:r w:rsidR="00BE547D" w:rsidRPr="00B406EE">
        <w:rPr>
          <w:rFonts w:eastAsia="TimesNewRoman"/>
        </w:rPr>
        <w:t xml:space="preserve"> 1</w:t>
      </w:r>
      <w:r w:rsidR="00BE547D">
        <w:rPr>
          <w:rFonts w:eastAsia="TimesNewRoman"/>
        </w:rPr>
        <w:t>131 ze zm.</w:t>
      </w:r>
      <w:r w:rsidRPr="00323DA5">
        <w:rPr>
          <w:rFonts w:eastAsia="TimesNewRoman"/>
        </w:rPr>
        <w:t>)</w:t>
      </w:r>
      <w:r w:rsidRPr="00323DA5">
        <w:rPr>
          <w:rFonts w:cs="Times New Roman"/>
        </w:rPr>
        <w:t>. Wzory formularzy sprawozdawczych oraz obja</w:t>
      </w:r>
      <w:r w:rsidRPr="00323DA5">
        <w:rPr>
          <w:rFonts w:eastAsia="TimesNewRoman" w:cs="TimesNewRoman"/>
        </w:rPr>
        <w:t>ś</w:t>
      </w:r>
      <w:r w:rsidRPr="00323DA5">
        <w:rPr>
          <w:rFonts w:cs="Times New Roman"/>
        </w:rPr>
        <w:t>nienia, dotycz</w:t>
      </w:r>
      <w:r w:rsidRPr="00323DA5">
        <w:rPr>
          <w:rFonts w:eastAsia="TimesNewRoman" w:cs="TimesNewRoman"/>
        </w:rPr>
        <w:t>ą</w:t>
      </w:r>
      <w:r w:rsidRPr="00323DA5">
        <w:rPr>
          <w:rFonts w:cs="Times New Roman"/>
        </w:rPr>
        <w:t>ce sposobu ich wypełniania, zostały okre</w:t>
      </w:r>
      <w:r w:rsidRPr="00323DA5">
        <w:rPr>
          <w:rFonts w:eastAsia="TimesNewRoman" w:cs="TimesNewRoman"/>
        </w:rPr>
        <w:t>ś</w:t>
      </w:r>
      <w:r w:rsidRPr="00323DA5">
        <w:rPr>
          <w:rFonts w:cs="Times New Roman"/>
        </w:rPr>
        <w:t>lone w rozporz</w:t>
      </w:r>
      <w:r w:rsidRPr="00323DA5">
        <w:rPr>
          <w:rFonts w:eastAsia="TimesNewRoman" w:cs="TimesNewRoman"/>
        </w:rPr>
        <w:t>ą</w:t>
      </w:r>
      <w:r w:rsidRPr="00323DA5">
        <w:rPr>
          <w:rFonts w:cs="Times New Roman"/>
        </w:rPr>
        <w:t xml:space="preserve">dzeniu Ministra </w:t>
      </w:r>
      <w:r w:rsidRPr="00323DA5">
        <w:rPr>
          <w:rFonts w:eastAsia="TimesNewRoman" w:cs="TimesNewRoman"/>
        </w:rPr>
        <w:t>Ś</w:t>
      </w:r>
      <w:r w:rsidRPr="00323DA5">
        <w:rPr>
          <w:rFonts w:cs="Times New Roman"/>
        </w:rPr>
        <w:t xml:space="preserve">rodowiska z dnia 15 listopada 2011 r. </w:t>
      </w:r>
      <w:r w:rsidRPr="00323DA5">
        <w:rPr>
          <w:rFonts w:cs="Times New Roman"/>
          <w:i/>
          <w:iCs/>
        </w:rPr>
        <w:t xml:space="preserve">w sprawie operatu ewidencyjnego oraz wzorów informacji </w:t>
      </w:r>
      <w:r w:rsidRPr="00323DA5">
        <w:rPr>
          <w:rFonts w:cs="Times New Roman"/>
          <w:i/>
          <w:iCs/>
        </w:rPr>
        <w:br/>
        <w:t>o zmianach zasobów zło</w:t>
      </w:r>
      <w:r w:rsidRPr="00323DA5">
        <w:rPr>
          <w:rFonts w:eastAsia="TimesNewRoman,Italic" w:cs="TimesNewRoman,Italic"/>
          <w:i/>
          <w:iCs/>
        </w:rPr>
        <w:t>ż</w:t>
      </w:r>
      <w:r w:rsidRPr="00323DA5">
        <w:rPr>
          <w:rFonts w:cs="Times New Roman"/>
          <w:i/>
          <w:iCs/>
        </w:rPr>
        <w:t xml:space="preserve">a kopaliny </w:t>
      </w:r>
      <w:r w:rsidRPr="00323DA5">
        <w:rPr>
          <w:rFonts w:cs="Times New Roman"/>
        </w:rPr>
        <w:t>(Dz. U. Nr 262, poz. 1568).</w:t>
      </w:r>
      <w:r w:rsidRPr="00323DA5">
        <w:rPr>
          <w:rFonts w:eastAsia="TimesNewRoman"/>
        </w:rPr>
        <w:t xml:space="preserve">. </w:t>
      </w:r>
    </w:p>
    <w:p w:rsidR="00811B90" w:rsidRPr="00323DA5" w:rsidRDefault="00811B90" w:rsidP="00811B90">
      <w:pPr>
        <w:pStyle w:val="Akapitzlist"/>
        <w:spacing w:after="0" w:line="264" w:lineRule="auto"/>
        <w:ind w:left="777"/>
        <w:jc w:val="both"/>
        <w:rPr>
          <w:rFonts w:eastAsia="Times New Roman,Bold"/>
        </w:rPr>
      </w:pPr>
    </w:p>
    <w:p w:rsidR="00835537" w:rsidRPr="00177EC8" w:rsidRDefault="00835537" w:rsidP="00835537">
      <w:pPr>
        <w:spacing w:after="0" w:line="264" w:lineRule="auto"/>
        <w:jc w:val="both"/>
        <w:rPr>
          <w:rFonts w:eastAsia="Times New Roman,Bold"/>
        </w:rPr>
      </w:pPr>
      <w:r w:rsidRPr="00177EC8">
        <w:rPr>
          <w:rFonts w:eastAsia="Times New Roman,Bold"/>
        </w:rPr>
        <w:t xml:space="preserve">Udokumentowane złoża kopalin </w:t>
      </w:r>
      <w:r w:rsidRPr="00177EC8">
        <w:rPr>
          <w:bCs/>
        </w:rPr>
        <w:t xml:space="preserve">wg stanu na 31 XII 2014 r. </w:t>
      </w:r>
      <w:r w:rsidRPr="00177EC8">
        <w:rPr>
          <w:rFonts w:eastAsia="Times New Roman,Bold"/>
        </w:rPr>
        <w:t>zawiera</w:t>
      </w:r>
      <w:r>
        <w:rPr>
          <w:rFonts w:eastAsia="Times New Roman,Bold"/>
        </w:rPr>
        <w:t xml:space="preserve"> poniższa</w:t>
      </w:r>
      <w:r w:rsidRPr="00177EC8">
        <w:rPr>
          <w:rFonts w:eastAsia="Times New Roman,Bold"/>
        </w:rPr>
        <w:t xml:space="preserve"> tabela</w:t>
      </w:r>
      <w:r w:rsidRPr="00DE6704">
        <w:t>.</w:t>
      </w:r>
    </w:p>
    <w:p w:rsidR="00835537" w:rsidRDefault="00835537" w:rsidP="00835537">
      <w:pPr>
        <w:spacing w:after="0" w:line="264" w:lineRule="auto"/>
        <w:jc w:val="both"/>
        <w:rPr>
          <w:b/>
          <w:sz w:val="24"/>
          <w:szCs w:val="24"/>
        </w:rPr>
      </w:pPr>
    </w:p>
    <w:p w:rsidR="00835537" w:rsidRPr="00A1125E" w:rsidRDefault="00835537" w:rsidP="00835537">
      <w:pPr>
        <w:pStyle w:val="Legenda"/>
        <w:rPr>
          <w:b w:val="0"/>
          <w:color w:val="auto"/>
          <w:sz w:val="22"/>
          <w:szCs w:val="22"/>
        </w:rPr>
      </w:pPr>
      <w:bookmarkStart w:id="71" w:name="_Toc452389342"/>
      <w:bookmarkStart w:id="72" w:name="_Toc462831505"/>
      <w:r w:rsidRPr="00A1125E">
        <w:rPr>
          <w:color w:val="auto"/>
          <w:sz w:val="22"/>
          <w:szCs w:val="22"/>
        </w:rPr>
        <w:t xml:space="preserve">Tabela </w:t>
      </w:r>
      <w:r w:rsidRPr="00A1125E">
        <w:rPr>
          <w:color w:val="auto"/>
          <w:sz w:val="22"/>
          <w:szCs w:val="22"/>
        </w:rPr>
        <w:fldChar w:fldCharType="begin"/>
      </w:r>
      <w:r w:rsidRPr="00A1125E">
        <w:rPr>
          <w:color w:val="auto"/>
          <w:sz w:val="22"/>
          <w:szCs w:val="22"/>
        </w:rPr>
        <w:instrText xml:space="preserve"> SEQ Tabela \* ARABIC </w:instrText>
      </w:r>
      <w:r w:rsidRPr="00A1125E">
        <w:rPr>
          <w:color w:val="auto"/>
          <w:sz w:val="22"/>
          <w:szCs w:val="22"/>
        </w:rPr>
        <w:fldChar w:fldCharType="separate"/>
      </w:r>
      <w:r w:rsidR="000C0138">
        <w:rPr>
          <w:noProof/>
          <w:color w:val="auto"/>
          <w:sz w:val="22"/>
          <w:szCs w:val="22"/>
        </w:rPr>
        <w:t>18</w:t>
      </w:r>
      <w:r w:rsidRPr="00A1125E">
        <w:rPr>
          <w:color w:val="auto"/>
          <w:sz w:val="22"/>
          <w:szCs w:val="22"/>
        </w:rPr>
        <w:fldChar w:fldCharType="end"/>
      </w:r>
      <w:r w:rsidRPr="00A1125E">
        <w:rPr>
          <w:color w:val="auto"/>
          <w:sz w:val="22"/>
          <w:szCs w:val="22"/>
        </w:rPr>
        <w:t xml:space="preserve"> Udokumentowane złoża kopalin na terenie Gminy </w:t>
      </w:r>
      <w:bookmarkEnd w:id="71"/>
      <w:r>
        <w:rPr>
          <w:color w:val="auto"/>
          <w:sz w:val="22"/>
          <w:szCs w:val="22"/>
        </w:rPr>
        <w:t>Kaliska</w:t>
      </w:r>
      <w:bookmarkEnd w:id="72"/>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835537" w:rsidRPr="003145CD" w:rsidTr="004A74BD">
        <w:trPr>
          <w:trHeight w:val="429"/>
          <w:tblHeader/>
        </w:trPr>
        <w:tc>
          <w:tcPr>
            <w:tcW w:w="318" w:type="pct"/>
            <w:vMerge w:val="restart"/>
            <w:shd w:val="clear" w:color="auto" w:fill="C4BC96" w:themeFill="background2" w:themeFillShade="BF"/>
            <w:vAlign w:val="center"/>
          </w:tcPr>
          <w:p w:rsidR="00835537" w:rsidRPr="003145CD" w:rsidRDefault="00835537" w:rsidP="00641C9D">
            <w:pPr>
              <w:pStyle w:val="Bezodstpw"/>
              <w:rPr>
                <w:b/>
                <w:sz w:val="18"/>
                <w:szCs w:val="18"/>
              </w:rPr>
            </w:pPr>
            <w:r w:rsidRPr="003145CD">
              <w:rPr>
                <w:b/>
                <w:sz w:val="18"/>
                <w:szCs w:val="18"/>
              </w:rPr>
              <w:t>Lp.</w:t>
            </w:r>
          </w:p>
        </w:tc>
        <w:tc>
          <w:tcPr>
            <w:tcW w:w="950" w:type="pct"/>
            <w:vMerge w:val="restart"/>
            <w:shd w:val="clear" w:color="auto" w:fill="C4BC96" w:themeFill="background2" w:themeFillShade="BF"/>
            <w:vAlign w:val="center"/>
          </w:tcPr>
          <w:p w:rsidR="00835537" w:rsidRPr="003145CD" w:rsidRDefault="00835537" w:rsidP="004A74BD">
            <w:pPr>
              <w:pStyle w:val="Bezodstpw"/>
              <w:jc w:val="center"/>
              <w:rPr>
                <w:b/>
                <w:sz w:val="18"/>
                <w:szCs w:val="18"/>
              </w:rPr>
            </w:pPr>
            <w:r w:rsidRPr="003145CD">
              <w:rPr>
                <w:b/>
                <w:sz w:val="18"/>
                <w:szCs w:val="18"/>
              </w:rPr>
              <w:t>Nazwa złoża</w:t>
            </w:r>
          </w:p>
        </w:tc>
        <w:tc>
          <w:tcPr>
            <w:tcW w:w="1250" w:type="pct"/>
            <w:vMerge w:val="restart"/>
            <w:shd w:val="clear" w:color="auto" w:fill="C4BC96" w:themeFill="background2" w:themeFillShade="BF"/>
            <w:vAlign w:val="center"/>
          </w:tcPr>
          <w:p w:rsidR="00835537" w:rsidRPr="003145CD" w:rsidRDefault="00835537" w:rsidP="00641C9D">
            <w:pPr>
              <w:pStyle w:val="Bezodstpw"/>
              <w:jc w:val="center"/>
              <w:rPr>
                <w:b/>
                <w:sz w:val="18"/>
                <w:szCs w:val="18"/>
              </w:rPr>
            </w:pPr>
            <w:r w:rsidRPr="003145CD">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rsidR="00835537" w:rsidRPr="003145CD" w:rsidRDefault="00835537" w:rsidP="00641C9D">
            <w:pPr>
              <w:pStyle w:val="Bezodstpw"/>
              <w:jc w:val="center"/>
              <w:rPr>
                <w:b/>
                <w:sz w:val="18"/>
                <w:szCs w:val="18"/>
              </w:rPr>
            </w:pPr>
            <w:r w:rsidRPr="003145CD">
              <w:rPr>
                <w:b/>
                <w:sz w:val="18"/>
                <w:szCs w:val="18"/>
              </w:rPr>
              <w:t>Zasoby w tys. ton</w:t>
            </w:r>
          </w:p>
        </w:tc>
        <w:tc>
          <w:tcPr>
            <w:tcW w:w="790" w:type="pct"/>
            <w:vMerge w:val="restart"/>
            <w:shd w:val="clear" w:color="auto" w:fill="C4BC96" w:themeFill="background2" w:themeFillShade="BF"/>
            <w:vAlign w:val="center"/>
          </w:tcPr>
          <w:p w:rsidR="00835537" w:rsidRPr="003145CD" w:rsidRDefault="00835537" w:rsidP="00641C9D">
            <w:pPr>
              <w:pStyle w:val="Bezodstpw"/>
              <w:jc w:val="center"/>
              <w:rPr>
                <w:b/>
                <w:sz w:val="18"/>
                <w:szCs w:val="18"/>
              </w:rPr>
            </w:pPr>
            <w:r w:rsidRPr="003145CD">
              <w:rPr>
                <w:b/>
                <w:sz w:val="18"/>
                <w:szCs w:val="18"/>
              </w:rPr>
              <w:t>Wydobycie</w:t>
            </w:r>
          </w:p>
        </w:tc>
      </w:tr>
      <w:tr w:rsidR="00835537" w:rsidRPr="003145CD" w:rsidTr="004A74BD">
        <w:trPr>
          <w:trHeight w:val="421"/>
          <w:tblHeader/>
        </w:trPr>
        <w:tc>
          <w:tcPr>
            <w:tcW w:w="318" w:type="pct"/>
            <w:vMerge/>
            <w:tcBorders>
              <w:bottom w:val="single" w:sz="4" w:space="0" w:color="000000"/>
            </w:tcBorders>
            <w:vAlign w:val="center"/>
          </w:tcPr>
          <w:p w:rsidR="00835537" w:rsidRPr="003145CD" w:rsidRDefault="00835537" w:rsidP="00641C9D">
            <w:pPr>
              <w:pStyle w:val="Bezodstpw"/>
              <w:rPr>
                <w:sz w:val="18"/>
                <w:szCs w:val="18"/>
              </w:rPr>
            </w:pPr>
          </w:p>
        </w:tc>
        <w:tc>
          <w:tcPr>
            <w:tcW w:w="950" w:type="pct"/>
            <w:vMerge/>
            <w:tcBorders>
              <w:bottom w:val="single" w:sz="4" w:space="0" w:color="000000"/>
            </w:tcBorders>
            <w:vAlign w:val="center"/>
          </w:tcPr>
          <w:p w:rsidR="00835537" w:rsidRPr="003145CD" w:rsidRDefault="00835537" w:rsidP="00641C9D">
            <w:pPr>
              <w:pStyle w:val="Bezodstpw"/>
              <w:rPr>
                <w:sz w:val="18"/>
                <w:szCs w:val="18"/>
              </w:rPr>
            </w:pPr>
          </w:p>
        </w:tc>
        <w:tc>
          <w:tcPr>
            <w:tcW w:w="1250" w:type="pct"/>
            <w:vMerge/>
            <w:tcBorders>
              <w:bottom w:val="single" w:sz="4" w:space="0" w:color="000000"/>
            </w:tcBorders>
            <w:vAlign w:val="center"/>
          </w:tcPr>
          <w:p w:rsidR="00835537" w:rsidRPr="003145CD" w:rsidRDefault="00835537" w:rsidP="00641C9D">
            <w:pPr>
              <w:pStyle w:val="Bezodstpw"/>
              <w:rPr>
                <w:sz w:val="18"/>
                <w:szCs w:val="18"/>
              </w:rPr>
            </w:pPr>
          </w:p>
        </w:tc>
        <w:tc>
          <w:tcPr>
            <w:tcW w:w="822" w:type="pct"/>
            <w:tcBorders>
              <w:bottom w:val="single" w:sz="4" w:space="0" w:color="000000"/>
            </w:tcBorders>
            <w:shd w:val="clear" w:color="auto" w:fill="C4BC96" w:themeFill="background2" w:themeFillShade="BF"/>
            <w:vAlign w:val="center"/>
          </w:tcPr>
          <w:p w:rsidR="00835537" w:rsidRPr="003145CD" w:rsidRDefault="00835537" w:rsidP="00641C9D">
            <w:pPr>
              <w:pStyle w:val="Bezodstpw"/>
              <w:jc w:val="center"/>
              <w:rPr>
                <w:b/>
                <w:sz w:val="18"/>
                <w:szCs w:val="18"/>
              </w:rPr>
            </w:pPr>
            <w:r w:rsidRPr="003145CD">
              <w:rPr>
                <w:b/>
                <w:sz w:val="18"/>
                <w:szCs w:val="18"/>
              </w:rPr>
              <w:t>Geologiczne bilansowe</w:t>
            </w:r>
          </w:p>
        </w:tc>
        <w:tc>
          <w:tcPr>
            <w:tcW w:w="870" w:type="pct"/>
            <w:tcBorders>
              <w:bottom w:val="single" w:sz="4" w:space="0" w:color="000000"/>
            </w:tcBorders>
            <w:shd w:val="clear" w:color="auto" w:fill="C4BC96" w:themeFill="background2" w:themeFillShade="BF"/>
            <w:vAlign w:val="center"/>
          </w:tcPr>
          <w:p w:rsidR="00835537" w:rsidRPr="003145CD" w:rsidRDefault="00835537" w:rsidP="00641C9D">
            <w:pPr>
              <w:pStyle w:val="Bezodstpw"/>
              <w:jc w:val="center"/>
              <w:rPr>
                <w:b/>
                <w:sz w:val="18"/>
                <w:szCs w:val="18"/>
              </w:rPr>
            </w:pPr>
            <w:r w:rsidRPr="003145CD">
              <w:rPr>
                <w:b/>
                <w:sz w:val="18"/>
                <w:szCs w:val="18"/>
              </w:rPr>
              <w:t>Przemysłowe</w:t>
            </w:r>
          </w:p>
        </w:tc>
        <w:tc>
          <w:tcPr>
            <w:tcW w:w="790" w:type="pct"/>
            <w:vMerge/>
            <w:tcBorders>
              <w:bottom w:val="single" w:sz="4" w:space="0" w:color="000000"/>
            </w:tcBorders>
            <w:vAlign w:val="center"/>
          </w:tcPr>
          <w:p w:rsidR="00835537" w:rsidRPr="003145CD" w:rsidRDefault="00835537" w:rsidP="00641C9D">
            <w:pPr>
              <w:pStyle w:val="Bezodstpw"/>
              <w:rPr>
                <w:sz w:val="18"/>
                <w:szCs w:val="18"/>
              </w:rPr>
            </w:pPr>
          </w:p>
        </w:tc>
      </w:tr>
      <w:tr w:rsidR="00835537" w:rsidRPr="003145CD" w:rsidTr="004A74BD">
        <w:trPr>
          <w:trHeight w:val="580"/>
        </w:trPr>
        <w:tc>
          <w:tcPr>
            <w:tcW w:w="5000" w:type="pct"/>
            <w:gridSpan w:val="6"/>
            <w:shd w:val="clear" w:color="auto" w:fill="DDD9C3" w:themeFill="background2" w:themeFillShade="E6"/>
            <w:vAlign w:val="center"/>
          </w:tcPr>
          <w:p w:rsidR="00835537" w:rsidRPr="003145CD" w:rsidRDefault="00835537" w:rsidP="00641C9D">
            <w:pPr>
              <w:pStyle w:val="Bezodstpw"/>
              <w:rPr>
                <w:sz w:val="18"/>
                <w:szCs w:val="18"/>
              </w:rPr>
            </w:pPr>
            <w:r>
              <w:rPr>
                <w:sz w:val="18"/>
                <w:szCs w:val="18"/>
              </w:rPr>
              <w:t xml:space="preserve">Piaski i żwiry </w:t>
            </w:r>
          </w:p>
        </w:tc>
      </w:tr>
      <w:tr w:rsidR="00835537" w:rsidRPr="003145CD" w:rsidTr="004A74BD">
        <w:trPr>
          <w:trHeight w:val="138"/>
        </w:trPr>
        <w:tc>
          <w:tcPr>
            <w:tcW w:w="318" w:type="pct"/>
            <w:vAlign w:val="center"/>
          </w:tcPr>
          <w:p w:rsidR="00835537" w:rsidRPr="004A74BD" w:rsidRDefault="00835537" w:rsidP="004A74BD">
            <w:pPr>
              <w:pStyle w:val="Bezodstpw"/>
              <w:jc w:val="center"/>
              <w:rPr>
                <w:sz w:val="18"/>
                <w:szCs w:val="18"/>
              </w:rPr>
            </w:pPr>
            <w:r w:rsidRPr="004A74BD">
              <w:rPr>
                <w:sz w:val="18"/>
                <w:szCs w:val="18"/>
              </w:rPr>
              <w:t>1</w:t>
            </w:r>
          </w:p>
        </w:tc>
        <w:tc>
          <w:tcPr>
            <w:tcW w:w="950" w:type="pct"/>
            <w:vAlign w:val="center"/>
          </w:tcPr>
          <w:p w:rsidR="00835537" w:rsidRPr="004A74BD" w:rsidRDefault="00835537" w:rsidP="004A74BD">
            <w:pPr>
              <w:pStyle w:val="Bezodstpw"/>
              <w:jc w:val="center"/>
              <w:rPr>
                <w:sz w:val="18"/>
                <w:szCs w:val="18"/>
              </w:rPr>
            </w:pPr>
            <w:r w:rsidRPr="004A74BD">
              <w:rPr>
                <w:sz w:val="18"/>
                <w:szCs w:val="18"/>
              </w:rPr>
              <w:t>Piece</w:t>
            </w:r>
          </w:p>
        </w:tc>
        <w:tc>
          <w:tcPr>
            <w:tcW w:w="1250" w:type="pct"/>
            <w:vAlign w:val="center"/>
          </w:tcPr>
          <w:p w:rsidR="00835537" w:rsidRPr="004A74BD" w:rsidRDefault="00835537" w:rsidP="004A74BD">
            <w:pPr>
              <w:pStyle w:val="Bezodstpw"/>
              <w:jc w:val="center"/>
              <w:rPr>
                <w:sz w:val="18"/>
                <w:szCs w:val="18"/>
              </w:rPr>
            </w:pPr>
            <w:r w:rsidRPr="004A74BD">
              <w:rPr>
                <w:sz w:val="18"/>
                <w:szCs w:val="18"/>
              </w:rPr>
              <w:t>E</w:t>
            </w:r>
          </w:p>
        </w:tc>
        <w:tc>
          <w:tcPr>
            <w:tcW w:w="822" w:type="pct"/>
            <w:vAlign w:val="center"/>
          </w:tcPr>
          <w:p w:rsidR="00835537" w:rsidRPr="004A74BD" w:rsidRDefault="00835537" w:rsidP="004A74BD">
            <w:pPr>
              <w:pStyle w:val="Bezodstpw"/>
              <w:jc w:val="center"/>
              <w:rPr>
                <w:sz w:val="18"/>
                <w:szCs w:val="18"/>
              </w:rPr>
            </w:pPr>
            <w:r w:rsidRPr="004A74BD">
              <w:rPr>
                <w:sz w:val="18"/>
                <w:szCs w:val="18"/>
              </w:rPr>
              <w:t>398</w:t>
            </w:r>
          </w:p>
        </w:tc>
        <w:tc>
          <w:tcPr>
            <w:tcW w:w="870" w:type="pct"/>
            <w:vAlign w:val="center"/>
          </w:tcPr>
          <w:p w:rsidR="00835537" w:rsidRPr="004A74BD" w:rsidRDefault="004A74BD" w:rsidP="004A74BD">
            <w:pPr>
              <w:pStyle w:val="Bezodstpw"/>
              <w:jc w:val="center"/>
              <w:rPr>
                <w:sz w:val="18"/>
                <w:szCs w:val="18"/>
              </w:rPr>
            </w:pPr>
            <w:r>
              <w:rPr>
                <w:sz w:val="18"/>
                <w:szCs w:val="18"/>
              </w:rPr>
              <w:t>-</w:t>
            </w:r>
          </w:p>
        </w:tc>
        <w:tc>
          <w:tcPr>
            <w:tcW w:w="790" w:type="pct"/>
            <w:vAlign w:val="center"/>
          </w:tcPr>
          <w:p w:rsidR="00835537" w:rsidRPr="004A74BD" w:rsidRDefault="004A74BD" w:rsidP="004A74BD">
            <w:pPr>
              <w:pStyle w:val="Bezodstpw"/>
              <w:jc w:val="center"/>
              <w:rPr>
                <w:sz w:val="18"/>
                <w:szCs w:val="18"/>
              </w:rPr>
            </w:pPr>
            <w:r>
              <w:rPr>
                <w:sz w:val="18"/>
                <w:szCs w:val="18"/>
              </w:rPr>
              <w:t>5</w:t>
            </w:r>
          </w:p>
        </w:tc>
      </w:tr>
      <w:tr w:rsidR="00835537" w:rsidRPr="003145CD" w:rsidTr="004A74BD">
        <w:trPr>
          <w:trHeight w:val="142"/>
        </w:trPr>
        <w:tc>
          <w:tcPr>
            <w:tcW w:w="318" w:type="pct"/>
            <w:vAlign w:val="center"/>
          </w:tcPr>
          <w:p w:rsidR="00835537" w:rsidRPr="004A74BD" w:rsidRDefault="00835537" w:rsidP="004A74BD">
            <w:pPr>
              <w:pStyle w:val="Bezodstpw"/>
              <w:jc w:val="center"/>
              <w:rPr>
                <w:sz w:val="18"/>
                <w:szCs w:val="18"/>
              </w:rPr>
            </w:pPr>
            <w:r w:rsidRPr="004A74BD">
              <w:rPr>
                <w:sz w:val="18"/>
                <w:szCs w:val="18"/>
              </w:rPr>
              <w:t>2</w:t>
            </w:r>
          </w:p>
        </w:tc>
        <w:tc>
          <w:tcPr>
            <w:tcW w:w="950" w:type="pct"/>
            <w:vAlign w:val="center"/>
          </w:tcPr>
          <w:p w:rsidR="00835537" w:rsidRPr="004A74BD" w:rsidRDefault="00835537" w:rsidP="004A74BD">
            <w:pPr>
              <w:pStyle w:val="Bezodstpw"/>
              <w:jc w:val="center"/>
              <w:rPr>
                <w:sz w:val="18"/>
                <w:szCs w:val="18"/>
              </w:rPr>
            </w:pPr>
            <w:r w:rsidRPr="004A74BD">
              <w:rPr>
                <w:rFonts w:cs="Times New Roman"/>
                <w:sz w:val="18"/>
                <w:szCs w:val="18"/>
              </w:rPr>
              <w:t>Piece I</w:t>
            </w:r>
          </w:p>
        </w:tc>
        <w:tc>
          <w:tcPr>
            <w:tcW w:w="1250" w:type="pct"/>
            <w:vAlign w:val="center"/>
          </w:tcPr>
          <w:p w:rsidR="00835537" w:rsidRPr="004A74BD" w:rsidRDefault="00835537" w:rsidP="004A74BD">
            <w:pPr>
              <w:pStyle w:val="Bezodstpw"/>
              <w:jc w:val="center"/>
              <w:rPr>
                <w:sz w:val="18"/>
                <w:szCs w:val="18"/>
              </w:rPr>
            </w:pPr>
            <w:r w:rsidRPr="004A74BD">
              <w:rPr>
                <w:sz w:val="18"/>
                <w:szCs w:val="18"/>
              </w:rPr>
              <w:t>R</w:t>
            </w:r>
          </w:p>
        </w:tc>
        <w:tc>
          <w:tcPr>
            <w:tcW w:w="822" w:type="pct"/>
            <w:vAlign w:val="center"/>
          </w:tcPr>
          <w:p w:rsidR="00835537" w:rsidRPr="004A74BD" w:rsidRDefault="00835537" w:rsidP="004A74BD">
            <w:pPr>
              <w:pStyle w:val="Bezodstpw"/>
              <w:jc w:val="center"/>
              <w:rPr>
                <w:sz w:val="18"/>
                <w:szCs w:val="18"/>
              </w:rPr>
            </w:pPr>
            <w:r w:rsidRPr="004A74BD">
              <w:rPr>
                <w:sz w:val="18"/>
                <w:szCs w:val="18"/>
              </w:rPr>
              <w:t>1093</w:t>
            </w:r>
          </w:p>
        </w:tc>
        <w:tc>
          <w:tcPr>
            <w:tcW w:w="870" w:type="pct"/>
            <w:vAlign w:val="center"/>
          </w:tcPr>
          <w:p w:rsidR="00835537" w:rsidRPr="004A74BD" w:rsidRDefault="004A74BD" w:rsidP="004A74BD">
            <w:pPr>
              <w:pStyle w:val="Bezodstpw"/>
              <w:jc w:val="center"/>
              <w:rPr>
                <w:sz w:val="18"/>
                <w:szCs w:val="18"/>
              </w:rPr>
            </w:pPr>
            <w:r>
              <w:rPr>
                <w:sz w:val="18"/>
                <w:szCs w:val="18"/>
              </w:rPr>
              <w:t>-</w:t>
            </w:r>
          </w:p>
        </w:tc>
        <w:tc>
          <w:tcPr>
            <w:tcW w:w="790" w:type="pct"/>
            <w:vAlign w:val="center"/>
          </w:tcPr>
          <w:p w:rsidR="00835537" w:rsidRPr="004A74BD" w:rsidRDefault="004A74BD" w:rsidP="004A74BD">
            <w:pPr>
              <w:pStyle w:val="Bezodstpw"/>
              <w:jc w:val="center"/>
              <w:rPr>
                <w:sz w:val="18"/>
                <w:szCs w:val="18"/>
              </w:rPr>
            </w:pPr>
            <w:r>
              <w:rPr>
                <w:sz w:val="18"/>
                <w:szCs w:val="18"/>
              </w:rPr>
              <w:t>-</w:t>
            </w:r>
          </w:p>
        </w:tc>
      </w:tr>
    </w:tbl>
    <w:p w:rsidR="00835537" w:rsidRPr="00835537" w:rsidRDefault="00835537" w:rsidP="00835537">
      <w:pPr>
        <w:pStyle w:val="Bezodstpw"/>
        <w:rPr>
          <w:sz w:val="18"/>
          <w:szCs w:val="18"/>
        </w:rPr>
      </w:pPr>
      <w:r w:rsidRPr="00835537">
        <w:rPr>
          <w:sz w:val="18"/>
          <w:szCs w:val="18"/>
        </w:rPr>
        <w:t>Objaśnienia:</w:t>
      </w:r>
    </w:p>
    <w:p w:rsidR="00835537" w:rsidRPr="00835537" w:rsidRDefault="00835537" w:rsidP="00835537">
      <w:pPr>
        <w:pStyle w:val="Bezodstpw"/>
        <w:rPr>
          <w:sz w:val="18"/>
          <w:szCs w:val="18"/>
        </w:rPr>
      </w:pPr>
      <w:r w:rsidRPr="00835537">
        <w:rPr>
          <w:sz w:val="18"/>
          <w:szCs w:val="18"/>
        </w:rPr>
        <w:t>E - zło</w:t>
      </w:r>
      <w:r w:rsidRPr="00835537">
        <w:rPr>
          <w:rFonts w:ascii="TimesNewRoman" w:eastAsia="TimesNewRoman" w:cs="TimesNewRoman"/>
          <w:sz w:val="18"/>
          <w:szCs w:val="18"/>
        </w:rPr>
        <w:t>ż</w:t>
      </w:r>
      <w:r w:rsidRPr="00835537">
        <w:rPr>
          <w:sz w:val="18"/>
          <w:szCs w:val="18"/>
        </w:rPr>
        <w:t>e eksploatowane</w:t>
      </w:r>
    </w:p>
    <w:p w:rsidR="00835537" w:rsidRPr="00835537" w:rsidRDefault="00835537" w:rsidP="00835537">
      <w:pPr>
        <w:pStyle w:val="Bezodstpw"/>
        <w:rPr>
          <w:sz w:val="18"/>
          <w:szCs w:val="18"/>
        </w:rPr>
      </w:pPr>
      <w:r w:rsidRPr="00835537">
        <w:rPr>
          <w:sz w:val="18"/>
          <w:szCs w:val="18"/>
        </w:rPr>
        <w:t>R - zło</w:t>
      </w:r>
      <w:r w:rsidRPr="00835537">
        <w:rPr>
          <w:rFonts w:ascii="TimesNewRoman" w:eastAsia="TimesNewRoman" w:cs="TimesNewRoman"/>
          <w:sz w:val="18"/>
          <w:szCs w:val="18"/>
        </w:rPr>
        <w:t>ż</w:t>
      </w:r>
      <w:r w:rsidRPr="00835537">
        <w:rPr>
          <w:sz w:val="18"/>
          <w:szCs w:val="18"/>
        </w:rPr>
        <w:t>e o zasobach rozpoznanych szczegółowo (w kat. A+B+C1, a dla ropy i gazu – w kat.</w:t>
      </w:r>
    </w:p>
    <w:p w:rsidR="00835537" w:rsidRPr="00835537" w:rsidRDefault="00835537" w:rsidP="00835537">
      <w:pPr>
        <w:pStyle w:val="Bezodstpw"/>
        <w:rPr>
          <w:sz w:val="18"/>
          <w:szCs w:val="18"/>
        </w:rPr>
      </w:pPr>
      <w:r w:rsidRPr="00835537">
        <w:rPr>
          <w:sz w:val="18"/>
          <w:szCs w:val="18"/>
        </w:rPr>
        <w:t>A+B)</w:t>
      </w:r>
    </w:p>
    <w:p w:rsidR="00835537" w:rsidRPr="00835537" w:rsidRDefault="00835537" w:rsidP="00835537">
      <w:pPr>
        <w:pStyle w:val="Bezodstpw"/>
        <w:rPr>
          <w:rFonts w:eastAsia="Times New Roman,Bold"/>
          <w:sz w:val="18"/>
          <w:szCs w:val="18"/>
        </w:rPr>
      </w:pPr>
    </w:p>
    <w:p w:rsidR="00FE6DA6" w:rsidRPr="00835537" w:rsidRDefault="00835537" w:rsidP="00835537">
      <w:pPr>
        <w:pStyle w:val="Bezodstpw"/>
        <w:rPr>
          <w:rFonts w:eastAsia="Times New Roman,Bold"/>
        </w:rPr>
      </w:pPr>
      <w:r w:rsidRPr="00835537">
        <w:rPr>
          <w:rFonts w:eastAsia="Times New Roman,Bold"/>
          <w:sz w:val="18"/>
          <w:szCs w:val="18"/>
        </w:rPr>
        <w:t xml:space="preserve">Źródło: </w:t>
      </w:r>
      <w:hyperlink r:id="rId39" w:history="1">
        <w:r w:rsidRPr="00835537">
          <w:rPr>
            <w:rStyle w:val="Hipercze"/>
            <w:sz w:val="18"/>
            <w:szCs w:val="18"/>
          </w:rPr>
          <w:t>Opracowanie własne na podstawie http://geoportal.pgi.gov.pl</w:t>
        </w:r>
      </w:hyperlink>
      <w:r w:rsidR="00FE6DA6" w:rsidRPr="00323DA5">
        <w:t>.</w:t>
      </w:r>
    </w:p>
    <w:p w:rsidR="00F1742E" w:rsidRPr="00323DA5" w:rsidRDefault="00F1742E" w:rsidP="00F1742E">
      <w:pPr>
        <w:spacing w:after="0" w:line="264" w:lineRule="auto"/>
        <w:jc w:val="both"/>
        <w:rPr>
          <w:rFonts w:eastAsia="Times New Roman,Bold"/>
        </w:rPr>
      </w:pPr>
    </w:p>
    <w:p w:rsidR="00784186" w:rsidRPr="00323DA5" w:rsidRDefault="00866B58" w:rsidP="00A07FFD">
      <w:pPr>
        <w:pStyle w:val="Nagwek2"/>
        <w:keepNext w:val="0"/>
        <w:keepLines w:val="0"/>
        <w:pageBreakBefore/>
        <w:rPr>
          <w:rFonts w:asciiTheme="minorHAnsi" w:hAnsiTheme="minorHAnsi"/>
          <w:color w:val="auto"/>
          <w:sz w:val="24"/>
          <w:szCs w:val="24"/>
        </w:rPr>
      </w:pPr>
      <w:bookmarkStart w:id="73" w:name="_Toc462831590"/>
      <w:r>
        <w:rPr>
          <w:rFonts w:asciiTheme="minorHAnsi" w:hAnsiTheme="minorHAnsi"/>
          <w:color w:val="auto"/>
          <w:sz w:val="24"/>
          <w:szCs w:val="24"/>
        </w:rPr>
        <w:lastRenderedPageBreak/>
        <w:t>5.7</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Gleby</w:t>
      </w:r>
      <w:bookmarkEnd w:id="73"/>
    </w:p>
    <w:p w:rsidR="00A331CD" w:rsidRPr="00323DA5" w:rsidRDefault="00A331CD" w:rsidP="00A331CD">
      <w:pPr>
        <w:spacing w:after="0" w:line="240" w:lineRule="auto"/>
        <w:rPr>
          <w:b/>
          <w:sz w:val="24"/>
          <w:szCs w:val="24"/>
        </w:rPr>
      </w:pPr>
    </w:p>
    <w:p w:rsidR="0020604B" w:rsidRPr="00323DA5" w:rsidRDefault="0020604B" w:rsidP="0020604B">
      <w:pPr>
        <w:spacing w:after="0" w:line="264" w:lineRule="auto"/>
        <w:jc w:val="both"/>
      </w:pPr>
      <w:r w:rsidRPr="00323DA5">
        <w:t xml:space="preserve">Monitoringu jakości gleby i ziemi realizowany jest na podstawie zapisów art. 26 ustawy – POŚ. Kryteria oceny określone są w rozporządzeniu Ministra Środowiska z dnia 9 września 2002 r. </w:t>
      </w:r>
      <w:r w:rsidRPr="00323DA5">
        <w:br/>
        <w:t>w sprawie standardów jakości gleby oraz standardów jakości ziemi (Dz. U. z 2002 r. Nr 165, poz. 1359). Monitoring chemizmu gleb ornych Polski realizowany jest jako zadanie krajowe oraz fakultatywnie, badania gleb i ziemi są prowadzone przez wojewódzkie inspektoraty ochrony środowiska, stosownie do specyficznych potrzeb regionu.</w:t>
      </w:r>
    </w:p>
    <w:p w:rsidR="0020604B" w:rsidRPr="00323DA5" w:rsidRDefault="0020604B" w:rsidP="0020604B">
      <w:pPr>
        <w:spacing w:after="0" w:line="264" w:lineRule="auto"/>
        <w:jc w:val="both"/>
        <w:rPr>
          <w:b/>
          <w:sz w:val="24"/>
          <w:szCs w:val="24"/>
        </w:rPr>
      </w:pPr>
      <w:r w:rsidRPr="00323DA5">
        <w:t xml:space="preserve">W latach 2016-2020 zakres zadań jakości gleby i ziemi może ulec zmianom w związku z nowymi wymaganiami prawnymi, zarówno krajowymi jak i europejskimi. Trwają prace nad nowym rozporządzeniem, planowanym do wydania na podstawie art. 101a ust. 5 ustawy POŚ, które zastąpi dotychczasową regulację (rozporządzenie Ministra Środowiska z dnia 9 września 2002 r. </w:t>
      </w:r>
      <w:r w:rsidRPr="00323DA5">
        <w:br/>
        <w:t xml:space="preserve">w sprawie standardów jakości gleby oraz standardów jakości ziemi (Dz. U. z 2002 r. Nr 165, poz. 1359)). </w:t>
      </w:r>
    </w:p>
    <w:p w:rsidR="00432696" w:rsidRPr="00323DA5" w:rsidRDefault="004A74BD" w:rsidP="00432696">
      <w:pPr>
        <w:spacing w:after="0" w:line="264" w:lineRule="auto"/>
        <w:jc w:val="both"/>
        <w:rPr>
          <w:rFonts w:eastAsia="Times New Roman" w:cs="Times New Roman"/>
          <w:color w:val="000000"/>
          <w:lang w:eastAsia="pl-PL"/>
        </w:rPr>
      </w:pPr>
      <w:r>
        <w:t>Gleby Gminy Kaliska należy zaliczyć do słabych i bardzo słabych. Wszystkie gleby Gminy użytkowany dla celów rolniczych zaliczone zostały w granicach III-VI klasy bonitacyjnej. Przeważają gleby klas V-VI Najmniejszy udział mają klasy III b. Jakość gleb rzutuje na profil produkcji rolnej wytworzone przeważnie z piasków gliniastych mocnych lub gliniastych lekkich zalegających na glinach.</w:t>
      </w:r>
      <w:r w:rsidR="00866B58">
        <w:t xml:space="preserve"> </w:t>
      </w:r>
      <w:r w:rsidR="00432696" w:rsidRPr="00323DA5">
        <w:rPr>
          <w:shd w:val="clear" w:color="auto" w:fill="FFFFFF"/>
        </w:rPr>
        <w:t xml:space="preserve">Na poniższym </w:t>
      </w:r>
      <w:r w:rsidR="008B7E74" w:rsidRPr="00323DA5">
        <w:rPr>
          <w:shd w:val="clear" w:color="auto" w:fill="FFFFFF"/>
        </w:rPr>
        <w:t>rysunku</w:t>
      </w:r>
      <w:r w:rsidR="00432696" w:rsidRPr="00323DA5">
        <w:rPr>
          <w:shd w:val="clear" w:color="auto" w:fill="FFFFFF"/>
        </w:rPr>
        <w:t xml:space="preserve"> przedstawiono użytki gruntowe występujące na terenie Gminy, zgodnie z § 67 </w:t>
      </w:r>
      <w:r w:rsidR="00432696" w:rsidRPr="00323DA5">
        <w:rPr>
          <w:rFonts w:eastAsia="Times New Roman" w:cs="Times New Roman"/>
          <w:color w:val="000000"/>
          <w:lang w:eastAsia="pl-PL"/>
        </w:rPr>
        <w:t>rozporządzenia Ministra Administracji i Cyfryzacji z dnia 6 listopada 2015 r. zmieniające rozporządzenie w sprawie ewidencji gruntów i budynków (Dz. U. z 2015, poz. 2109).</w:t>
      </w:r>
    </w:p>
    <w:p w:rsidR="00432696" w:rsidRPr="00323DA5" w:rsidRDefault="00432696" w:rsidP="00432696">
      <w:pPr>
        <w:spacing w:after="0" w:line="264" w:lineRule="auto"/>
        <w:rPr>
          <w:shd w:val="clear" w:color="auto" w:fill="FFFFFF"/>
        </w:rPr>
      </w:pPr>
    </w:p>
    <w:p w:rsidR="00432696" w:rsidRPr="00323DA5" w:rsidRDefault="004A74BD" w:rsidP="00432696">
      <w:pPr>
        <w:keepNext/>
        <w:spacing w:after="0" w:line="240" w:lineRule="auto"/>
      </w:pPr>
      <w:r>
        <w:rPr>
          <w:noProof/>
          <w:lang w:eastAsia="pl-PL"/>
        </w:rPr>
        <w:drawing>
          <wp:inline distT="0" distB="0" distL="0" distR="0" wp14:anchorId="4735958C" wp14:editId="6DB7032F">
            <wp:extent cx="5422605" cy="2371061"/>
            <wp:effectExtent l="0" t="0" r="26035" b="10795"/>
            <wp:docPr id="17"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432696" w:rsidRPr="00323DA5" w:rsidRDefault="00432696" w:rsidP="00432696">
      <w:pPr>
        <w:pStyle w:val="Legenda"/>
        <w:spacing w:after="0" w:line="264" w:lineRule="auto"/>
        <w:rPr>
          <w:color w:val="auto"/>
          <w:sz w:val="22"/>
          <w:szCs w:val="22"/>
        </w:rPr>
      </w:pPr>
      <w:bookmarkStart w:id="74" w:name="_Toc462831556"/>
      <w:r w:rsidRPr="00323DA5">
        <w:rPr>
          <w:color w:val="auto"/>
          <w:sz w:val="22"/>
          <w:szCs w:val="22"/>
        </w:rPr>
        <w:t xml:space="preserve">Rysunek </w:t>
      </w:r>
      <w:r w:rsidRPr="00323DA5">
        <w:rPr>
          <w:color w:val="auto"/>
          <w:sz w:val="22"/>
          <w:szCs w:val="22"/>
        </w:rPr>
        <w:fldChar w:fldCharType="begin"/>
      </w:r>
      <w:r w:rsidRPr="00323DA5">
        <w:rPr>
          <w:color w:val="auto"/>
          <w:sz w:val="22"/>
          <w:szCs w:val="22"/>
        </w:rPr>
        <w:instrText xml:space="preserve"> SEQ Rysunek \* ARABIC </w:instrText>
      </w:r>
      <w:r w:rsidRPr="00323DA5">
        <w:rPr>
          <w:color w:val="auto"/>
          <w:sz w:val="22"/>
          <w:szCs w:val="22"/>
        </w:rPr>
        <w:fldChar w:fldCharType="separate"/>
      </w:r>
      <w:r w:rsidR="005E5B37">
        <w:rPr>
          <w:noProof/>
          <w:color w:val="auto"/>
          <w:sz w:val="22"/>
          <w:szCs w:val="22"/>
        </w:rPr>
        <w:t>9</w:t>
      </w:r>
      <w:r w:rsidRPr="00323DA5">
        <w:rPr>
          <w:color w:val="auto"/>
          <w:sz w:val="22"/>
          <w:szCs w:val="22"/>
        </w:rPr>
        <w:fldChar w:fldCharType="end"/>
      </w:r>
      <w:r w:rsidRPr="00323DA5">
        <w:rPr>
          <w:color w:val="auto"/>
          <w:sz w:val="22"/>
          <w:szCs w:val="22"/>
        </w:rPr>
        <w:t xml:space="preserve"> Zestawienie użytków gruntowych na terenie Gminy </w:t>
      </w:r>
      <w:r w:rsidR="004A74BD">
        <w:rPr>
          <w:color w:val="auto"/>
          <w:sz w:val="22"/>
          <w:szCs w:val="22"/>
        </w:rPr>
        <w:t>Kaliska</w:t>
      </w:r>
      <w:bookmarkEnd w:id="74"/>
    </w:p>
    <w:p w:rsidR="00432696" w:rsidRPr="00323DA5" w:rsidRDefault="00432696" w:rsidP="00432696">
      <w:pPr>
        <w:spacing w:after="0" w:line="264" w:lineRule="auto"/>
        <w:rPr>
          <w:sz w:val="18"/>
          <w:szCs w:val="18"/>
        </w:rPr>
      </w:pPr>
      <w:r w:rsidRPr="00323DA5">
        <w:rPr>
          <w:sz w:val="18"/>
          <w:szCs w:val="18"/>
        </w:rPr>
        <w:t>Źródło: opracowanie własne na podstawie danych ze Starostwa Powiatowego w Starogardzie Gdańskim</w:t>
      </w:r>
    </w:p>
    <w:p w:rsidR="003329BD" w:rsidRPr="00323DA5" w:rsidRDefault="003329BD" w:rsidP="00432696">
      <w:pPr>
        <w:spacing w:after="0" w:line="264" w:lineRule="auto"/>
        <w:jc w:val="both"/>
      </w:pPr>
    </w:p>
    <w:p w:rsidR="007F4F70" w:rsidRPr="00323DA5" w:rsidRDefault="00432696" w:rsidP="003329BD">
      <w:pPr>
        <w:spacing w:after="0" w:line="264" w:lineRule="auto"/>
        <w:jc w:val="both"/>
      </w:pPr>
      <w:r w:rsidRPr="00323DA5">
        <w:t xml:space="preserve">Jak wynika z Rysunku 9 na ternie Gminy </w:t>
      </w:r>
      <w:r w:rsidR="004A74BD">
        <w:t>Kaliska</w:t>
      </w:r>
      <w:r w:rsidRPr="00323DA5">
        <w:t xml:space="preserve"> prawie </w:t>
      </w:r>
      <w:r w:rsidR="004A74BD">
        <w:t>73</w:t>
      </w:r>
      <w:r w:rsidRPr="00323DA5">
        <w:t xml:space="preserve"> % powierzchni stanowią grunty </w:t>
      </w:r>
      <w:r w:rsidR="004A74BD">
        <w:t>leśne</w:t>
      </w:r>
      <w:r w:rsidR="004A74BD">
        <w:br/>
        <w:t xml:space="preserve">o </w:t>
      </w:r>
      <w:r w:rsidRPr="00323DA5">
        <w:t xml:space="preserve"> powierzchni ok. </w:t>
      </w:r>
      <w:r w:rsidR="004A74BD">
        <w:t>8 026</w:t>
      </w:r>
      <w:r w:rsidR="00056AFC" w:rsidRPr="00323DA5">
        <w:t xml:space="preserve"> ha. </w:t>
      </w:r>
      <w:r w:rsidR="004A74BD">
        <w:t>Następnie ok. 21 % powierzchni zajmują grunty rolne.</w:t>
      </w:r>
      <w:r w:rsidR="00056AFC" w:rsidRPr="00323DA5">
        <w:t xml:space="preserve"> G</w:t>
      </w:r>
      <w:r w:rsidRPr="00323DA5">
        <w:t>runty pod wodami</w:t>
      </w:r>
      <w:r w:rsidR="004A74BD">
        <w:t xml:space="preserve">, zabudowane i zurbanizowane oraz tereny różne </w:t>
      </w:r>
      <w:r w:rsidRPr="00323DA5">
        <w:t xml:space="preserve">stanowią łącznie </w:t>
      </w:r>
      <w:r w:rsidR="00056AFC" w:rsidRPr="00323DA5">
        <w:t>ok.</w:t>
      </w:r>
      <w:r w:rsidRPr="00323DA5">
        <w:t xml:space="preserve"> 10 % powierzchni Gminy</w:t>
      </w:r>
      <w:r w:rsidR="0020604B" w:rsidRPr="00323DA5">
        <w:rPr>
          <w:rFonts w:eastAsia="Times New Roman" w:cs="Times New Roman"/>
          <w:color w:val="000000"/>
          <w:lang w:eastAsia="pl-PL"/>
        </w:rPr>
        <w:t>.</w:t>
      </w:r>
    </w:p>
    <w:p w:rsidR="00784186" w:rsidRPr="00323DA5" w:rsidRDefault="00B85C69" w:rsidP="00A07FFD">
      <w:pPr>
        <w:pStyle w:val="Nagwek2"/>
        <w:keepNext w:val="0"/>
        <w:keepLines w:val="0"/>
        <w:pageBreakBefore/>
        <w:rPr>
          <w:rFonts w:asciiTheme="minorHAnsi" w:hAnsiTheme="minorHAnsi"/>
          <w:color w:val="auto"/>
          <w:sz w:val="24"/>
          <w:szCs w:val="24"/>
        </w:rPr>
      </w:pPr>
      <w:bookmarkStart w:id="75" w:name="_Toc462831591"/>
      <w:r w:rsidRPr="00323DA5">
        <w:rPr>
          <w:rFonts w:asciiTheme="minorHAnsi" w:hAnsiTheme="minorHAnsi"/>
          <w:color w:val="auto"/>
          <w:sz w:val="24"/>
          <w:szCs w:val="24"/>
        </w:rPr>
        <w:lastRenderedPageBreak/>
        <w:t>5.</w:t>
      </w:r>
      <w:r w:rsidR="00866B58">
        <w:rPr>
          <w:rFonts w:asciiTheme="minorHAnsi" w:hAnsiTheme="minorHAnsi"/>
          <w:color w:val="auto"/>
          <w:sz w:val="24"/>
          <w:szCs w:val="24"/>
        </w:rPr>
        <w:t>8</w:t>
      </w:r>
      <w:r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Gospodarka odpadami</w:t>
      </w:r>
      <w:bookmarkEnd w:id="75"/>
      <w:r w:rsidR="00784186" w:rsidRPr="00323DA5">
        <w:rPr>
          <w:rFonts w:asciiTheme="minorHAnsi" w:hAnsiTheme="minorHAnsi"/>
          <w:color w:val="auto"/>
          <w:sz w:val="24"/>
          <w:szCs w:val="24"/>
        </w:rPr>
        <w:t xml:space="preserve"> </w:t>
      </w:r>
    </w:p>
    <w:p w:rsidR="00AB5623" w:rsidRPr="00323DA5" w:rsidRDefault="00AB5623" w:rsidP="00AB5623"/>
    <w:p w:rsidR="000049BA" w:rsidRPr="00323DA5" w:rsidRDefault="00866B58" w:rsidP="000049BA">
      <w:pPr>
        <w:pStyle w:val="Nagwek2"/>
        <w:rPr>
          <w:rFonts w:asciiTheme="minorHAnsi" w:hAnsiTheme="minorHAnsi"/>
          <w:color w:val="auto"/>
          <w:sz w:val="22"/>
          <w:szCs w:val="22"/>
        </w:rPr>
      </w:pPr>
      <w:bookmarkStart w:id="76" w:name="_Toc462831592"/>
      <w:r>
        <w:rPr>
          <w:rFonts w:asciiTheme="minorHAnsi" w:hAnsiTheme="minorHAnsi"/>
          <w:color w:val="auto"/>
          <w:sz w:val="22"/>
          <w:szCs w:val="22"/>
        </w:rPr>
        <w:t>5.8</w:t>
      </w:r>
      <w:r w:rsidR="00AB5623" w:rsidRPr="00323DA5">
        <w:rPr>
          <w:rFonts w:asciiTheme="minorHAnsi" w:hAnsiTheme="minorHAnsi"/>
          <w:color w:val="auto"/>
          <w:sz w:val="22"/>
          <w:szCs w:val="22"/>
        </w:rPr>
        <w:t xml:space="preserve">.1. </w:t>
      </w:r>
      <w:r w:rsidR="000049BA" w:rsidRPr="00323DA5">
        <w:rPr>
          <w:rFonts w:asciiTheme="minorHAnsi" w:hAnsiTheme="minorHAnsi"/>
          <w:color w:val="auto"/>
          <w:sz w:val="22"/>
          <w:szCs w:val="22"/>
        </w:rPr>
        <w:t xml:space="preserve">Funkcjonowanie gospodarki komunalnej w </w:t>
      </w:r>
      <w:r w:rsidR="00756DEF" w:rsidRPr="00323DA5">
        <w:rPr>
          <w:rFonts w:asciiTheme="minorHAnsi" w:hAnsiTheme="minorHAnsi"/>
          <w:color w:val="auto"/>
          <w:sz w:val="22"/>
          <w:szCs w:val="22"/>
        </w:rPr>
        <w:t>Regionie Południowym</w:t>
      </w:r>
      <w:bookmarkEnd w:id="76"/>
    </w:p>
    <w:p w:rsidR="00AB5623" w:rsidRPr="00323DA5" w:rsidRDefault="00AB5623" w:rsidP="00AB5623">
      <w:pPr>
        <w:spacing w:after="0" w:line="360" w:lineRule="auto"/>
        <w:jc w:val="both"/>
        <w:rPr>
          <w:rStyle w:val="Mocnowyrniony"/>
          <w:b w:val="0"/>
          <w:color w:val="000000"/>
        </w:rPr>
      </w:pPr>
    </w:p>
    <w:p w:rsidR="00AB5623" w:rsidRPr="00323DA5" w:rsidRDefault="00AB5623" w:rsidP="00AB5623">
      <w:pPr>
        <w:spacing w:after="0" w:line="264" w:lineRule="auto"/>
        <w:jc w:val="both"/>
      </w:pPr>
      <w:r w:rsidRPr="00323DA5">
        <w:rPr>
          <w:rStyle w:val="Mocnowyrniony"/>
          <w:b w:val="0"/>
          <w:color w:val="000000"/>
        </w:rPr>
        <w:t xml:space="preserve">Podstawowym założeniem funkcjonowania gospodarki komunalnej w Polsce jest system rozwiązań regionalnych. W województwie pomorskim wyznaczono 7 regionów gospodarki odpadami komunalnymi, w których działa 9 instalacji przetwarzających odpady.                                                                                        </w:t>
      </w:r>
      <w:r w:rsidRPr="00323DA5">
        <w:rPr>
          <w:rStyle w:val="Mocnowyrniony"/>
          <w:color w:val="000000"/>
        </w:rPr>
        <w:br/>
      </w:r>
      <w:r w:rsidRPr="00323DA5">
        <w:t xml:space="preserve">Zakład Utylizacji Odpadów Komunalnych </w:t>
      </w:r>
      <w:r w:rsidRPr="00323DA5">
        <w:rPr>
          <w:bCs/>
        </w:rPr>
        <w:t>„Stary Las”</w:t>
      </w:r>
      <w:r w:rsidRPr="00323DA5">
        <w:t xml:space="preserve"> Sp. z o.o.  jest Regionalną Instalacją Przetwarzania Odpadów Komunalnych (RIPOK), co oznacza, że ma możliwość przyjmowania  </w:t>
      </w:r>
      <w:r w:rsidRPr="00323DA5">
        <w:br/>
        <w:t xml:space="preserve">i przetwarzania odpadów z obszaru zamieszkanego, przez co najmniej 120 tys. mieszkańców oraz spełnia  wymagania najlepszej dostępnej techniki lub technologii. ZUOK „Stary Las” </w:t>
      </w:r>
      <w:r w:rsidR="00756DEF" w:rsidRPr="00323DA5">
        <w:t xml:space="preserve">funkcjonuje </w:t>
      </w:r>
      <w:r w:rsidR="00756DEF" w:rsidRPr="00323DA5">
        <w:br/>
        <w:t xml:space="preserve">w </w:t>
      </w:r>
      <w:r w:rsidRPr="0004245E">
        <w:rPr>
          <w:bCs/>
        </w:rPr>
        <w:t>Region</w:t>
      </w:r>
      <w:r w:rsidR="00756DEF" w:rsidRPr="0004245E">
        <w:rPr>
          <w:bCs/>
        </w:rPr>
        <w:t>ie</w:t>
      </w:r>
      <w:r w:rsidRPr="0004245E">
        <w:rPr>
          <w:bCs/>
        </w:rPr>
        <w:t xml:space="preserve"> Południowy</w:t>
      </w:r>
      <w:r w:rsidR="00756DEF" w:rsidRPr="0004245E">
        <w:rPr>
          <w:bCs/>
        </w:rPr>
        <w:t>m</w:t>
      </w:r>
      <w:r w:rsidR="00756DEF" w:rsidRPr="00323DA5">
        <w:rPr>
          <w:b/>
          <w:bCs/>
        </w:rPr>
        <w:t xml:space="preserve"> </w:t>
      </w:r>
      <w:r w:rsidRPr="00323DA5">
        <w:t xml:space="preserve">Województwa Pomorskiego, w którego w skład wchodzi </w:t>
      </w:r>
      <w:r w:rsidRPr="00323DA5">
        <w:br/>
        <w:t xml:space="preserve">13 gmin  z powiatu starogardzkiego, 6 gmin z powiatu kościerskiego oraz 1 gmina z powiatu gdańskiego. Łącznie gminy te zamieszkuje </w:t>
      </w:r>
      <w:r w:rsidR="00AC5230" w:rsidRPr="00323DA5">
        <w:t>ok.</w:t>
      </w:r>
      <w:r w:rsidRPr="00323DA5">
        <w:t>19</w:t>
      </w:r>
      <w:r w:rsidR="00AC5230" w:rsidRPr="00323DA5">
        <w:t>6</w:t>
      </w:r>
      <w:r w:rsidRPr="00323DA5">
        <w:t xml:space="preserve"> tys. mieszkańców.</w:t>
      </w:r>
    </w:p>
    <w:p w:rsidR="00AB5623" w:rsidRPr="00323DA5" w:rsidRDefault="008B7E74" w:rsidP="008B7E74">
      <w:pPr>
        <w:pStyle w:val="Bezodstpw"/>
        <w:rPr>
          <w:color w:val="222222"/>
          <w:sz w:val="18"/>
          <w:szCs w:val="18"/>
        </w:rPr>
      </w:pPr>
      <w:r w:rsidRPr="00323DA5">
        <w:rPr>
          <w:noProof/>
          <w:lang w:eastAsia="pl-PL"/>
        </w:rPr>
        <mc:AlternateContent>
          <mc:Choice Requires="wps">
            <w:drawing>
              <wp:anchor distT="0" distB="0" distL="114300" distR="114300" simplePos="0" relativeHeight="251668480" behindDoc="0" locked="0" layoutInCell="1" allowOverlap="1" wp14:anchorId="21020E6C" wp14:editId="66F011BC">
                <wp:simplePos x="0" y="0"/>
                <wp:positionH relativeFrom="column">
                  <wp:posOffset>53975</wp:posOffset>
                </wp:positionH>
                <wp:positionV relativeFrom="paragraph">
                  <wp:posOffset>4231005</wp:posOffset>
                </wp:positionV>
                <wp:extent cx="5325745" cy="635"/>
                <wp:effectExtent l="0" t="0" r="0" b="0"/>
                <wp:wrapSquare wrapText="largest"/>
                <wp:docPr id="14" name="Pole tekstowe 14"/>
                <wp:cNvGraphicFramePr/>
                <a:graphic xmlns:a="http://schemas.openxmlformats.org/drawingml/2006/main">
                  <a:graphicData uri="http://schemas.microsoft.com/office/word/2010/wordprocessingShape">
                    <wps:wsp>
                      <wps:cNvSpPr txBox="1"/>
                      <wps:spPr>
                        <a:xfrm>
                          <a:off x="0" y="0"/>
                          <a:ext cx="5325745" cy="635"/>
                        </a:xfrm>
                        <a:prstGeom prst="rect">
                          <a:avLst/>
                        </a:prstGeom>
                        <a:solidFill>
                          <a:prstClr val="white"/>
                        </a:solidFill>
                        <a:ln>
                          <a:noFill/>
                        </a:ln>
                        <a:effectLst/>
                      </wps:spPr>
                      <wps:txbx>
                        <w:txbxContent>
                          <w:p w:rsidR="00E51318" w:rsidRDefault="00E51318" w:rsidP="008B7E74">
                            <w:pPr>
                              <w:pStyle w:val="Legenda"/>
                              <w:rPr>
                                <w:color w:val="auto"/>
                                <w:sz w:val="22"/>
                                <w:szCs w:val="22"/>
                              </w:rPr>
                            </w:pPr>
                            <w:bookmarkStart w:id="77" w:name="_Toc462831557"/>
                            <w:r w:rsidRPr="008B7E74">
                              <w:rPr>
                                <w:color w:val="auto"/>
                                <w:sz w:val="22"/>
                                <w:szCs w:val="22"/>
                              </w:rPr>
                              <w:t xml:space="preserve">Rysunek </w:t>
                            </w:r>
                            <w:r w:rsidRPr="008B7E74">
                              <w:rPr>
                                <w:color w:val="auto"/>
                                <w:sz w:val="22"/>
                                <w:szCs w:val="22"/>
                              </w:rPr>
                              <w:fldChar w:fldCharType="begin"/>
                            </w:r>
                            <w:r w:rsidRPr="008B7E74">
                              <w:rPr>
                                <w:color w:val="auto"/>
                                <w:sz w:val="22"/>
                                <w:szCs w:val="22"/>
                              </w:rPr>
                              <w:instrText xml:space="preserve"> SEQ Rysunek \* ARABIC </w:instrText>
                            </w:r>
                            <w:r w:rsidRPr="008B7E74">
                              <w:rPr>
                                <w:color w:val="auto"/>
                                <w:sz w:val="22"/>
                                <w:szCs w:val="22"/>
                              </w:rPr>
                              <w:fldChar w:fldCharType="separate"/>
                            </w:r>
                            <w:r>
                              <w:rPr>
                                <w:noProof/>
                                <w:color w:val="auto"/>
                                <w:sz w:val="22"/>
                                <w:szCs w:val="22"/>
                              </w:rPr>
                              <w:t>10</w:t>
                            </w:r>
                            <w:r w:rsidRPr="008B7E74">
                              <w:rPr>
                                <w:color w:val="auto"/>
                                <w:sz w:val="22"/>
                                <w:szCs w:val="22"/>
                              </w:rPr>
                              <w:fldChar w:fldCharType="end"/>
                            </w:r>
                            <w:r w:rsidRPr="008B7E74">
                              <w:rPr>
                                <w:color w:val="auto"/>
                                <w:sz w:val="22"/>
                                <w:szCs w:val="22"/>
                              </w:rPr>
                              <w:t xml:space="preserve"> Regiony gospodarki odpadami w województwie pomorskim</w:t>
                            </w:r>
                            <w:bookmarkEnd w:id="77"/>
                          </w:p>
                          <w:p w:rsidR="00E51318" w:rsidRPr="008B7E74" w:rsidRDefault="00E51318" w:rsidP="008B7E74">
                            <w:pPr>
                              <w:rPr>
                                <w:sz w:val="18"/>
                                <w:szCs w:val="18"/>
                              </w:rPr>
                            </w:pPr>
                            <w:r w:rsidRPr="008B7E74">
                              <w:rPr>
                                <w:sz w:val="18"/>
                                <w:szCs w:val="18"/>
                              </w:rPr>
                              <w:t>Źródło: WPGO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14" o:spid="_x0000_s1027" type="#_x0000_t202" style="position:absolute;margin-left:4.25pt;margin-top:333.15pt;width:419.3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" stroked="f">
                <v:textbox style="mso-fit-shape-to-text:t" inset="0,0,0,0">
                  <w:txbxContent>
                    <w:p w:rsidR="00E51318" w:rsidRDefault="00E51318" w:rsidP="008B7E74">
                      <w:pPr>
                        <w:pStyle w:val="Legenda"/>
                        <w:rPr>
                          <w:color w:val="auto"/>
                          <w:sz w:val="22"/>
                          <w:szCs w:val="22"/>
                        </w:rPr>
                      </w:pPr>
                      <w:bookmarkStart w:id="79" w:name="_Toc462831557"/>
                      <w:r w:rsidRPr="008B7E74">
                        <w:rPr>
                          <w:color w:val="auto"/>
                          <w:sz w:val="22"/>
                          <w:szCs w:val="22"/>
                        </w:rPr>
                        <w:t xml:space="preserve">Rysunek </w:t>
                      </w:r>
                      <w:r w:rsidRPr="008B7E74">
                        <w:rPr>
                          <w:color w:val="auto"/>
                          <w:sz w:val="22"/>
                          <w:szCs w:val="22"/>
                        </w:rPr>
                        <w:fldChar w:fldCharType="begin"/>
                      </w:r>
                      <w:r w:rsidRPr="008B7E74">
                        <w:rPr>
                          <w:color w:val="auto"/>
                          <w:sz w:val="22"/>
                          <w:szCs w:val="22"/>
                        </w:rPr>
                        <w:instrText xml:space="preserve"> SEQ Rysunek \* ARABIC </w:instrText>
                      </w:r>
                      <w:r w:rsidRPr="008B7E74">
                        <w:rPr>
                          <w:color w:val="auto"/>
                          <w:sz w:val="22"/>
                          <w:szCs w:val="22"/>
                        </w:rPr>
                        <w:fldChar w:fldCharType="separate"/>
                      </w:r>
                      <w:r>
                        <w:rPr>
                          <w:noProof/>
                          <w:color w:val="auto"/>
                          <w:sz w:val="22"/>
                          <w:szCs w:val="22"/>
                        </w:rPr>
                        <w:t>10</w:t>
                      </w:r>
                      <w:r w:rsidRPr="008B7E74">
                        <w:rPr>
                          <w:color w:val="auto"/>
                          <w:sz w:val="22"/>
                          <w:szCs w:val="22"/>
                        </w:rPr>
                        <w:fldChar w:fldCharType="end"/>
                      </w:r>
                      <w:r w:rsidRPr="008B7E74">
                        <w:rPr>
                          <w:color w:val="auto"/>
                          <w:sz w:val="22"/>
                          <w:szCs w:val="22"/>
                        </w:rPr>
                        <w:t xml:space="preserve"> Regiony gospodarki odpadami w województwie pomorskim</w:t>
                      </w:r>
                      <w:bookmarkEnd w:id="79"/>
                    </w:p>
                    <w:p w:rsidR="00E51318" w:rsidRPr="008B7E74" w:rsidRDefault="00E51318" w:rsidP="008B7E74">
                      <w:pPr>
                        <w:rPr>
                          <w:sz w:val="18"/>
                          <w:szCs w:val="18"/>
                        </w:rPr>
                      </w:pPr>
                      <w:r w:rsidRPr="008B7E74">
                        <w:rPr>
                          <w:sz w:val="18"/>
                          <w:szCs w:val="18"/>
                        </w:rPr>
                        <w:t>Źródło: WPGO 2018</w:t>
                      </w:r>
                    </w:p>
                  </w:txbxContent>
                </v:textbox>
                <w10:wrap type="square" side="largest"/>
              </v:shape>
            </w:pict>
          </mc:Fallback>
        </mc:AlternateContent>
      </w:r>
      <w:r w:rsidR="00AB5623" w:rsidRPr="00323DA5">
        <w:rPr>
          <w:noProof/>
          <w:lang w:eastAsia="pl-PL"/>
        </w:rPr>
        <w:drawing>
          <wp:anchor distT="0" distB="0" distL="0" distR="0" simplePos="0" relativeHeight="251663360" behindDoc="0" locked="0" layoutInCell="1" allowOverlap="1" wp14:anchorId="22E54499" wp14:editId="50855941">
            <wp:simplePos x="0" y="0"/>
            <wp:positionH relativeFrom="column">
              <wp:posOffset>53975</wp:posOffset>
            </wp:positionH>
            <wp:positionV relativeFrom="paragraph">
              <wp:posOffset>201930</wp:posOffset>
            </wp:positionV>
            <wp:extent cx="5325745" cy="3971925"/>
            <wp:effectExtent l="0" t="0" r="8255" b="9525"/>
            <wp:wrapSquare wrapText="largest"/>
            <wp:docPr id="12"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1"/>
                    <a:stretch>
                      <a:fillRect/>
                    </a:stretch>
                  </pic:blipFill>
                  <pic:spPr bwMode="auto">
                    <a:xfrm>
                      <a:off x="0" y="0"/>
                      <a:ext cx="5325745" cy="3971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6ABD" w:rsidRPr="00323DA5" w:rsidRDefault="00CD6ABD" w:rsidP="00AB5623">
      <w:pPr>
        <w:pStyle w:val="Tretekstu"/>
        <w:spacing w:after="0" w:line="264" w:lineRule="auto"/>
        <w:jc w:val="both"/>
        <w:rPr>
          <w:color w:val="222222"/>
        </w:rPr>
      </w:pPr>
    </w:p>
    <w:p w:rsidR="00AB5623" w:rsidRPr="00323DA5" w:rsidRDefault="00AB5623" w:rsidP="00AB5623">
      <w:pPr>
        <w:pStyle w:val="Tretekstu"/>
        <w:spacing w:after="0" w:line="264" w:lineRule="auto"/>
        <w:jc w:val="both"/>
        <w:rPr>
          <w:color w:val="222222"/>
        </w:rPr>
      </w:pPr>
      <w:r w:rsidRPr="00323DA5">
        <w:rPr>
          <w:color w:val="222222"/>
        </w:rPr>
        <w:t xml:space="preserve">W dniu 1 lipca 2011 r. została uchwalona ustawa o zmianie ustawy o utrzymaniu czystości </w:t>
      </w:r>
      <w:r w:rsidRPr="00323DA5">
        <w:rPr>
          <w:color w:val="222222"/>
        </w:rPr>
        <w:br/>
        <w:t>i porządku w gminach oraz niektórych innych ustaw, która wzorując się na doświadczeniach innych krajów europejskich, zmieni</w:t>
      </w:r>
      <w:r w:rsidR="00756DEF" w:rsidRPr="00323DA5">
        <w:rPr>
          <w:color w:val="222222"/>
        </w:rPr>
        <w:t>ła</w:t>
      </w:r>
      <w:r w:rsidRPr="00323DA5">
        <w:rPr>
          <w:color w:val="222222"/>
        </w:rPr>
        <w:t xml:space="preserve"> dotychczasowy system gospodarowania odpadami komunalnymi.</w:t>
      </w:r>
      <w:r w:rsidR="00756DEF" w:rsidRPr="00323DA5">
        <w:rPr>
          <w:color w:val="222222"/>
        </w:rPr>
        <w:t xml:space="preserve"> </w:t>
      </w:r>
      <w:r w:rsidRPr="00323DA5">
        <w:rPr>
          <w:color w:val="222222"/>
        </w:rPr>
        <w:t>Wprowadzone zmiany wynikają ze zmienionych przepisów prawa, w szczególności  ustaw</w:t>
      </w:r>
      <w:r w:rsidR="00756DEF" w:rsidRPr="00323DA5">
        <w:rPr>
          <w:color w:val="222222"/>
        </w:rPr>
        <w:t>y</w:t>
      </w:r>
      <w:r w:rsidRPr="00323DA5">
        <w:rPr>
          <w:color w:val="222222"/>
        </w:rPr>
        <w:t xml:space="preserve"> z dnia 13 września 1996 r. o utrzymaniu czystości i porządku w gminach oraz </w:t>
      </w:r>
      <w:r w:rsidR="00756DEF" w:rsidRPr="00323DA5">
        <w:rPr>
          <w:color w:val="222222"/>
        </w:rPr>
        <w:br/>
      </w:r>
      <w:r w:rsidRPr="00323DA5">
        <w:rPr>
          <w:color w:val="222222"/>
        </w:rPr>
        <w:t xml:space="preserve">z dnia 14 grudnia  2012 r. o odpadach.    </w:t>
      </w:r>
    </w:p>
    <w:p w:rsidR="00AB5623" w:rsidRPr="00323DA5" w:rsidRDefault="00AB5623" w:rsidP="00AB5623">
      <w:pPr>
        <w:pStyle w:val="Tretekstu"/>
        <w:spacing w:after="0" w:line="264" w:lineRule="auto"/>
        <w:jc w:val="both"/>
        <w:rPr>
          <w:color w:val="222222"/>
        </w:rPr>
      </w:pPr>
    </w:p>
    <w:p w:rsidR="00AB5623" w:rsidRPr="00323DA5" w:rsidRDefault="00AB5623" w:rsidP="00AB5623">
      <w:pPr>
        <w:pStyle w:val="Tretekstu"/>
        <w:spacing w:after="0" w:line="264" w:lineRule="auto"/>
        <w:jc w:val="both"/>
        <w:rPr>
          <w:b/>
          <w:color w:val="222222"/>
        </w:rPr>
      </w:pPr>
      <w:r w:rsidRPr="00323DA5">
        <w:rPr>
          <w:b/>
          <w:color w:val="222222"/>
        </w:rPr>
        <w:t>Związek Gmin Wierzyca</w:t>
      </w:r>
    </w:p>
    <w:p w:rsidR="00AB5623" w:rsidRPr="00323DA5" w:rsidRDefault="00756DEF" w:rsidP="00756DEF">
      <w:pPr>
        <w:pStyle w:val="Tretekstu"/>
        <w:spacing w:after="0" w:line="264" w:lineRule="auto"/>
        <w:jc w:val="both"/>
        <w:rPr>
          <w:color w:val="222222"/>
        </w:rPr>
      </w:pPr>
      <w:r w:rsidRPr="00323DA5">
        <w:rPr>
          <w:color w:val="222222"/>
        </w:rPr>
        <w:t>Z</w:t>
      </w:r>
      <w:r w:rsidR="00AB5623" w:rsidRPr="00323DA5">
        <w:rPr>
          <w:color w:val="222222"/>
        </w:rPr>
        <w:t xml:space="preserve"> dniem 1 lipca 2013 roku Związek Gmin Wierzyca przejął obowiązki organizowania odbierania </w:t>
      </w:r>
      <w:r w:rsidRPr="00323DA5">
        <w:rPr>
          <w:color w:val="222222"/>
        </w:rPr>
        <w:br/>
      </w:r>
      <w:r w:rsidR="00AB5623" w:rsidRPr="00323DA5">
        <w:rPr>
          <w:color w:val="222222"/>
        </w:rPr>
        <w:t xml:space="preserve">i zagospodarowania odpadów komunalnych od wszystkich właścicieli nieruchomości </w:t>
      </w:r>
      <w:r w:rsidRPr="00323DA5">
        <w:rPr>
          <w:color w:val="222222"/>
        </w:rPr>
        <w:t>z</w:t>
      </w:r>
      <w:r w:rsidR="00AB5623" w:rsidRPr="00323DA5">
        <w:rPr>
          <w:color w:val="222222"/>
        </w:rPr>
        <w:t>lokalizowanych na obszarze gmin Związku. Zarówno z nieruchomości, na których zamieszkują mieszkańcy, jak i z nieruchomości, na których nie zamieszkują mieszkańcy (przedsiębiorstwa, instytucje publiczne, itp.).</w:t>
      </w:r>
      <w:r w:rsidRPr="00323DA5">
        <w:rPr>
          <w:color w:val="222222"/>
        </w:rPr>
        <w:t xml:space="preserve"> </w:t>
      </w:r>
      <w:r w:rsidR="00AB5623" w:rsidRPr="00323DA5">
        <w:rPr>
          <w:color w:val="222222"/>
        </w:rPr>
        <w:t>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rsidR="00AB5623" w:rsidRPr="00323DA5" w:rsidRDefault="00AB5623" w:rsidP="00756DEF">
      <w:pPr>
        <w:spacing w:after="0" w:line="264" w:lineRule="auto"/>
        <w:jc w:val="both"/>
        <w:rPr>
          <w:color w:val="000000"/>
        </w:rPr>
      </w:pPr>
      <w:r w:rsidRPr="00323DA5">
        <w:rPr>
          <w:color w:val="222222"/>
          <w:u w:val="single"/>
        </w:rPr>
        <w:t>Dotyczy Gmin</w:t>
      </w:r>
      <w:r w:rsidRPr="00323DA5">
        <w:rPr>
          <w:color w:val="222222"/>
        </w:rPr>
        <w:t xml:space="preserve">: Bobowo, Kaliska, Karsin, Kościerzyna, Liniewo, Lubichowo, Nowa Karczma, </w:t>
      </w:r>
      <w:r w:rsidR="00756DEF" w:rsidRPr="00323DA5">
        <w:rPr>
          <w:color w:val="222222"/>
        </w:rPr>
        <w:t>O</w:t>
      </w:r>
      <w:r w:rsidRPr="00323DA5">
        <w:rPr>
          <w:color w:val="222222"/>
        </w:rPr>
        <w:t xml:space="preserve">sieczna, Osiek, Przywidz, Skórcz, Smętowo Graniczne, </w:t>
      </w:r>
      <w:r w:rsidRPr="00323DA5">
        <w:rPr>
          <w:color w:val="000000"/>
        </w:rPr>
        <w:t>Stara Kiszewa, Starogard Gdański, Zblewo, Czarna Woda, Skarszewy, Miasta Kościerzyna, Miasta Skórcz i Miasta Starogard Gdański.</w:t>
      </w:r>
    </w:p>
    <w:p w:rsidR="00AB5623" w:rsidRPr="00323DA5" w:rsidRDefault="00756DEF" w:rsidP="00AB5623">
      <w:pPr>
        <w:spacing w:after="0" w:line="264" w:lineRule="auto"/>
        <w:rPr>
          <w:color w:val="000000"/>
          <w:sz w:val="18"/>
          <w:szCs w:val="18"/>
        </w:rPr>
      </w:pPr>
      <w:r w:rsidRPr="00323DA5">
        <w:rPr>
          <w:noProof/>
          <w:sz w:val="18"/>
          <w:szCs w:val="18"/>
          <w:lang w:eastAsia="pl-PL"/>
        </w:rPr>
        <mc:AlternateContent>
          <mc:Choice Requires="wps">
            <w:drawing>
              <wp:anchor distT="0" distB="0" distL="114300" distR="114300" simplePos="0" relativeHeight="251666432" behindDoc="0" locked="0" layoutInCell="1" allowOverlap="1" wp14:anchorId="26BDEAE1" wp14:editId="5EE89287">
                <wp:simplePos x="0" y="0"/>
                <wp:positionH relativeFrom="column">
                  <wp:posOffset>60325</wp:posOffset>
                </wp:positionH>
                <wp:positionV relativeFrom="paragraph">
                  <wp:posOffset>3449955</wp:posOffset>
                </wp:positionV>
                <wp:extent cx="5317490" cy="635"/>
                <wp:effectExtent l="0" t="0" r="0" b="0"/>
                <wp:wrapSquare wrapText="largest"/>
                <wp:docPr id="7" name="Pole tekstowe 7"/>
                <wp:cNvGraphicFramePr/>
                <a:graphic xmlns:a="http://schemas.openxmlformats.org/drawingml/2006/main">
                  <a:graphicData uri="http://schemas.microsoft.com/office/word/2010/wordprocessingShape">
                    <wps:wsp>
                      <wps:cNvSpPr txBox="1"/>
                      <wps:spPr>
                        <a:xfrm>
                          <a:off x="0" y="0"/>
                          <a:ext cx="5317490" cy="635"/>
                        </a:xfrm>
                        <a:prstGeom prst="rect">
                          <a:avLst/>
                        </a:prstGeom>
                        <a:solidFill>
                          <a:prstClr val="white"/>
                        </a:solidFill>
                        <a:ln>
                          <a:noFill/>
                        </a:ln>
                        <a:effectLst/>
                      </wps:spPr>
                      <wps:txbx>
                        <w:txbxContent>
                          <w:p w:rsidR="00E51318" w:rsidRDefault="00E51318" w:rsidP="00756DEF">
                            <w:pPr>
                              <w:pStyle w:val="Legenda"/>
                              <w:rPr>
                                <w:color w:val="auto"/>
                                <w:sz w:val="22"/>
                                <w:szCs w:val="22"/>
                              </w:rPr>
                            </w:pPr>
                            <w:bookmarkStart w:id="78" w:name="_Toc462831558"/>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78"/>
                          </w:p>
                          <w:p w:rsidR="00E51318" w:rsidRPr="008B7E74" w:rsidRDefault="00E51318" w:rsidP="008B7E74">
                            <w:r w:rsidRPr="00756DEF">
                              <w:rPr>
                                <w:color w:val="000000"/>
                                <w:sz w:val="18"/>
                                <w:szCs w:val="18"/>
                              </w:rPr>
                              <w:t>Źródło: ZUOK „Stary Las” sp. z o.o.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Pole tekstowe 7" o:spid="_x0000_s1028" type="#_x0000_t202" style="position:absolute;margin-left:4.75pt;margin-top:271.65pt;width:418.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" stroked="f">
                <v:textbox style="mso-fit-shape-to-text:t" inset="0,0,0,0">
                  <w:txbxContent>
                    <w:p w:rsidR="00E51318" w:rsidRDefault="00E51318" w:rsidP="00756DEF">
                      <w:pPr>
                        <w:pStyle w:val="Legenda"/>
                        <w:rPr>
                          <w:color w:val="auto"/>
                          <w:sz w:val="22"/>
                          <w:szCs w:val="22"/>
                        </w:rPr>
                      </w:pPr>
                      <w:bookmarkStart w:id="81" w:name="_Toc462831558"/>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11</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81"/>
                    </w:p>
                    <w:p w:rsidR="00E51318" w:rsidRPr="008B7E74" w:rsidRDefault="00E51318" w:rsidP="008B7E74">
                      <w:r w:rsidRPr="00756DEF">
                        <w:rPr>
                          <w:color w:val="000000"/>
                          <w:sz w:val="18"/>
                          <w:szCs w:val="18"/>
                        </w:rPr>
                        <w:t>Źródło: ZUOK „Stary Las” sp. z o.o.</w:t>
                      </w:r>
                    </w:p>
                  </w:txbxContent>
                </v:textbox>
                <w10:wrap type="square" side="largest"/>
              </v:shape>
            </w:pict>
          </mc:Fallback>
        </mc:AlternateContent>
      </w:r>
      <w:r w:rsidR="00943A79" w:rsidRPr="00323DA5">
        <w:rPr>
          <w:lang w:eastAsia="pl-PL"/>
        </w:rPr>
        <w:t xml:space="preserve"> </w:t>
      </w:r>
      <w:r w:rsidR="00943A79" w:rsidRPr="00323DA5">
        <w:rPr>
          <w:noProof/>
          <w:lang w:eastAsia="pl-PL"/>
        </w:rPr>
        <w:drawing>
          <wp:inline distT="0" distB="0" distL="0" distR="0" wp14:anchorId="1B4A2840" wp14:editId="06F6E59D">
            <wp:extent cx="5316220" cy="3274695"/>
            <wp:effectExtent l="0" t="0" r="0" b="1905"/>
            <wp:docPr id="11" name="Obraz 11" descr="cid:image001.png@01D1B5BD.FA45A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B5BD.FA45A650"/>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5316220" cy="3274695"/>
                    </a:xfrm>
                    <a:prstGeom prst="rect">
                      <a:avLst/>
                    </a:prstGeom>
                    <a:noFill/>
                    <a:ln>
                      <a:noFill/>
                    </a:ln>
                  </pic:spPr>
                </pic:pic>
              </a:graphicData>
            </a:graphic>
          </wp:inline>
        </w:drawing>
      </w:r>
      <w:r w:rsidR="00943A79" w:rsidRPr="00323DA5">
        <w:rPr>
          <w:color w:val="000000"/>
          <w:sz w:val="18"/>
          <w:szCs w:val="18"/>
        </w:rPr>
        <w:t xml:space="preserve"> </w:t>
      </w:r>
    </w:p>
    <w:p w:rsidR="00AB5623" w:rsidRPr="00323DA5" w:rsidRDefault="00AB5623" w:rsidP="00AB5623">
      <w:pPr>
        <w:spacing w:after="0" w:line="264" w:lineRule="auto"/>
        <w:rPr>
          <w:b/>
        </w:rPr>
      </w:pPr>
      <w:r w:rsidRPr="00323DA5">
        <w:rPr>
          <w:b/>
        </w:rPr>
        <w:t xml:space="preserve">Zakład Utylizacji Odpadów Komunalnych „Stary Las” Sp. z o.o. </w:t>
      </w:r>
    </w:p>
    <w:p w:rsidR="00AB5623" w:rsidRPr="00323DA5" w:rsidRDefault="00AB5623" w:rsidP="00AB5623">
      <w:pPr>
        <w:spacing w:after="0" w:line="264" w:lineRule="auto"/>
        <w:jc w:val="both"/>
      </w:pPr>
      <w:r w:rsidRPr="00323DA5">
        <w:rPr>
          <w:bCs/>
        </w:rPr>
        <w:t xml:space="preserve">Zakład Utylizacji Odpadów Komunalnych „Stary Las” jest jedną z instalacji składających się na sieć Regionalnych Instalacji Przetwarzania Odpadów Komunalnych w województwie pomorskim. Począwszy od 1 lipca 2012 roku Zakład </w:t>
      </w:r>
      <w:r w:rsidR="00756DEF" w:rsidRPr="00323DA5">
        <w:rPr>
          <w:bCs/>
        </w:rPr>
        <w:t>przetwarza</w:t>
      </w:r>
      <w:r w:rsidRPr="00323DA5">
        <w:rPr>
          <w:bCs/>
        </w:rPr>
        <w:t xml:space="preserve"> odpady z </w:t>
      </w:r>
      <w:r w:rsidRPr="00323DA5">
        <w:t xml:space="preserve">Regionu Południowego, w skład którego wchodzi 20 gmin: Bobowo, Czarna Woda, Kaliska, Karsin, Kościerzyna (miasto i gmina), Liniewo, Lubichowo, Nowa Karczma, Osieczna, Osiek, Przywidz, Skarszewy, Skórcz (miasto </w:t>
      </w:r>
      <w:r w:rsidR="00756DEF" w:rsidRPr="00323DA5">
        <w:br/>
      </w:r>
      <w:r w:rsidRPr="00323DA5">
        <w:t>i gmina), Smętowo Graniczne, Stara Kiszewa, Starogard Gdański (miasto i gmina), Zblewo, zamiesz</w:t>
      </w:r>
      <w:r w:rsidR="00AC5230" w:rsidRPr="00323DA5">
        <w:t>kałych łącznie przez 196</w:t>
      </w:r>
      <w:r w:rsidRPr="00323DA5">
        <w:t xml:space="preserve"> tys. mieszkańców.</w:t>
      </w:r>
    </w:p>
    <w:p w:rsidR="00AB5623" w:rsidRPr="00323DA5" w:rsidRDefault="00AB5623" w:rsidP="00AB5623">
      <w:pPr>
        <w:spacing w:after="0" w:line="264" w:lineRule="auto"/>
        <w:jc w:val="both"/>
        <w:rPr>
          <w:iCs/>
        </w:rPr>
      </w:pPr>
      <w:r w:rsidRPr="00323DA5">
        <w:t xml:space="preserve">Zakład jest zlokalizowany 4,5 km na </w:t>
      </w:r>
      <w:r w:rsidR="00756DEF" w:rsidRPr="00323DA5">
        <w:t>zachód od Starogardu Gdańskiego, w miejscowości Stary Las.</w:t>
      </w:r>
      <w:r w:rsidRPr="00323DA5">
        <w:t xml:space="preserve"> W ramach Zakładu funkcjonują m.in. sortownia, instalacja biologicznego przetwarzania odpadów, kompostownia typu KNEER, </w:t>
      </w:r>
      <w:r w:rsidRPr="00323DA5">
        <w:rPr>
          <w:rFonts w:cs="Arial"/>
        </w:rPr>
        <w:t>punkt przerobu odpadów wielkogabarytowych oraz rozdrabniania gruzu</w:t>
      </w:r>
      <w:r w:rsidRPr="00323DA5">
        <w:t xml:space="preserve">, kwatera składowa, kwatera mineralizacji oraz podczyszczalnia ścieków. Instalacja  przyjmuje około 60 tys. ton odpadów rocznie. </w:t>
      </w:r>
      <w:r w:rsidRPr="00323DA5">
        <w:rPr>
          <w:iCs/>
        </w:rPr>
        <w:t xml:space="preserve">Zakład powstał dzięki współpracy gmin oraz </w:t>
      </w:r>
      <w:r w:rsidRPr="00323DA5">
        <w:rPr>
          <w:iCs/>
        </w:rPr>
        <w:lastRenderedPageBreak/>
        <w:t xml:space="preserve">dofinansowaniu ze środków Funduszu Spójności w ramach Programu Operacyjnego Infrastruktura i Środowisko, ze środków Narodowego Funduszu Ochrony Środowiska i Gospodarki Wodnej </w:t>
      </w:r>
      <w:r w:rsidR="005116B1">
        <w:rPr>
          <w:iCs/>
        </w:rPr>
        <w:br/>
      </w:r>
      <w:r w:rsidRPr="00323DA5">
        <w:rPr>
          <w:iCs/>
        </w:rPr>
        <w:t>w Warszawie oraz ze środków Wojewódzkiego Funduszu Ochrony Środowiska i Gospodarki Wodnej w Gdańsku.</w:t>
      </w:r>
    </w:p>
    <w:p w:rsidR="00AB5623" w:rsidRPr="00323DA5" w:rsidRDefault="00AB5623" w:rsidP="00AB5623">
      <w:pPr>
        <w:spacing w:after="0" w:line="264" w:lineRule="auto"/>
        <w:jc w:val="both"/>
        <w:rPr>
          <w:iCs/>
        </w:rPr>
      </w:pPr>
    </w:p>
    <w:p w:rsidR="00AB5623" w:rsidRPr="00323DA5" w:rsidRDefault="00AB5623" w:rsidP="00AB5623">
      <w:pPr>
        <w:spacing w:after="0" w:line="264" w:lineRule="auto"/>
        <w:jc w:val="both"/>
        <w:rPr>
          <w:b/>
        </w:rPr>
      </w:pPr>
      <w:r w:rsidRPr="00323DA5">
        <w:rPr>
          <w:b/>
        </w:rPr>
        <w:t>Podział obowiązków pomiędzy ZUOK „Stary Las” oraz Związek Gmin Wierzyca</w:t>
      </w:r>
    </w:p>
    <w:p w:rsidR="00756DEF" w:rsidRPr="00323DA5" w:rsidRDefault="00756DEF" w:rsidP="00AB5623">
      <w:pPr>
        <w:pStyle w:val="Tretekstu"/>
        <w:spacing w:after="0" w:line="264" w:lineRule="auto"/>
        <w:jc w:val="both"/>
        <w:rPr>
          <w:color w:val="222222"/>
        </w:rPr>
      </w:pPr>
    </w:p>
    <w:p w:rsidR="00AB5623" w:rsidRPr="00323DA5" w:rsidRDefault="00AB5623" w:rsidP="00AB5623">
      <w:pPr>
        <w:pStyle w:val="Tretekstu"/>
        <w:spacing w:after="0" w:line="264" w:lineRule="auto"/>
        <w:jc w:val="both"/>
        <w:rPr>
          <w:color w:val="222222"/>
        </w:rPr>
      </w:pPr>
      <w:r w:rsidRPr="00323DA5">
        <w:rPr>
          <w:color w:val="222222"/>
        </w:rPr>
        <w:t>ZUOK „Stary Las” Sp. z o.o. jest Regionalną 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w:t>
      </w:r>
      <w:r w:rsidR="00AC5230" w:rsidRPr="00323DA5">
        <w:rPr>
          <w:color w:val="222222"/>
        </w:rPr>
        <w:t>6</w:t>
      </w:r>
      <w:r w:rsidRPr="00323DA5">
        <w:rPr>
          <w:color w:val="222222"/>
        </w:rPr>
        <w:t xml:space="preserve"> tys. mieszkańców. </w:t>
      </w:r>
    </w:p>
    <w:p w:rsidR="00AB5623" w:rsidRPr="00323DA5" w:rsidRDefault="00AB5623" w:rsidP="00AB5623">
      <w:pPr>
        <w:pStyle w:val="Tretekstu"/>
        <w:spacing w:after="0" w:line="264" w:lineRule="auto"/>
        <w:jc w:val="both"/>
      </w:pPr>
      <w:r w:rsidRPr="00323DA5">
        <w:rPr>
          <w:color w:val="222222"/>
        </w:rPr>
        <w:br/>
      </w:r>
      <w:r w:rsidRPr="00323DA5">
        <w:rPr>
          <w:iCs/>
          <w:color w:val="222222"/>
        </w:rPr>
        <w:t>Celem funkcjonowania Zakładu jest uporządkowanie gospodarki odpadami na terenie wszystkich 20 gmin regionu południowego. Do zadań zakładu należy:</w:t>
      </w:r>
    </w:p>
    <w:p w:rsidR="00AB5623" w:rsidRPr="00323DA5" w:rsidRDefault="00AB5623" w:rsidP="0034783C">
      <w:pPr>
        <w:pStyle w:val="Tretekstu"/>
        <w:numPr>
          <w:ilvl w:val="0"/>
          <w:numId w:val="14"/>
        </w:numPr>
        <w:spacing w:after="0" w:line="264" w:lineRule="auto"/>
        <w:jc w:val="both"/>
      </w:pPr>
      <w:r w:rsidRPr="00323DA5">
        <w:rPr>
          <w:iCs/>
          <w:color w:val="222222"/>
        </w:rPr>
        <w:t xml:space="preserve">przyjmowanie odpadów komunalnych dostarczanych przez wyspecjalizowane firmy </w:t>
      </w:r>
      <w:r w:rsidRPr="00323DA5">
        <w:rPr>
          <w:iCs/>
          <w:color w:val="222222"/>
        </w:rPr>
        <w:br/>
        <w:t>z całego regionu południowego,</w:t>
      </w:r>
    </w:p>
    <w:p w:rsidR="00AB5623" w:rsidRPr="00323DA5" w:rsidRDefault="00AB5623" w:rsidP="0034783C">
      <w:pPr>
        <w:pStyle w:val="Tretekstu"/>
        <w:numPr>
          <w:ilvl w:val="0"/>
          <w:numId w:val="14"/>
        </w:numPr>
        <w:spacing w:after="0" w:line="264" w:lineRule="auto"/>
        <w:jc w:val="both"/>
      </w:pPr>
      <w:r w:rsidRPr="00323DA5">
        <w:rPr>
          <w:iCs/>
          <w:color w:val="222222"/>
        </w:rPr>
        <w:t>przetwarzanie przyjętych odpadów,</w:t>
      </w:r>
    </w:p>
    <w:p w:rsidR="00AB5623" w:rsidRPr="00323DA5" w:rsidRDefault="00AB5623" w:rsidP="0034783C">
      <w:pPr>
        <w:pStyle w:val="Tretekstu"/>
        <w:numPr>
          <w:ilvl w:val="0"/>
          <w:numId w:val="14"/>
        </w:numPr>
        <w:spacing w:after="0" w:line="264" w:lineRule="auto"/>
        <w:jc w:val="both"/>
      </w:pPr>
      <w:r w:rsidRPr="00323DA5">
        <w:rPr>
          <w:iCs/>
          <w:color w:val="222222"/>
        </w:rPr>
        <w:t>odzyskiwanie surowców i ich sprzedaż na rynku wtórnym,</w:t>
      </w:r>
    </w:p>
    <w:p w:rsidR="00AB5623" w:rsidRPr="00323DA5" w:rsidRDefault="00AB5623" w:rsidP="0034783C">
      <w:pPr>
        <w:pStyle w:val="Tretekstu"/>
        <w:numPr>
          <w:ilvl w:val="0"/>
          <w:numId w:val="14"/>
        </w:numPr>
        <w:spacing w:after="0" w:line="264" w:lineRule="auto"/>
        <w:jc w:val="both"/>
      </w:pPr>
      <w:r w:rsidRPr="00323DA5">
        <w:rPr>
          <w:iCs/>
          <w:color w:val="222222"/>
        </w:rPr>
        <w:t xml:space="preserve">tymczasowe magazynowanie odpadów niebezpiecznych i ich przekazywanie do </w:t>
      </w:r>
    </w:p>
    <w:p w:rsidR="00AB5623" w:rsidRPr="00323DA5" w:rsidRDefault="00AB5623" w:rsidP="00AB5623">
      <w:pPr>
        <w:pStyle w:val="Tretekstu"/>
        <w:spacing w:after="0" w:line="264" w:lineRule="auto"/>
        <w:jc w:val="both"/>
      </w:pPr>
      <w:r w:rsidRPr="00323DA5">
        <w:rPr>
          <w:iCs/>
          <w:color w:val="222222"/>
        </w:rPr>
        <w:t xml:space="preserve">             wyspecjalizowanych zakładów.</w:t>
      </w:r>
    </w:p>
    <w:p w:rsidR="00AB5623" w:rsidRPr="00323DA5" w:rsidRDefault="00AB5623" w:rsidP="00756DEF">
      <w:pPr>
        <w:pStyle w:val="Tretekstu"/>
        <w:spacing w:after="0" w:line="264" w:lineRule="auto"/>
        <w:jc w:val="both"/>
        <w:rPr>
          <w:iCs/>
          <w:color w:val="222222"/>
        </w:rPr>
      </w:pPr>
      <w:r w:rsidRPr="00323DA5">
        <w:rPr>
          <w:iCs/>
          <w:color w:val="222222"/>
        </w:rPr>
        <w:t>Dodatkowo Zakład prowadzi edukację ekologiczną m</w:t>
      </w:r>
      <w:r w:rsidR="00756DEF" w:rsidRPr="00323DA5">
        <w:rPr>
          <w:iCs/>
          <w:color w:val="222222"/>
        </w:rPr>
        <w:t>ieszkańców regionu południowego.</w:t>
      </w:r>
    </w:p>
    <w:p w:rsidR="00AB5623" w:rsidRPr="00323DA5" w:rsidRDefault="00AB5623" w:rsidP="00AB5623">
      <w:pPr>
        <w:spacing w:after="0" w:line="360" w:lineRule="auto"/>
        <w:jc w:val="both"/>
        <w:rPr>
          <w:b/>
          <w:bCs/>
          <w:iCs/>
        </w:rPr>
      </w:pPr>
    </w:p>
    <w:p w:rsidR="00AB5623" w:rsidRPr="00323DA5" w:rsidRDefault="00AB5623" w:rsidP="00AB5623">
      <w:pPr>
        <w:spacing w:after="0" w:line="264" w:lineRule="auto"/>
        <w:jc w:val="both"/>
      </w:pPr>
      <w:r w:rsidRPr="00323DA5">
        <w:rPr>
          <w:bCs/>
          <w:iCs/>
        </w:rPr>
        <w:t>Związek Gmin Wierzyca</w:t>
      </w:r>
      <w:r w:rsidRPr="00323DA5">
        <w:rPr>
          <w:iCs/>
        </w:rPr>
        <w:t xml:space="preserve"> przejął od Gmin następujące obowiązki:</w:t>
      </w:r>
    </w:p>
    <w:p w:rsidR="00AB5623" w:rsidRPr="00323DA5" w:rsidRDefault="00AB5623" w:rsidP="0034783C">
      <w:pPr>
        <w:pStyle w:val="Akapitzlist"/>
        <w:numPr>
          <w:ilvl w:val="0"/>
          <w:numId w:val="15"/>
        </w:numPr>
        <w:suppressAutoHyphens/>
        <w:spacing w:after="0" w:line="264" w:lineRule="auto"/>
        <w:jc w:val="both"/>
      </w:pPr>
      <w:r w:rsidRPr="00323DA5">
        <w:rPr>
          <w:iCs/>
        </w:rPr>
        <w:t xml:space="preserve">objął wszystkie nieruchomości na terenie regionu systemem gospodarowania odpadów </w:t>
      </w:r>
    </w:p>
    <w:p w:rsidR="00AB5623" w:rsidRPr="00323DA5" w:rsidRDefault="00AB5623" w:rsidP="00AB5623">
      <w:pPr>
        <w:pStyle w:val="Akapitzlist"/>
        <w:spacing w:after="0" w:line="264" w:lineRule="auto"/>
        <w:jc w:val="both"/>
      </w:pPr>
      <w:r w:rsidRPr="00323DA5">
        <w:rPr>
          <w:iCs/>
        </w:rPr>
        <w:t>komunalnych,</w:t>
      </w:r>
    </w:p>
    <w:p w:rsidR="00AB5623" w:rsidRPr="00323DA5" w:rsidRDefault="00AB5623" w:rsidP="0034783C">
      <w:pPr>
        <w:pStyle w:val="Akapitzlist"/>
        <w:numPr>
          <w:ilvl w:val="0"/>
          <w:numId w:val="15"/>
        </w:numPr>
        <w:suppressAutoHyphens/>
        <w:spacing w:after="0" w:line="264" w:lineRule="auto"/>
        <w:jc w:val="both"/>
      </w:pPr>
      <w:r w:rsidRPr="00323DA5">
        <w:rPr>
          <w:iCs/>
        </w:rPr>
        <w:t>prowadzi nadzór nad zagospodarowaniem odpadów komunalnych,</w:t>
      </w:r>
    </w:p>
    <w:p w:rsidR="00AB5623" w:rsidRPr="00323DA5" w:rsidRDefault="00AB5623" w:rsidP="0034783C">
      <w:pPr>
        <w:pStyle w:val="Akapitzlist"/>
        <w:numPr>
          <w:ilvl w:val="0"/>
          <w:numId w:val="15"/>
        </w:numPr>
        <w:suppressAutoHyphens/>
        <w:spacing w:after="0" w:line="264" w:lineRule="auto"/>
        <w:jc w:val="both"/>
      </w:pPr>
      <w:r w:rsidRPr="00323DA5">
        <w:rPr>
          <w:iCs/>
        </w:rPr>
        <w:t>dokonuje wyboru firmy odbierającej odpady od mieszkańców,</w:t>
      </w:r>
    </w:p>
    <w:p w:rsidR="00AB5623" w:rsidRPr="00323DA5" w:rsidRDefault="00AB5623" w:rsidP="0034783C">
      <w:pPr>
        <w:pStyle w:val="Akapitzlist"/>
        <w:numPr>
          <w:ilvl w:val="0"/>
          <w:numId w:val="15"/>
        </w:numPr>
        <w:suppressAutoHyphens/>
        <w:spacing w:after="0" w:line="264" w:lineRule="auto"/>
        <w:jc w:val="both"/>
      </w:pPr>
      <w:r w:rsidRPr="00323DA5">
        <w:rPr>
          <w:iCs/>
        </w:rPr>
        <w:t>pobiera opłaty od mieszkańców na podstawie złożonych deklaracji,</w:t>
      </w:r>
    </w:p>
    <w:p w:rsidR="00AB5623" w:rsidRPr="00323DA5" w:rsidRDefault="00AB5623" w:rsidP="0034783C">
      <w:pPr>
        <w:pStyle w:val="Akapitzlist"/>
        <w:numPr>
          <w:ilvl w:val="0"/>
          <w:numId w:val="15"/>
        </w:numPr>
        <w:suppressAutoHyphens/>
        <w:spacing w:after="0" w:line="264" w:lineRule="auto"/>
        <w:jc w:val="both"/>
      </w:pPr>
      <w:r w:rsidRPr="00323DA5">
        <w:rPr>
          <w:iCs/>
        </w:rPr>
        <w:t>wskazuje miejsca, w których mogą być prowadzone zbiórki zużytego sprzętu elektrycznego i elektronicznego z gospodarstw domowych,</w:t>
      </w:r>
    </w:p>
    <w:p w:rsidR="00AB5623" w:rsidRPr="00323DA5" w:rsidRDefault="00AB5623" w:rsidP="0034783C">
      <w:pPr>
        <w:pStyle w:val="Akapitzlist"/>
        <w:numPr>
          <w:ilvl w:val="0"/>
          <w:numId w:val="15"/>
        </w:numPr>
        <w:suppressAutoHyphens/>
        <w:spacing w:after="0" w:line="264" w:lineRule="auto"/>
        <w:jc w:val="both"/>
      </w:pPr>
      <w:r w:rsidRPr="00323DA5">
        <w:rPr>
          <w:iCs/>
        </w:rPr>
        <w:t>zapewnia osiągnięcie odpowiednich poziomów recyklingu,</w:t>
      </w:r>
    </w:p>
    <w:p w:rsidR="00AB5623" w:rsidRPr="00323DA5" w:rsidRDefault="00AB5623" w:rsidP="0034783C">
      <w:pPr>
        <w:pStyle w:val="Akapitzlist"/>
        <w:numPr>
          <w:ilvl w:val="0"/>
          <w:numId w:val="15"/>
        </w:numPr>
        <w:suppressAutoHyphens/>
        <w:spacing w:after="0" w:line="264" w:lineRule="auto"/>
        <w:jc w:val="both"/>
      </w:pPr>
      <w:r w:rsidRPr="00323DA5">
        <w:rPr>
          <w:iCs/>
        </w:rPr>
        <w:t>prowadzi działalność informacyjną i edukacyjną w zakresie prawidłowego gospodarowania odpadami komunalnymi, w szczególności w zakresie selektywnego zbierania odpadów komunalnych,</w:t>
      </w:r>
    </w:p>
    <w:p w:rsidR="00AB5623" w:rsidRPr="00323DA5" w:rsidRDefault="00AB5623" w:rsidP="0034783C">
      <w:pPr>
        <w:pStyle w:val="Akapitzlist"/>
        <w:numPr>
          <w:ilvl w:val="0"/>
          <w:numId w:val="15"/>
        </w:numPr>
        <w:suppressAutoHyphens/>
        <w:spacing w:after="0" w:line="264" w:lineRule="auto"/>
        <w:jc w:val="both"/>
      </w:pPr>
      <w:r w:rsidRPr="00323DA5">
        <w:rPr>
          <w:iCs/>
        </w:rPr>
        <w:t>prowadzi Rejestr Działalności Regulowanej, który skupia podmioty zajmujące się odbiorem odpadów komunalnych od właścicieli nieruchomości,</w:t>
      </w:r>
    </w:p>
    <w:p w:rsidR="00AB5623" w:rsidRPr="00323DA5" w:rsidRDefault="00AB5623" w:rsidP="0034783C">
      <w:pPr>
        <w:pStyle w:val="Akapitzlist"/>
        <w:numPr>
          <w:ilvl w:val="0"/>
          <w:numId w:val="15"/>
        </w:numPr>
        <w:suppressAutoHyphens/>
        <w:spacing w:after="0" w:line="264" w:lineRule="auto"/>
        <w:jc w:val="both"/>
      </w:pPr>
      <w:r w:rsidRPr="00323DA5">
        <w:rPr>
          <w:iCs/>
        </w:rPr>
        <w:t>odpowiada za wprowadzony system segregacji odpadów.</w:t>
      </w:r>
    </w:p>
    <w:p w:rsidR="00AB5623" w:rsidRPr="00323DA5" w:rsidRDefault="00AB5623" w:rsidP="00AB5623">
      <w:pPr>
        <w:spacing w:after="0" w:line="264" w:lineRule="auto"/>
        <w:jc w:val="both"/>
        <w:rPr>
          <w:b/>
        </w:rPr>
      </w:pPr>
    </w:p>
    <w:p w:rsidR="00AB5623" w:rsidRPr="00323DA5" w:rsidRDefault="00AB5623" w:rsidP="005116B1">
      <w:pPr>
        <w:spacing w:after="0" w:line="264" w:lineRule="auto"/>
        <w:jc w:val="both"/>
        <w:rPr>
          <w:b/>
        </w:rPr>
      </w:pPr>
      <w:r w:rsidRPr="00323DA5">
        <w:rPr>
          <w:b/>
        </w:rPr>
        <w:t>Segregacja odpadów komunalnych w Regionie Południowym</w:t>
      </w:r>
    </w:p>
    <w:p w:rsidR="00AB5623" w:rsidRPr="00323DA5" w:rsidRDefault="00AB5623" w:rsidP="005116B1">
      <w:pPr>
        <w:shd w:val="clear" w:color="auto" w:fill="FFFFFF"/>
        <w:spacing w:after="0" w:line="264" w:lineRule="auto"/>
        <w:jc w:val="both"/>
        <w:rPr>
          <w:rFonts w:eastAsia="Times New Roman" w:cs="Arial"/>
          <w:lang w:eastAsia="pl-PL"/>
        </w:rPr>
      </w:pPr>
      <w:r w:rsidRPr="00323DA5">
        <w:rPr>
          <w:rFonts w:eastAsia="Times New Roman" w:cs="Arial"/>
          <w:lang w:eastAsia="pl-PL"/>
        </w:rPr>
        <w:t>Regulamin utrzymania czystości i porządku w gminach uchwaliło </w:t>
      </w:r>
      <w:hyperlink r:id="rId44" w:history="1">
        <w:r w:rsidRPr="00323DA5">
          <w:rPr>
            <w:rFonts w:eastAsia="Times New Roman" w:cs="Arial"/>
            <w:lang w:eastAsia="pl-PL"/>
          </w:rPr>
          <w:t>Zgromadzenie Związku Gmin Wierzyca</w:t>
        </w:r>
      </w:hyperlink>
      <w:r w:rsidRPr="00323DA5">
        <w:rPr>
          <w:rFonts w:eastAsia="Times New Roman" w:cs="Arial"/>
          <w:lang w:eastAsia="pl-PL"/>
        </w:rPr>
        <w:t> w formie uchwały st</w:t>
      </w:r>
      <w:r w:rsidR="00756DEF" w:rsidRPr="00323DA5">
        <w:rPr>
          <w:rFonts w:eastAsia="Times New Roman" w:cs="Arial"/>
          <w:lang w:eastAsia="pl-PL"/>
        </w:rPr>
        <w:t xml:space="preserve">anowiącej akt prawa miejscowego (uchwała nr </w:t>
      </w:r>
      <w:r w:rsidRPr="00323DA5">
        <w:rPr>
          <w:rFonts w:eastAsia="Times New Roman" w:cs="Arial"/>
          <w:lang w:eastAsia="pl-PL"/>
        </w:rPr>
        <w:t xml:space="preserve">VII/44/2015 </w:t>
      </w:r>
      <w:r w:rsidRPr="00323DA5">
        <w:rPr>
          <w:rFonts w:eastAsia="Times New Roman" w:cs="Arial"/>
          <w:lang w:eastAsia="pl-PL"/>
        </w:rPr>
        <w:br/>
        <w:t>z dnia 11 sierpnia 2015 roku - obowiązująca od 01.10.2015 r.</w:t>
      </w:r>
      <w:r w:rsidR="00756DEF" w:rsidRPr="00323DA5">
        <w:rPr>
          <w:rFonts w:eastAsia="Times New Roman" w:cs="Arial"/>
          <w:lang w:eastAsia="pl-PL"/>
        </w:rPr>
        <w:t>).</w:t>
      </w:r>
    </w:p>
    <w:p w:rsidR="00AB5623" w:rsidRPr="00323DA5" w:rsidRDefault="00AB5623" w:rsidP="005116B1">
      <w:pPr>
        <w:shd w:val="clear" w:color="auto" w:fill="FFFFFF"/>
        <w:spacing w:after="0" w:line="264" w:lineRule="auto"/>
        <w:jc w:val="both"/>
      </w:pPr>
      <w:r w:rsidRPr="00323DA5">
        <w:rPr>
          <w:rFonts w:eastAsia="Times New Roman" w:cs="Arial"/>
          <w:lang w:eastAsia="pl-PL"/>
        </w:rPr>
        <w:t xml:space="preserve">Zgodnie z § 2 ust. 2) Regulaminu </w:t>
      </w:r>
      <w:r w:rsidRPr="00323DA5">
        <w:t xml:space="preserve">zakres prowadzenia selektywnego zbierania i odbierania odpadów komunalnych </w:t>
      </w:r>
      <w:r w:rsidR="00756DEF" w:rsidRPr="00323DA5">
        <w:t xml:space="preserve">w Regionie Południowym, w tym na terenie Gminy </w:t>
      </w:r>
      <w:r w:rsidR="009568CB">
        <w:t xml:space="preserve">Kaliska </w:t>
      </w:r>
      <w:r w:rsidR="008B7E74" w:rsidRPr="00323DA5">
        <w:t>wyglą</w:t>
      </w:r>
      <w:r w:rsidR="00756DEF" w:rsidRPr="00323DA5">
        <w:t>da</w:t>
      </w:r>
      <w:r w:rsidRPr="00323DA5">
        <w:t xml:space="preserve"> następująco:</w:t>
      </w:r>
    </w:p>
    <w:p w:rsidR="00AB5623" w:rsidRPr="00323DA5" w:rsidRDefault="00AB5623" w:rsidP="005116B1">
      <w:pPr>
        <w:shd w:val="clear" w:color="auto" w:fill="FFFFFF"/>
        <w:spacing w:after="0" w:line="264" w:lineRule="auto"/>
        <w:jc w:val="both"/>
      </w:pPr>
      <w:r w:rsidRPr="00323DA5">
        <w:t xml:space="preserve"> a) odpady kuchenne i zielone ulegające biodegradacji, zwane dalej „BIO”, </w:t>
      </w:r>
    </w:p>
    <w:p w:rsidR="00AB5623" w:rsidRPr="00323DA5" w:rsidRDefault="00AB5623" w:rsidP="00AB5623">
      <w:pPr>
        <w:shd w:val="clear" w:color="auto" w:fill="FFFFFF"/>
        <w:spacing w:after="0" w:line="264" w:lineRule="auto"/>
        <w:jc w:val="both"/>
      </w:pPr>
      <w:r w:rsidRPr="00323DA5">
        <w:lastRenderedPageBreak/>
        <w:t xml:space="preserve">b) papier, metal, tworzywa sztuczne, szkło, opakowania wielomateriałowe, zwane dalej „SUROWCE”, </w:t>
      </w:r>
    </w:p>
    <w:p w:rsidR="00AB5623" w:rsidRPr="00323DA5" w:rsidRDefault="00AB5623" w:rsidP="00AB5623">
      <w:pPr>
        <w:shd w:val="clear" w:color="auto" w:fill="FFFFFF"/>
        <w:spacing w:after="0" w:line="264" w:lineRule="auto"/>
        <w:jc w:val="both"/>
      </w:pPr>
      <w:r w:rsidRPr="00323DA5">
        <w:t xml:space="preserve">c) przeterminowane leki i chemikalia oraz zużyte baterie, akumulatory i inne odpady niebezpieczne, </w:t>
      </w:r>
    </w:p>
    <w:p w:rsidR="00AB5623" w:rsidRPr="00323DA5" w:rsidRDefault="00AB5623" w:rsidP="00AB5623">
      <w:pPr>
        <w:shd w:val="clear" w:color="auto" w:fill="FFFFFF"/>
        <w:spacing w:after="0" w:line="264" w:lineRule="auto"/>
        <w:jc w:val="both"/>
      </w:pPr>
      <w:r w:rsidRPr="00323DA5">
        <w:t xml:space="preserve">d) meble i inne odpady wielkogabarytowe oraz zużyte opony, </w:t>
      </w:r>
    </w:p>
    <w:p w:rsidR="00AB5623" w:rsidRPr="00323DA5" w:rsidRDefault="00AB5623" w:rsidP="00AB5623">
      <w:pPr>
        <w:shd w:val="clear" w:color="auto" w:fill="FFFFFF"/>
        <w:spacing w:after="0" w:line="264" w:lineRule="auto"/>
        <w:jc w:val="both"/>
      </w:pPr>
      <w:r w:rsidRPr="00323DA5">
        <w:t xml:space="preserve">e) odpady budowlane i rozbiórkowe, </w:t>
      </w:r>
    </w:p>
    <w:p w:rsidR="00AB5623" w:rsidRPr="00323DA5" w:rsidRDefault="00AB5623" w:rsidP="00AB5623">
      <w:pPr>
        <w:shd w:val="clear" w:color="auto" w:fill="FFFFFF"/>
        <w:spacing w:after="0" w:line="264" w:lineRule="auto"/>
        <w:jc w:val="both"/>
      </w:pPr>
      <w:r w:rsidRPr="00323DA5">
        <w:t xml:space="preserve">f) zużyty sprzęt elektryczny i elektroniczny, </w:t>
      </w:r>
    </w:p>
    <w:p w:rsidR="00AB5623" w:rsidRPr="00323DA5" w:rsidRDefault="00AB5623" w:rsidP="00AB5623">
      <w:pPr>
        <w:shd w:val="clear" w:color="auto" w:fill="FFFFFF"/>
        <w:spacing w:after="0" w:line="264" w:lineRule="auto"/>
        <w:jc w:val="both"/>
        <w:rPr>
          <w:rFonts w:eastAsia="Times New Roman" w:cs="Arial"/>
          <w:lang w:eastAsia="pl-PL"/>
        </w:rPr>
      </w:pPr>
      <w:r w:rsidRPr="00323DA5">
        <w:t>g) pozostałe po segregacji odpady lub niesegregowane odpady komunalne, zwane dalej ”ZMIESZANE”.</w:t>
      </w:r>
    </w:p>
    <w:p w:rsidR="00AB5623" w:rsidRPr="00323DA5" w:rsidRDefault="00AB5623" w:rsidP="00AB5623">
      <w:pPr>
        <w:spacing w:after="0" w:line="264" w:lineRule="auto"/>
        <w:jc w:val="both"/>
      </w:pPr>
    </w:p>
    <w:p w:rsidR="00AB5623" w:rsidRPr="00323DA5" w:rsidRDefault="00756DEF" w:rsidP="009C5B85">
      <w:pPr>
        <w:jc w:val="both"/>
      </w:pPr>
      <w:r w:rsidRPr="00323DA5">
        <w:t>Dodatkowo o</w:t>
      </w:r>
      <w:r w:rsidR="00AB5623" w:rsidRPr="00323DA5">
        <w:t xml:space="preserve">dpady selektywnie zebrane </w:t>
      </w:r>
      <w:r w:rsidRPr="00323DA5">
        <w:t>mieszkańcy mogą</w:t>
      </w:r>
      <w:r w:rsidR="00AB5623" w:rsidRPr="00323DA5">
        <w:t xml:space="preserve"> indywidualnie przekazywać do wyznaczonych punktów selektywnego zbierania odpadów komunalnych (PSZOK). Warunki </w:t>
      </w:r>
      <w:r w:rsidRPr="00323DA5">
        <w:br/>
      </w:r>
      <w:r w:rsidR="00AB5623" w:rsidRPr="00323DA5">
        <w:t>i rodzaje przyjmowanych odpadów określają regulaminy PSZOK</w:t>
      </w:r>
      <w:r w:rsidR="00903DFF" w:rsidRPr="00323DA5">
        <w:t>.</w:t>
      </w:r>
    </w:p>
    <w:p w:rsidR="0087505F" w:rsidRPr="00323DA5" w:rsidRDefault="0087505F" w:rsidP="0087505F">
      <w:pPr>
        <w:pStyle w:val="Legenda"/>
        <w:keepNext/>
        <w:rPr>
          <w:color w:val="auto"/>
          <w:sz w:val="22"/>
          <w:szCs w:val="22"/>
        </w:rPr>
      </w:pPr>
      <w:bookmarkStart w:id="79" w:name="_Toc462831506"/>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19</w:t>
      </w:r>
      <w:r w:rsidRPr="00323DA5">
        <w:rPr>
          <w:color w:val="auto"/>
          <w:sz w:val="22"/>
          <w:szCs w:val="22"/>
        </w:rPr>
        <w:fldChar w:fldCharType="end"/>
      </w:r>
      <w:r w:rsidRPr="00323DA5">
        <w:rPr>
          <w:color w:val="auto"/>
          <w:sz w:val="22"/>
          <w:szCs w:val="22"/>
        </w:rPr>
        <w:t xml:space="preserve"> Lokalizacje PSZOK na terenie ZGW</w:t>
      </w:r>
      <w:bookmarkEnd w:id="79"/>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756DEF" w:rsidRPr="00323DA5" w:rsidTr="00756DEF">
        <w:trPr>
          <w:tblHeader/>
        </w:trPr>
        <w:tc>
          <w:tcPr>
            <w:tcW w:w="280" w:type="pct"/>
            <w:shd w:val="clear" w:color="auto" w:fill="C4BC96" w:themeFill="background2" w:themeFillShade="BF"/>
            <w:vAlign w:val="center"/>
          </w:tcPr>
          <w:p w:rsidR="00756DEF" w:rsidRPr="00323DA5" w:rsidRDefault="00756DEF" w:rsidP="00756DEF">
            <w:pPr>
              <w:pStyle w:val="Bezodstpw"/>
              <w:rPr>
                <w:b/>
                <w:sz w:val="18"/>
                <w:szCs w:val="18"/>
              </w:rPr>
            </w:pPr>
            <w:r w:rsidRPr="00323DA5">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rsidR="00756DEF" w:rsidRPr="00323DA5" w:rsidRDefault="00756DEF" w:rsidP="00756DEF">
            <w:pPr>
              <w:pStyle w:val="Bezodstpw"/>
              <w:rPr>
                <w:b/>
                <w:sz w:val="18"/>
                <w:szCs w:val="18"/>
              </w:rPr>
            </w:pPr>
            <w:r w:rsidRPr="00323DA5">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rsidR="00756DEF" w:rsidRPr="00323DA5" w:rsidRDefault="00756DEF" w:rsidP="00756DEF">
            <w:pPr>
              <w:pStyle w:val="Bezodstpw"/>
              <w:jc w:val="center"/>
              <w:rPr>
                <w:b/>
                <w:sz w:val="18"/>
                <w:szCs w:val="18"/>
              </w:rPr>
            </w:pPr>
            <w:r w:rsidRPr="00323DA5">
              <w:rPr>
                <w:b/>
                <w:sz w:val="18"/>
                <w:szCs w:val="18"/>
              </w:rPr>
              <w:t>Adres</w:t>
            </w:r>
          </w:p>
        </w:tc>
      </w:tr>
      <w:tr w:rsidR="00756DEF" w:rsidRPr="00323DA5" w:rsidTr="00756DEF">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1.</w:t>
            </w:r>
          </w:p>
        </w:tc>
        <w:tc>
          <w:tcPr>
            <w:tcW w:w="1948" w:type="pct"/>
            <w:shd w:val="clear" w:color="auto" w:fill="FFFFFF"/>
            <w:tcMar>
              <w:top w:w="75" w:type="dxa"/>
              <w:left w:w="75" w:type="dxa"/>
              <w:bottom w:w="75" w:type="dxa"/>
              <w:right w:w="75" w:type="dxa"/>
            </w:tcMar>
            <w:vAlign w:val="center"/>
            <w:hideMark/>
          </w:tcPr>
          <w:p w:rsidR="00756DEF" w:rsidRPr="00323DA5" w:rsidRDefault="009C001C" w:rsidP="00756DEF">
            <w:pPr>
              <w:pStyle w:val="Bezodstpw"/>
              <w:rPr>
                <w:rFonts w:cs="Times New Roman"/>
                <w:sz w:val="18"/>
                <w:szCs w:val="18"/>
              </w:rPr>
            </w:pPr>
            <w:hyperlink r:id="rId45" w:tgtFrame="_blank" w:history="1">
              <w:r w:rsidR="00756DEF" w:rsidRPr="00323DA5">
                <w:rPr>
                  <w:rStyle w:val="Hipercze"/>
                  <w:rFonts w:cs="Times New Roman"/>
                  <w:color w:val="000000" w:themeColor="text1"/>
                  <w:sz w:val="18"/>
                  <w:szCs w:val="18"/>
                </w:rPr>
                <w:t>PSZOK Stary Las</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Zakład Utylizacji Odpadów Komunalnych Stary Las Sp. z o. o.,</w:t>
            </w:r>
          </w:p>
          <w:p w:rsidR="00756DEF" w:rsidRPr="00323DA5" w:rsidRDefault="00756DEF" w:rsidP="00756DEF">
            <w:pPr>
              <w:pStyle w:val="Bezodstpw"/>
              <w:jc w:val="center"/>
              <w:rPr>
                <w:rFonts w:cs="Times New Roman"/>
                <w:sz w:val="18"/>
                <w:szCs w:val="18"/>
              </w:rPr>
            </w:pPr>
            <w:r w:rsidRPr="00323DA5">
              <w:rPr>
                <w:rFonts w:cs="Times New Roman"/>
                <w:sz w:val="18"/>
                <w:szCs w:val="18"/>
              </w:rPr>
              <w:t>Stary Las 9, 83-200 Starogard Gdański,</w:t>
            </w:r>
          </w:p>
          <w:p w:rsidR="00756DEF" w:rsidRPr="00323DA5" w:rsidRDefault="00756DEF" w:rsidP="00756DEF">
            <w:pPr>
              <w:pStyle w:val="Bezodstpw"/>
              <w:jc w:val="center"/>
              <w:rPr>
                <w:rFonts w:cs="Times New Roman"/>
                <w:sz w:val="18"/>
                <w:szCs w:val="18"/>
              </w:rPr>
            </w:pPr>
            <w:r w:rsidRPr="00323DA5">
              <w:rPr>
                <w:rFonts w:cs="Times New Roman"/>
                <w:sz w:val="18"/>
                <w:szCs w:val="18"/>
              </w:rPr>
              <w:t>tel. 58 530 07 99.</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w dni robocze w godzinach od 7</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20</w:t>
            </w:r>
            <w:r w:rsidRPr="00323DA5">
              <w:rPr>
                <w:rFonts w:cs="Times New Roman"/>
                <w:sz w:val="18"/>
                <w:szCs w:val="18"/>
                <w:vertAlign w:val="superscript"/>
              </w:rPr>
              <w:t>00</w:t>
            </w:r>
            <w:r w:rsidRPr="00323DA5">
              <w:rPr>
                <w:rFonts w:cs="Times New Roman"/>
                <w:sz w:val="18"/>
                <w:szCs w:val="18"/>
              </w:rPr>
              <w:t>.</w:t>
            </w:r>
          </w:p>
        </w:tc>
      </w:tr>
      <w:tr w:rsidR="00756DEF" w:rsidRPr="00323DA5" w:rsidTr="00756DEF">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2.</w:t>
            </w:r>
          </w:p>
        </w:tc>
        <w:tc>
          <w:tcPr>
            <w:tcW w:w="1948" w:type="pct"/>
            <w:shd w:val="clear" w:color="auto" w:fill="FFFFFF"/>
            <w:tcMar>
              <w:top w:w="75" w:type="dxa"/>
              <w:left w:w="75" w:type="dxa"/>
              <w:bottom w:w="75" w:type="dxa"/>
              <w:right w:w="75" w:type="dxa"/>
            </w:tcMar>
            <w:vAlign w:val="center"/>
            <w:hideMark/>
          </w:tcPr>
          <w:p w:rsidR="00756DEF" w:rsidRPr="00323DA5" w:rsidRDefault="009C001C" w:rsidP="00756DEF">
            <w:pPr>
              <w:pStyle w:val="Bezodstpw"/>
              <w:rPr>
                <w:rFonts w:cs="Times New Roman"/>
                <w:sz w:val="18"/>
                <w:szCs w:val="18"/>
              </w:rPr>
            </w:pPr>
            <w:hyperlink r:id="rId46" w:tgtFrame="_blank" w:history="1">
              <w:r w:rsidR="00756DEF" w:rsidRPr="00323DA5">
                <w:rPr>
                  <w:rStyle w:val="Hipercze"/>
                  <w:rFonts w:cs="Times New Roman"/>
                  <w:color w:val="000000" w:themeColor="text1"/>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Przedsiębiorstwo Usług Komunalnych STARKOM Sp. z o. o.,</w:t>
            </w:r>
          </w:p>
          <w:p w:rsidR="00756DEF" w:rsidRPr="00323DA5" w:rsidRDefault="00756DEF" w:rsidP="00756DEF">
            <w:pPr>
              <w:pStyle w:val="Bezodstpw"/>
              <w:jc w:val="center"/>
              <w:rPr>
                <w:rFonts w:cs="Times New Roman"/>
                <w:sz w:val="18"/>
                <w:szCs w:val="18"/>
              </w:rPr>
            </w:pPr>
            <w:r w:rsidRPr="00323DA5">
              <w:rPr>
                <w:rFonts w:cs="Times New Roman"/>
                <w:sz w:val="18"/>
                <w:szCs w:val="18"/>
              </w:rPr>
              <w:t>ul. Tczewska 22, 83-200 Starogard Gdański,</w:t>
            </w:r>
          </w:p>
          <w:p w:rsidR="00756DEF" w:rsidRPr="00323DA5" w:rsidRDefault="00756DEF" w:rsidP="00756DEF">
            <w:pPr>
              <w:pStyle w:val="Bezodstpw"/>
              <w:jc w:val="center"/>
              <w:rPr>
                <w:rFonts w:cs="Times New Roman"/>
                <w:sz w:val="18"/>
                <w:szCs w:val="18"/>
              </w:rPr>
            </w:pPr>
            <w:r w:rsidRPr="00323DA5">
              <w:rPr>
                <w:rFonts w:cs="Times New Roman"/>
                <w:sz w:val="18"/>
                <w:szCs w:val="18"/>
              </w:rPr>
              <w:t>tel. 58 562 36 83 ; 58 562 30 68.</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poniedziałek - piątek od 9</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17</w:t>
            </w:r>
            <w:r w:rsidRPr="00323DA5">
              <w:rPr>
                <w:rFonts w:cs="Times New Roman"/>
                <w:sz w:val="18"/>
                <w:szCs w:val="18"/>
                <w:vertAlign w:val="superscript"/>
              </w:rPr>
              <w:t>00</w:t>
            </w:r>
            <w:r w:rsidRPr="00323DA5">
              <w:rPr>
                <w:rFonts w:cs="Times New Roman"/>
                <w:sz w:val="18"/>
                <w:szCs w:val="18"/>
              </w:rPr>
              <w:t>.</w:t>
            </w:r>
          </w:p>
          <w:p w:rsidR="00756DEF" w:rsidRPr="00323DA5" w:rsidRDefault="00756DEF" w:rsidP="00756DEF">
            <w:pPr>
              <w:pStyle w:val="Bezodstpw"/>
              <w:jc w:val="center"/>
              <w:rPr>
                <w:rFonts w:cs="Times New Roman"/>
                <w:sz w:val="18"/>
                <w:szCs w:val="18"/>
              </w:rPr>
            </w:pPr>
            <w:r w:rsidRPr="00323DA5">
              <w:rPr>
                <w:rFonts w:cs="Times New Roman"/>
                <w:sz w:val="18"/>
                <w:szCs w:val="18"/>
              </w:rPr>
              <w:t>- sobota od 8</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12</w:t>
            </w:r>
            <w:r w:rsidRPr="00323DA5">
              <w:rPr>
                <w:rFonts w:cs="Times New Roman"/>
                <w:sz w:val="18"/>
                <w:szCs w:val="18"/>
                <w:vertAlign w:val="superscript"/>
              </w:rPr>
              <w:t>00</w:t>
            </w:r>
            <w:r w:rsidRPr="00323DA5">
              <w:rPr>
                <w:rFonts w:cs="Times New Roman"/>
                <w:sz w:val="18"/>
                <w:szCs w:val="18"/>
              </w:rPr>
              <w:t>.</w:t>
            </w:r>
          </w:p>
        </w:tc>
      </w:tr>
      <w:tr w:rsidR="00756DEF" w:rsidRPr="00323DA5" w:rsidTr="00756DEF">
        <w:trPr>
          <w:trHeight w:val="1071"/>
        </w:trPr>
        <w:tc>
          <w:tcPr>
            <w:tcW w:w="280" w:type="pct"/>
            <w:shd w:val="clear" w:color="auto" w:fill="FFFFFF"/>
            <w:vAlign w:val="center"/>
          </w:tcPr>
          <w:p w:rsidR="00756DEF" w:rsidRPr="00323DA5" w:rsidRDefault="00756DEF" w:rsidP="00756DEF">
            <w:pPr>
              <w:pStyle w:val="Bezodstpw"/>
              <w:rPr>
                <w:sz w:val="18"/>
                <w:szCs w:val="18"/>
              </w:rPr>
            </w:pPr>
            <w:r w:rsidRPr="00323DA5">
              <w:rPr>
                <w:sz w:val="18"/>
                <w:szCs w:val="18"/>
              </w:rPr>
              <w:t>3.</w:t>
            </w:r>
          </w:p>
        </w:tc>
        <w:tc>
          <w:tcPr>
            <w:tcW w:w="1948" w:type="pct"/>
            <w:shd w:val="clear" w:color="auto" w:fill="FFFFFF"/>
            <w:tcMar>
              <w:top w:w="75" w:type="dxa"/>
              <w:left w:w="75" w:type="dxa"/>
              <w:bottom w:w="75" w:type="dxa"/>
              <w:right w:w="75" w:type="dxa"/>
            </w:tcMar>
            <w:vAlign w:val="center"/>
            <w:hideMark/>
          </w:tcPr>
          <w:p w:rsidR="00756DEF" w:rsidRPr="00323DA5" w:rsidRDefault="009C001C" w:rsidP="00756DEF">
            <w:pPr>
              <w:pStyle w:val="Bezodstpw"/>
              <w:rPr>
                <w:rFonts w:cs="Times New Roman"/>
                <w:sz w:val="18"/>
                <w:szCs w:val="18"/>
              </w:rPr>
            </w:pPr>
            <w:hyperlink r:id="rId47" w:tgtFrame="_blank" w:history="1">
              <w:r w:rsidR="00756DEF" w:rsidRPr="00323DA5">
                <w:rPr>
                  <w:rStyle w:val="Hipercze"/>
                  <w:rFonts w:cs="Times New Roman"/>
                  <w:color w:val="000000" w:themeColor="text1"/>
                  <w:sz w:val="18"/>
                  <w:szCs w:val="18"/>
                </w:rPr>
                <w:t>PSZOK Kościerzyna</w:t>
              </w:r>
            </w:hyperlink>
          </w:p>
        </w:tc>
        <w:tc>
          <w:tcPr>
            <w:tcW w:w="2772" w:type="pct"/>
            <w:shd w:val="clear" w:color="auto" w:fill="FFFFFF"/>
            <w:tcMar>
              <w:top w:w="75" w:type="dxa"/>
              <w:left w:w="75" w:type="dxa"/>
              <w:bottom w:w="75" w:type="dxa"/>
              <w:right w:w="75" w:type="dxa"/>
            </w:tcMar>
            <w:vAlign w:val="center"/>
            <w:hideMark/>
          </w:tcPr>
          <w:p w:rsidR="00756DEF" w:rsidRPr="00323DA5" w:rsidRDefault="00756DEF" w:rsidP="00756DEF">
            <w:pPr>
              <w:pStyle w:val="Bezodstpw"/>
              <w:jc w:val="center"/>
              <w:rPr>
                <w:rFonts w:cs="Times New Roman"/>
                <w:sz w:val="18"/>
                <w:szCs w:val="18"/>
              </w:rPr>
            </w:pPr>
            <w:r w:rsidRPr="00323DA5">
              <w:rPr>
                <w:rFonts w:cs="Times New Roman"/>
                <w:sz w:val="18"/>
                <w:szCs w:val="18"/>
              </w:rPr>
              <w:t>SITA PÓŁNOC Sp. z o.o. ,</w:t>
            </w:r>
          </w:p>
          <w:p w:rsidR="00756DEF" w:rsidRPr="00323DA5" w:rsidRDefault="00756DEF" w:rsidP="00756DEF">
            <w:pPr>
              <w:pStyle w:val="Bezodstpw"/>
              <w:jc w:val="center"/>
              <w:rPr>
                <w:rFonts w:cs="Times New Roman"/>
                <w:sz w:val="18"/>
                <w:szCs w:val="18"/>
              </w:rPr>
            </w:pPr>
            <w:r w:rsidRPr="00323DA5">
              <w:rPr>
                <w:rFonts w:cs="Times New Roman"/>
                <w:sz w:val="18"/>
                <w:szCs w:val="18"/>
              </w:rPr>
              <w:t>ul. Przemysłowa 9A, 83-400 Kościerzyna,</w:t>
            </w:r>
          </w:p>
          <w:p w:rsidR="00756DEF" w:rsidRPr="00323DA5" w:rsidRDefault="00756DEF" w:rsidP="00756DEF">
            <w:pPr>
              <w:pStyle w:val="Bezodstpw"/>
              <w:jc w:val="center"/>
              <w:rPr>
                <w:rFonts w:cs="Times New Roman"/>
                <w:sz w:val="18"/>
                <w:szCs w:val="18"/>
              </w:rPr>
            </w:pPr>
            <w:r w:rsidRPr="00323DA5">
              <w:rPr>
                <w:rFonts w:cs="Times New Roman"/>
                <w:sz w:val="18"/>
                <w:szCs w:val="18"/>
              </w:rPr>
              <w:t>tel. 515 224 708</w:t>
            </w:r>
          </w:p>
          <w:p w:rsidR="00756DEF" w:rsidRPr="00323DA5" w:rsidRDefault="00756DEF" w:rsidP="00756DEF">
            <w:pPr>
              <w:pStyle w:val="Bezodstpw"/>
              <w:jc w:val="center"/>
              <w:rPr>
                <w:rFonts w:cs="Times New Roman"/>
                <w:sz w:val="18"/>
                <w:szCs w:val="18"/>
              </w:rPr>
            </w:pPr>
            <w:r w:rsidRPr="00323DA5">
              <w:rPr>
                <w:rFonts w:cs="Times New Roman"/>
                <w:sz w:val="18"/>
                <w:szCs w:val="18"/>
              </w:rPr>
              <w:t>Czynny:</w:t>
            </w:r>
          </w:p>
          <w:p w:rsidR="00756DEF" w:rsidRPr="00323DA5" w:rsidRDefault="00756DEF" w:rsidP="00756DEF">
            <w:pPr>
              <w:pStyle w:val="Bezodstpw"/>
              <w:jc w:val="center"/>
              <w:rPr>
                <w:rFonts w:cs="Times New Roman"/>
                <w:sz w:val="18"/>
                <w:szCs w:val="18"/>
              </w:rPr>
            </w:pPr>
            <w:r w:rsidRPr="00323DA5">
              <w:rPr>
                <w:rFonts w:cs="Times New Roman"/>
                <w:sz w:val="18"/>
                <w:szCs w:val="18"/>
              </w:rPr>
              <w:t>- wtorek, środa, czwartek od 13</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17</w:t>
            </w:r>
            <w:r w:rsidRPr="00323DA5">
              <w:rPr>
                <w:rFonts w:cs="Times New Roman"/>
                <w:sz w:val="18"/>
                <w:szCs w:val="18"/>
                <w:vertAlign w:val="superscript"/>
              </w:rPr>
              <w:t>00</w:t>
            </w:r>
            <w:r w:rsidRPr="00323DA5">
              <w:rPr>
                <w:rFonts w:cs="Times New Roman"/>
                <w:sz w:val="18"/>
                <w:szCs w:val="18"/>
              </w:rPr>
              <w:t>.</w:t>
            </w:r>
          </w:p>
          <w:p w:rsidR="00756DEF" w:rsidRPr="00323DA5" w:rsidRDefault="00756DEF" w:rsidP="00756DEF">
            <w:pPr>
              <w:pStyle w:val="Bezodstpw"/>
              <w:jc w:val="center"/>
              <w:rPr>
                <w:rFonts w:cs="Times New Roman"/>
                <w:sz w:val="18"/>
                <w:szCs w:val="18"/>
              </w:rPr>
            </w:pPr>
            <w:r w:rsidRPr="00323DA5">
              <w:rPr>
                <w:rFonts w:cs="Times New Roman"/>
                <w:sz w:val="18"/>
                <w:szCs w:val="18"/>
              </w:rPr>
              <w:t>- piątek, sobota od 8</w:t>
            </w:r>
            <w:r w:rsidRPr="00323DA5">
              <w:rPr>
                <w:rFonts w:cs="Times New Roman"/>
                <w:sz w:val="18"/>
                <w:szCs w:val="18"/>
                <w:vertAlign w:val="superscript"/>
              </w:rPr>
              <w:t>00</w:t>
            </w:r>
            <w:r w:rsidRPr="00323DA5">
              <w:rPr>
                <w:rStyle w:val="apple-converted-space"/>
                <w:rFonts w:cs="Times New Roman"/>
                <w:color w:val="000000" w:themeColor="text1"/>
                <w:sz w:val="18"/>
                <w:szCs w:val="18"/>
              </w:rPr>
              <w:t> </w:t>
            </w:r>
            <w:r w:rsidRPr="00323DA5">
              <w:rPr>
                <w:rFonts w:cs="Times New Roman"/>
                <w:sz w:val="18"/>
                <w:szCs w:val="18"/>
              </w:rPr>
              <w:t>do 12</w:t>
            </w:r>
            <w:r w:rsidRPr="00323DA5">
              <w:rPr>
                <w:rFonts w:cs="Times New Roman"/>
                <w:sz w:val="18"/>
                <w:szCs w:val="18"/>
                <w:vertAlign w:val="superscript"/>
              </w:rPr>
              <w:t>00</w:t>
            </w:r>
            <w:r w:rsidRPr="00323DA5">
              <w:rPr>
                <w:rFonts w:cs="Times New Roman"/>
                <w:sz w:val="18"/>
                <w:szCs w:val="18"/>
              </w:rPr>
              <w:t>.</w:t>
            </w:r>
          </w:p>
        </w:tc>
      </w:tr>
    </w:tbl>
    <w:p w:rsidR="00756DEF" w:rsidRPr="00323DA5" w:rsidRDefault="00756DEF" w:rsidP="009C5B85">
      <w:pPr>
        <w:jc w:val="both"/>
        <w:rPr>
          <w:sz w:val="18"/>
          <w:szCs w:val="18"/>
        </w:rPr>
      </w:pPr>
      <w:r w:rsidRPr="00323DA5">
        <w:rPr>
          <w:sz w:val="18"/>
          <w:szCs w:val="18"/>
        </w:rPr>
        <w:t xml:space="preserve">Źródło: ZUOK „Stary Las” Sp. z o.o. </w:t>
      </w:r>
    </w:p>
    <w:p w:rsidR="005C11A2" w:rsidRPr="00323DA5" w:rsidRDefault="005C11A2" w:rsidP="00AB5623">
      <w:pPr>
        <w:rPr>
          <w:b/>
        </w:rPr>
      </w:pPr>
      <w:r w:rsidRPr="00323DA5">
        <w:rPr>
          <w:b/>
        </w:rPr>
        <w:t>Zamknięte składowiska odpadów</w:t>
      </w:r>
      <w:r w:rsidR="00756DEF" w:rsidRPr="00323DA5">
        <w:rPr>
          <w:b/>
        </w:rPr>
        <w:t xml:space="preserve"> na terenie Regionu Południowego</w:t>
      </w:r>
    </w:p>
    <w:p w:rsidR="00756DEF" w:rsidRPr="00323DA5" w:rsidRDefault="00756DEF" w:rsidP="00756DEF">
      <w:pPr>
        <w:spacing w:after="0" w:line="264" w:lineRule="auto"/>
        <w:jc w:val="both"/>
      </w:pPr>
      <w:r w:rsidRPr="00323DA5">
        <w:t xml:space="preserve">Zgodnie z wojewódzkim oraz powiatowym planem gospodarki odpadami w momencie uruchomienia ZUOK „Stary Las” Sp. z o.o. (31.07.2012 r.) wszystkie gminne składowiska odpadów leżące na terenie Regionu Południowego zaprzestały przyjmowania odpadów. </w:t>
      </w:r>
      <w:r w:rsidRPr="00323DA5">
        <w:rPr>
          <w:rFonts w:cs="Helvetica"/>
          <w:shd w:val="clear" w:color="auto" w:fill="FFFFFF"/>
        </w:rPr>
        <w:t xml:space="preserve">Spółka  „Stary Las” we wrześniu 2011 roku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jedenastu istniejących składowisk w Regionie. Projekt uzyskał dofinansowanie ze środków Europejskiego Funduszu Rozwoju Regionalnego </w:t>
      </w:r>
      <w:r w:rsidR="00903DFF" w:rsidRPr="00323DA5">
        <w:rPr>
          <w:rFonts w:cs="Helvetica"/>
          <w:shd w:val="clear" w:color="auto" w:fill="FFFFFF"/>
        </w:rPr>
        <w:br/>
      </w:r>
      <w:r w:rsidRPr="00323DA5">
        <w:rPr>
          <w:rFonts w:cs="Helvetica"/>
          <w:shd w:val="clear" w:color="auto" w:fill="FFFFFF"/>
        </w:rPr>
        <w:t>w ramach Regionalnego Programu Operacyjnego dla Województwa Pomorskiego na lata 2007-2013, a umowa o dofinansowanie została podpisana dnia 30 grudnia 2010 r przez ZUOK „Stary Las” w imieniu wszystkich jedenastu Gmin uczestniczących w projekcie jako partnerzy.</w:t>
      </w:r>
    </w:p>
    <w:p w:rsidR="005C11A2" w:rsidRPr="00323DA5" w:rsidRDefault="00DE6704" w:rsidP="00106507">
      <w:pPr>
        <w:jc w:val="both"/>
      </w:pPr>
      <w:r w:rsidRPr="00323DA5">
        <w:t xml:space="preserve">Decyzją </w:t>
      </w:r>
      <w:r w:rsidR="00224BC0">
        <w:t xml:space="preserve">Starosty Starogardzkiego z dnia 13.07.2012 r. zostało zamknięte składowisko odpadów </w:t>
      </w:r>
      <w:r w:rsidR="00224BC0">
        <w:br/>
        <w:t xml:space="preserve">w miejscowości Strych, przyjmujące odpady z terenu Gminy Kaliska. </w:t>
      </w:r>
      <w:r w:rsidR="00106507" w:rsidRPr="00323DA5">
        <w:t>Składow</w:t>
      </w:r>
      <w:r w:rsidRPr="00323DA5">
        <w:t xml:space="preserve">isko zostało </w:t>
      </w:r>
      <w:r w:rsidRPr="00323DA5">
        <w:lastRenderedPageBreak/>
        <w:t xml:space="preserve">zrekultywowane w </w:t>
      </w:r>
      <w:r w:rsidR="00106507" w:rsidRPr="00323DA5">
        <w:t>I-I</w:t>
      </w:r>
      <w:r w:rsidR="00224BC0">
        <w:t>I</w:t>
      </w:r>
      <w:r w:rsidR="00106507" w:rsidRPr="00323DA5">
        <w:t xml:space="preserve"> kwartale 201</w:t>
      </w:r>
      <w:r w:rsidR="00224BC0">
        <w:t>3</w:t>
      </w:r>
      <w:r w:rsidR="00106507" w:rsidRPr="00323DA5">
        <w:t xml:space="preserve"> roku. Składowisko podlega monitoringowi składowiska dla fazy poeksploatacyjnej. </w:t>
      </w:r>
    </w:p>
    <w:p w:rsidR="00756DEF" w:rsidRPr="00323DA5" w:rsidRDefault="005116B1" w:rsidP="00756DEF">
      <w:pPr>
        <w:pStyle w:val="Nagwek2"/>
        <w:rPr>
          <w:rFonts w:asciiTheme="minorHAnsi" w:hAnsiTheme="minorHAnsi"/>
          <w:color w:val="auto"/>
          <w:sz w:val="22"/>
          <w:szCs w:val="22"/>
        </w:rPr>
      </w:pPr>
      <w:bookmarkStart w:id="80" w:name="_Toc462831593"/>
      <w:r>
        <w:rPr>
          <w:rFonts w:asciiTheme="minorHAnsi" w:hAnsiTheme="minorHAnsi"/>
          <w:color w:val="auto"/>
          <w:sz w:val="22"/>
          <w:szCs w:val="22"/>
        </w:rPr>
        <w:t>5.8</w:t>
      </w:r>
      <w:r w:rsidR="00756DEF" w:rsidRPr="00323DA5">
        <w:rPr>
          <w:rFonts w:asciiTheme="minorHAnsi" w:hAnsiTheme="minorHAnsi"/>
          <w:color w:val="auto"/>
          <w:sz w:val="22"/>
          <w:szCs w:val="22"/>
        </w:rPr>
        <w:t xml:space="preserve">.2. Stan gospodarki odpadami na terenie Gminy </w:t>
      </w:r>
      <w:r w:rsidR="00224BC0">
        <w:rPr>
          <w:rFonts w:asciiTheme="minorHAnsi" w:hAnsiTheme="minorHAnsi"/>
          <w:color w:val="auto"/>
          <w:sz w:val="22"/>
          <w:szCs w:val="22"/>
        </w:rPr>
        <w:t>Kaliska</w:t>
      </w:r>
      <w:bookmarkEnd w:id="80"/>
    </w:p>
    <w:p w:rsidR="00460E85" w:rsidRPr="00323DA5" w:rsidRDefault="00460E85" w:rsidP="00460E85">
      <w:pPr>
        <w:shd w:val="clear" w:color="auto" w:fill="FFFFFF"/>
        <w:spacing w:after="0" w:line="264" w:lineRule="auto"/>
        <w:jc w:val="both"/>
        <w:rPr>
          <w:rFonts w:eastAsia="Times New Roman" w:cs="Times New Roman"/>
          <w:color w:val="000000"/>
          <w:lang w:eastAsia="pl-PL"/>
        </w:rPr>
      </w:pPr>
    </w:p>
    <w:p w:rsidR="00224BC0" w:rsidRPr="00456D07" w:rsidRDefault="00224BC0" w:rsidP="00224BC0">
      <w:pPr>
        <w:shd w:val="clear" w:color="auto" w:fill="FFFFFF"/>
        <w:spacing w:after="0" w:line="264" w:lineRule="auto"/>
        <w:jc w:val="both"/>
        <w:rPr>
          <w:color w:val="000000"/>
        </w:rPr>
      </w:pPr>
      <w:r w:rsidRPr="00456D07">
        <w:rPr>
          <w:rFonts w:eastAsia="Times New Roman" w:cs="Times New Roman"/>
          <w:color w:val="000000"/>
          <w:lang w:eastAsia="pl-PL"/>
        </w:rPr>
        <w:t>Zgodnie z art. 9b ustawy z dnia 13 września 1996 r. o utrzymaniu czystości i porządku w gminach (</w:t>
      </w:r>
      <w:proofErr w:type="spellStart"/>
      <w:r w:rsidRPr="00456D07">
        <w:rPr>
          <w:rFonts w:eastAsia="Times New Roman" w:cs="Times New Roman"/>
          <w:color w:val="000000"/>
          <w:lang w:eastAsia="pl-PL"/>
        </w:rPr>
        <w:t>t.j</w:t>
      </w:r>
      <w:proofErr w:type="spellEnd"/>
      <w:r w:rsidRPr="00456D07">
        <w:rPr>
          <w:rFonts w:eastAsia="Times New Roman" w:cs="Times New Roman"/>
          <w:color w:val="000000"/>
          <w:lang w:eastAsia="pl-PL"/>
        </w:rPr>
        <w:t xml:space="preserve">. Dz. U. z 2016 r. poz. 250) działalność w zakresie odbierania odpadów komunalnych od właścicieli nieruchomości jest działalnością regulowaną w rozumieniu ustawy z dnia 2 lipca 2004 r. o swobodzie działalności gospodarczej. Zgodnie z powyższym </w:t>
      </w:r>
      <w:r w:rsidRPr="00456D07">
        <w:rPr>
          <w:color w:val="000000"/>
        </w:rPr>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rsidR="00224BC0" w:rsidRPr="00456D07" w:rsidRDefault="00224BC0" w:rsidP="00224BC0">
      <w:pPr>
        <w:shd w:val="clear" w:color="auto" w:fill="FFFFFF"/>
        <w:spacing w:after="0" w:line="264" w:lineRule="auto"/>
        <w:jc w:val="both"/>
        <w:rPr>
          <w:color w:val="000000"/>
        </w:rPr>
      </w:pP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rsidR="00224BC0" w:rsidRPr="00456D07" w:rsidRDefault="00224BC0" w:rsidP="00224BC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20 </w:t>
      </w:r>
      <w:r w:rsidRPr="00456D07">
        <w:rPr>
          <w:rFonts w:cs="CIDFont+F2"/>
        </w:rPr>
        <w:t>(odpady komunalne łącznie z frakcjami gromadzonymi selektywnie),</w:t>
      </w:r>
    </w:p>
    <w:p w:rsidR="00224BC0" w:rsidRPr="00456D07" w:rsidRDefault="00224BC0" w:rsidP="00224BC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podgrupie 15 01 </w:t>
      </w:r>
      <w:r w:rsidR="005116B1">
        <w:rPr>
          <w:rFonts w:cs="CIDFont+F2"/>
        </w:rPr>
        <w:t>(o</w:t>
      </w:r>
      <w:r w:rsidRPr="00456D07">
        <w:rPr>
          <w:rFonts w:cs="CIDFont+F2"/>
        </w:rPr>
        <w:t>dpady opakowaniowe włącznie z selektywnie gromadzonymi komunalnymi odpadami opakowaniowymi),</w:t>
      </w:r>
    </w:p>
    <w:p w:rsidR="00224BC0" w:rsidRPr="00456D07" w:rsidRDefault="00224BC0" w:rsidP="00224BC0">
      <w:pPr>
        <w:autoSpaceDE w:val="0"/>
        <w:autoSpaceDN w:val="0"/>
        <w:adjustRightInd w:val="0"/>
        <w:spacing w:after="0" w:line="264" w:lineRule="auto"/>
        <w:jc w:val="both"/>
        <w:rPr>
          <w:rFonts w:cs="CIDFont+F2"/>
        </w:rPr>
      </w:pPr>
      <w:r w:rsidRPr="00456D07">
        <w:rPr>
          <w:rFonts w:eastAsia="CIDFont+F10" w:cs="CIDFont+F10"/>
        </w:rPr>
        <w:t xml:space="preserve">- </w:t>
      </w:r>
      <w:r w:rsidRPr="00456D07">
        <w:rPr>
          <w:rFonts w:cs="CIDFont+F3"/>
        </w:rPr>
        <w:t xml:space="preserve">grupie 17 </w:t>
      </w:r>
      <w:r w:rsidRPr="00456D07">
        <w:rPr>
          <w:rFonts w:cs="CIDFont+F2"/>
        </w:rPr>
        <w:t>(odpady z budowy, remontów i demontażu obiektów budowlanych oraz infrastruktury drogowej (włączając glebę i ziemię z terenów zanieczyszczonych)) – tylko w przypadku gdy pochodzą z gospodarstw domowych,</w:t>
      </w:r>
    </w:p>
    <w:p w:rsidR="00224BC0" w:rsidRPr="00456D07" w:rsidRDefault="00224BC0" w:rsidP="00224BC0">
      <w:pPr>
        <w:shd w:val="clear" w:color="auto" w:fill="FFFFFF"/>
        <w:spacing w:after="0" w:line="264" w:lineRule="auto"/>
        <w:jc w:val="both"/>
        <w:rPr>
          <w:rFonts w:cs="CIDFont+F2"/>
        </w:rPr>
      </w:pPr>
      <w:r w:rsidRPr="00456D07">
        <w:rPr>
          <w:rFonts w:eastAsia="CIDFont+F10" w:cs="CIDFont+F10"/>
        </w:rPr>
        <w:t xml:space="preserve">- </w:t>
      </w:r>
      <w:r w:rsidRPr="00456D07">
        <w:rPr>
          <w:rFonts w:cs="CIDFont+F3"/>
        </w:rPr>
        <w:t xml:space="preserve">grupie 16 </w:t>
      </w:r>
      <w:r w:rsidR="005116B1">
        <w:rPr>
          <w:rFonts w:cs="CIDFont+F2"/>
        </w:rPr>
        <w:t>(o</w:t>
      </w:r>
      <w:r w:rsidRPr="00456D07">
        <w:rPr>
          <w:rFonts w:cs="CIDFont+F2"/>
        </w:rPr>
        <w:t xml:space="preserve">dpady nieujęte w innych grupach) – </w:t>
      </w:r>
      <w:r w:rsidRPr="00456D07">
        <w:rPr>
          <w:rFonts w:cs="CIDFont+F3"/>
        </w:rPr>
        <w:t xml:space="preserve">16 01 03 </w:t>
      </w:r>
      <w:r w:rsidRPr="00456D07">
        <w:rPr>
          <w:rFonts w:cs="CIDFont+F2"/>
        </w:rPr>
        <w:t>(zużyte opony).</w:t>
      </w:r>
    </w:p>
    <w:p w:rsidR="00224BC0" w:rsidRPr="00456D07" w:rsidRDefault="00224BC0" w:rsidP="00224BC0">
      <w:pPr>
        <w:shd w:val="clear" w:color="auto" w:fill="FFFFFF"/>
        <w:spacing w:after="0" w:line="264" w:lineRule="auto"/>
        <w:jc w:val="both"/>
        <w:rPr>
          <w:rFonts w:cs="CIDFont+F2"/>
        </w:rPr>
      </w:pPr>
    </w:p>
    <w:p w:rsidR="00224BC0" w:rsidRPr="00456D07" w:rsidRDefault="00224BC0" w:rsidP="00224BC0">
      <w:pPr>
        <w:shd w:val="clear" w:color="auto" w:fill="FFFFFF"/>
        <w:spacing w:after="0" w:line="264" w:lineRule="auto"/>
        <w:jc w:val="both"/>
        <w:rPr>
          <w:rFonts w:cs="CIDFont+F2"/>
        </w:rPr>
      </w:pPr>
      <w:r w:rsidRPr="00224BC0">
        <w:rPr>
          <w:rFonts w:cs="CIDFont+F2"/>
        </w:rPr>
        <w:t xml:space="preserve">Dodatkowo przedsiębiorca musi posiadać zezwolenie na transport odpadów, które wydaje przez Starosta. Na podstawie zezwolenia przedsiębiorca może odbierać i transportować odpady nie tylko objęte działalnością regulowaną, ale również odpady przemysłowe. W tabeli 20 zestawiono       wszystkie odpady, jakie zostały odebranie z terenu Gminy </w:t>
      </w:r>
      <w:r w:rsidRPr="00224BC0">
        <w:rPr>
          <w:rFonts w:eastAsiaTheme="majorEastAsia" w:cstheme="majorBidi"/>
          <w:bCs/>
        </w:rPr>
        <w:t xml:space="preserve">Kaliska </w:t>
      </w:r>
      <w:r w:rsidRPr="00224BC0">
        <w:rPr>
          <w:rFonts w:cs="CIDFont+F2"/>
        </w:rPr>
        <w:t>i dostarczone do ZUOK „Stary Las” Sp. z o.o.</w:t>
      </w:r>
    </w:p>
    <w:p w:rsidR="00224BC0" w:rsidRPr="00224BC0" w:rsidRDefault="00224BC0" w:rsidP="00224BC0">
      <w:pPr>
        <w:pStyle w:val="Legenda"/>
        <w:keepNext/>
        <w:rPr>
          <w:color w:val="auto"/>
          <w:sz w:val="22"/>
          <w:szCs w:val="22"/>
        </w:rPr>
      </w:pPr>
      <w:bookmarkStart w:id="81" w:name="_Toc462831507"/>
      <w:r w:rsidRPr="00224BC0">
        <w:rPr>
          <w:color w:val="auto"/>
          <w:sz w:val="22"/>
          <w:szCs w:val="22"/>
        </w:rPr>
        <w:t xml:space="preserve">Tabela </w:t>
      </w:r>
      <w:r w:rsidRPr="00224BC0">
        <w:rPr>
          <w:color w:val="auto"/>
          <w:sz w:val="22"/>
          <w:szCs w:val="22"/>
        </w:rPr>
        <w:fldChar w:fldCharType="begin"/>
      </w:r>
      <w:r w:rsidRPr="00224BC0">
        <w:rPr>
          <w:color w:val="auto"/>
          <w:sz w:val="22"/>
          <w:szCs w:val="22"/>
        </w:rPr>
        <w:instrText xml:space="preserve"> SEQ Tabela \* ARABIC </w:instrText>
      </w:r>
      <w:r w:rsidRPr="00224BC0">
        <w:rPr>
          <w:color w:val="auto"/>
          <w:sz w:val="22"/>
          <w:szCs w:val="22"/>
        </w:rPr>
        <w:fldChar w:fldCharType="separate"/>
      </w:r>
      <w:r w:rsidR="000C0138">
        <w:rPr>
          <w:noProof/>
          <w:color w:val="auto"/>
          <w:sz w:val="22"/>
          <w:szCs w:val="22"/>
        </w:rPr>
        <w:t>20</w:t>
      </w:r>
      <w:r w:rsidRPr="00224BC0">
        <w:rPr>
          <w:color w:val="auto"/>
          <w:sz w:val="22"/>
          <w:szCs w:val="22"/>
        </w:rPr>
        <w:fldChar w:fldCharType="end"/>
      </w:r>
      <w:r w:rsidRPr="00224BC0">
        <w:rPr>
          <w:color w:val="auto"/>
          <w:sz w:val="22"/>
          <w:szCs w:val="22"/>
        </w:rPr>
        <w:t xml:space="preserve"> Odpady wytworzone na terenie Gminy Kaliska w roku 2014</w:t>
      </w:r>
      <w:bookmarkEnd w:id="81"/>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224BC0" w:rsidRPr="00224BC0" w:rsidTr="00641C9D">
        <w:trPr>
          <w:trHeight w:val="300"/>
        </w:trPr>
        <w:tc>
          <w:tcPr>
            <w:tcW w:w="285" w:type="pct"/>
            <w:shd w:val="clear" w:color="auto" w:fill="C4BC96" w:themeFill="background2" w:themeFillShade="BF"/>
            <w:vAlign w:val="center"/>
          </w:tcPr>
          <w:p w:rsidR="00224BC0" w:rsidRPr="00224BC0" w:rsidRDefault="00224BC0" w:rsidP="00224BC0">
            <w:pPr>
              <w:pStyle w:val="Bezodstpw"/>
              <w:rPr>
                <w:b/>
                <w:sz w:val="18"/>
                <w:szCs w:val="18"/>
                <w:lang w:eastAsia="pl-PL"/>
              </w:rPr>
            </w:pPr>
            <w:r w:rsidRPr="00224BC0">
              <w:rPr>
                <w:b/>
                <w:sz w:val="18"/>
                <w:szCs w:val="18"/>
                <w:lang w:eastAsia="pl-PL"/>
              </w:rPr>
              <w:t>Lp.</w:t>
            </w:r>
          </w:p>
        </w:tc>
        <w:tc>
          <w:tcPr>
            <w:tcW w:w="812" w:type="pct"/>
            <w:shd w:val="clear" w:color="auto" w:fill="C4BC96" w:themeFill="background2" w:themeFillShade="BF"/>
            <w:noWrap/>
            <w:vAlign w:val="center"/>
          </w:tcPr>
          <w:p w:rsidR="00224BC0" w:rsidRPr="00224BC0" w:rsidRDefault="00224BC0" w:rsidP="00224BC0">
            <w:pPr>
              <w:pStyle w:val="Bezodstpw"/>
              <w:jc w:val="center"/>
              <w:rPr>
                <w:b/>
                <w:sz w:val="18"/>
                <w:szCs w:val="18"/>
                <w:lang w:eastAsia="pl-PL"/>
              </w:rPr>
            </w:pPr>
            <w:r w:rsidRPr="00224BC0">
              <w:rPr>
                <w:b/>
                <w:sz w:val="18"/>
                <w:szCs w:val="18"/>
                <w:lang w:eastAsia="pl-PL"/>
              </w:rPr>
              <w:t>Grupa/podgrupa/kod</w:t>
            </w:r>
          </w:p>
        </w:tc>
        <w:tc>
          <w:tcPr>
            <w:tcW w:w="3253" w:type="pct"/>
            <w:shd w:val="clear" w:color="auto" w:fill="C4BC96" w:themeFill="background2" w:themeFillShade="BF"/>
          </w:tcPr>
          <w:p w:rsidR="00224BC0" w:rsidRPr="00224BC0" w:rsidRDefault="00224BC0" w:rsidP="00224BC0">
            <w:pPr>
              <w:pStyle w:val="Bezodstpw"/>
              <w:jc w:val="center"/>
              <w:rPr>
                <w:b/>
                <w:sz w:val="18"/>
                <w:szCs w:val="18"/>
                <w:lang w:eastAsia="pl-PL"/>
              </w:rPr>
            </w:pPr>
            <w:r w:rsidRPr="00224BC0">
              <w:rPr>
                <w:b/>
                <w:sz w:val="18"/>
                <w:szCs w:val="18"/>
                <w:lang w:eastAsia="pl-PL"/>
              </w:rPr>
              <w:t>Rodzaj odpadu</w:t>
            </w:r>
          </w:p>
        </w:tc>
        <w:tc>
          <w:tcPr>
            <w:tcW w:w="650" w:type="pct"/>
            <w:shd w:val="clear" w:color="auto" w:fill="C4BC96" w:themeFill="background2" w:themeFillShade="BF"/>
            <w:noWrap/>
            <w:vAlign w:val="center"/>
          </w:tcPr>
          <w:p w:rsidR="00224BC0" w:rsidRPr="00224BC0" w:rsidRDefault="00224BC0" w:rsidP="00224BC0">
            <w:pPr>
              <w:pStyle w:val="Bezodstpw"/>
              <w:rPr>
                <w:b/>
                <w:sz w:val="18"/>
                <w:szCs w:val="18"/>
                <w:lang w:eastAsia="pl-PL"/>
              </w:rPr>
            </w:pPr>
            <w:r w:rsidRPr="00224BC0">
              <w:rPr>
                <w:b/>
                <w:sz w:val="18"/>
                <w:szCs w:val="18"/>
                <w:lang w:eastAsia="pl-PL"/>
              </w:rPr>
              <w:t>Ilość (Mg)</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1</w:t>
            </w:r>
          </w:p>
        </w:tc>
        <w:tc>
          <w:tcPr>
            <w:tcW w:w="812" w:type="pct"/>
            <w:shd w:val="clear" w:color="auto" w:fill="auto"/>
            <w:noWrap/>
            <w:vAlign w:val="center"/>
            <w:hideMark/>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20</w:t>
            </w:r>
          </w:p>
        </w:tc>
        <w:tc>
          <w:tcPr>
            <w:tcW w:w="3253" w:type="pct"/>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Odpady komunalne łącznie z frakcjami gromadzonymi selektywnie</w:t>
            </w:r>
          </w:p>
        </w:tc>
        <w:tc>
          <w:tcPr>
            <w:tcW w:w="650" w:type="pct"/>
            <w:shd w:val="clear" w:color="auto" w:fill="auto"/>
            <w:noWrap/>
            <w:vAlign w:val="center"/>
          </w:tcPr>
          <w:p w:rsidR="00224BC0" w:rsidRPr="00224BC0" w:rsidRDefault="00224BC0" w:rsidP="00224BC0">
            <w:pPr>
              <w:pStyle w:val="Bezodstpw"/>
              <w:jc w:val="center"/>
              <w:rPr>
                <w:rFonts w:ascii="Calibri" w:hAnsi="Calibri"/>
                <w:color w:val="000000"/>
                <w:sz w:val="18"/>
                <w:szCs w:val="18"/>
              </w:rPr>
            </w:pPr>
            <w:r w:rsidRPr="00224BC0">
              <w:rPr>
                <w:rFonts w:ascii="Calibri" w:hAnsi="Calibri"/>
                <w:color w:val="000000"/>
                <w:sz w:val="18"/>
                <w:szCs w:val="18"/>
              </w:rPr>
              <w:t>1155,149</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2</w:t>
            </w:r>
          </w:p>
        </w:tc>
        <w:tc>
          <w:tcPr>
            <w:tcW w:w="812" w:type="pct"/>
            <w:shd w:val="clear" w:color="auto" w:fill="auto"/>
            <w:noWrap/>
            <w:vAlign w:val="center"/>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17</w:t>
            </w:r>
          </w:p>
        </w:tc>
        <w:tc>
          <w:tcPr>
            <w:tcW w:w="3253" w:type="pct"/>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Odpady z budowy, remontów i demontażu obiektów budowlanych oraz infrastruktury drogowej (</w:t>
            </w:r>
            <w:r>
              <w:rPr>
                <w:rFonts w:ascii="Calibri" w:eastAsia="Times New Roman" w:hAnsi="Calibri" w:cs="Times New Roman"/>
                <w:color w:val="000000"/>
                <w:sz w:val="18"/>
                <w:szCs w:val="18"/>
                <w:lang w:eastAsia="pl-PL"/>
              </w:rPr>
              <w:t xml:space="preserve">włączając glebę </w:t>
            </w:r>
            <w:r w:rsidRPr="00224BC0">
              <w:rPr>
                <w:rFonts w:ascii="Calibri" w:eastAsia="Times New Roman" w:hAnsi="Calibri" w:cs="Times New Roman"/>
                <w:color w:val="000000"/>
                <w:sz w:val="18"/>
                <w:szCs w:val="18"/>
                <w:lang w:eastAsia="pl-PL"/>
              </w:rPr>
              <w:t>i ziemię z terenów zanieczyszczonych)</w:t>
            </w:r>
          </w:p>
        </w:tc>
        <w:tc>
          <w:tcPr>
            <w:tcW w:w="650" w:type="pct"/>
            <w:shd w:val="clear" w:color="auto" w:fill="auto"/>
            <w:noWrap/>
            <w:vAlign w:val="center"/>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126,540</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3</w:t>
            </w:r>
          </w:p>
        </w:tc>
        <w:tc>
          <w:tcPr>
            <w:tcW w:w="812" w:type="pct"/>
            <w:shd w:val="clear" w:color="auto" w:fill="auto"/>
            <w:noWrap/>
            <w:vAlign w:val="center"/>
            <w:hideMark/>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15 01</w:t>
            </w:r>
          </w:p>
        </w:tc>
        <w:tc>
          <w:tcPr>
            <w:tcW w:w="3253" w:type="pct"/>
          </w:tcPr>
          <w:p w:rsidR="00224BC0" w:rsidRPr="00224BC0" w:rsidRDefault="00224BC0" w:rsidP="00224BC0">
            <w:pPr>
              <w:pStyle w:val="Bezodstpw"/>
              <w:jc w:val="center"/>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Odpady opakowaniowe (włącznie z selektywnie gromadzonymi komunalnymi odpadami opakowaniowymi)</w:t>
            </w:r>
          </w:p>
        </w:tc>
        <w:tc>
          <w:tcPr>
            <w:tcW w:w="650" w:type="pct"/>
            <w:shd w:val="clear" w:color="auto" w:fill="auto"/>
            <w:noWrap/>
            <w:vAlign w:val="center"/>
          </w:tcPr>
          <w:p w:rsidR="00224BC0" w:rsidRPr="00224BC0" w:rsidRDefault="00224BC0" w:rsidP="00224BC0">
            <w:pPr>
              <w:pStyle w:val="Bezodstpw"/>
              <w:jc w:val="center"/>
              <w:rPr>
                <w:rFonts w:ascii="Calibri" w:hAnsi="Calibri"/>
                <w:color w:val="000000"/>
                <w:sz w:val="18"/>
                <w:szCs w:val="18"/>
              </w:rPr>
            </w:pPr>
            <w:r w:rsidRPr="00224BC0">
              <w:rPr>
                <w:rFonts w:ascii="Calibri" w:hAnsi="Calibri"/>
                <w:color w:val="000000"/>
                <w:sz w:val="18"/>
                <w:szCs w:val="18"/>
              </w:rPr>
              <w:t>133,400</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5</w:t>
            </w:r>
          </w:p>
        </w:tc>
        <w:tc>
          <w:tcPr>
            <w:tcW w:w="812" w:type="pct"/>
            <w:shd w:val="clear" w:color="auto" w:fill="auto"/>
            <w:noWrap/>
          </w:tcPr>
          <w:p w:rsidR="00224BC0" w:rsidRPr="00224BC0" w:rsidRDefault="00224BC0" w:rsidP="00224BC0">
            <w:pPr>
              <w:pStyle w:val="Bezodstpw"/>
              <w:jc w:val="center"/>
              <w:rPr>
                <w:sz w:val="18"/>
                <w:szCs w:val="18"/>
              </w:rPr>
            </w:pPr>
            <w:r w:rsidRPr="00224BC0">
              <w:rPr>
                <w:sz w:val="18"/>
                <w:szCs w:val="18"/>
              </w:rPr>
              <w:t>16 01 03</w:t>
            </w:r>
          </w:p>
        </w:tc>
        <w:tc>
          <w:tcPr>
            <w:tcW w:w="3253" w:type="pct"/>
          </w:tcPr>
          <w:p w:rsidR="00224BC0" w:rsidRPr="00224BC0" w:rsidRDefault="00224BC0" w:rsidP="00224BC0">
            <w:pPr>
              <w:pStyle w:val="Bezodstpw"/>
              <w:jc w:val="center"/>
              <w:rPr>
                <w:sz w:val="18"/>
                <w:szCs w:val="18"/>
              </w:rPr>
            </w:pPr>
            <w:r w:rsidRPr="00224BC0">
              <w:rPr>
                <w:sz w:val="18"/>
                <w:szCs w:val="18"/>
              </w:rPr>
              <w:t>Zużyte opony</w:t>
            </w:r>
          </w:p>
        </w:tc>
        <w:tc>
          <w:tcPr>
            <w:tcW w:w="650" w:type="pct"/>
            <w:shd w:val="clear" w:color="auto" w:fill="auto"/>
            <w:noWrap/>
          </w:tcPr>
          <w:p w:rsidR="00224BC0" w:rsidRPr="00224BC0" w:rsidRDefault="00224BC0" w:rsidP="00224BC0">
            <w:pPr>
              <w:pStyle w:val="Bezodstpw"/>
              <w:jc w:val="center"/>
              <w:rPr>
                <w:sz w:val="18"/>
                <w:szCs w:val="18"/>
              </w:rPr>
            </w:pPr>
            <w:r w:rsidRPr="00224BC0">
              <w:rPr>
                <w:sz w:val="18"/>
                <w:szCs w:val="18"/>
              </w:rPr>
              <w:t>14,116</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6</w:t>
            </w:r>
          </w:p>
        </w:tc>
        <w:tc>
          <w:tcPr>
            <w:tcW w:w="812" w:type="pct"/>
            <w:shd w:val="clear" w:color="auto" w:fill="auto"/>
            <w:noWrap/>
          </w:tcPr>
          <w:p w:rsidR="00224BC0" w:rsidRPr="00224BC0" w:rsidRDefault="00224BC0" w:rsidP="00224BC0">
            <w:pPr>
              <w:pStyle w:val="Bezodstpw"/>
              <w:jc w:val="center"/>
              <w:rPr>
                <w:sz w:val="18"/>
                <w:szCs w:val="18"/>
              </w:rPr>
            </w:pPr>
            <w:r w:rsidRPr="00224BC0">
              <w:rPr>
                <w:sz w:val="18"/>
                <w:szCs w:val="18"/>
              </w:rPr>
              <w:t>19 08 01</w:t>
            </w:r>
          </w:p>
        </w:tc>
        <w:tc>
          <w:tcPr>
            <w:tcW w:w="3253" w:type="pct"/>
          </w:tcPr>
          <w:p w:rsidR="00224BC0" w:rsidRPr="00224BC0" w:rsidRDefault="00224BC0" w:rsidP="00224BC0">
            <w:pPr>
              <w:pStyle w:val="Bezodstpw"/>
              <w:jc w:val="center"/>
              <w:rPr>
                <w:sz w:val="18"/>
                <w:szCs w:val="18"/>
              </w:rPr>
            </w:pPr>
            <w:proofErr w:type="spellStart"/>
            <w:r w:rsidRPr="00224BC0">
              <w:rPr>
                <w:sz w:val="18"/>
                <w:szCs w:val="18"/>
              </w:rPr>
              <w:t>Skratki</w:t>
            </w:r>
            <w:proofErr w:type="spellEnd"/>
          </w:p>
        </w:tc>
        <w:tc>
          <w:tcPr>
            <w:tcW w:w="650" w:type="pct"/>
            <w:shd w:val="clear" w:color="auto" w:fill="auto"/>
            <w:noWrap/>
          </w:tcPr>
          <w:p w:rsidR="00224BC0" w:rsidRPr="00224BC0" w:rsidRDefault="00224BC0" w:rsidP="00224BC0">
            <w:pPr>
              <w:pStyle w:val="Bezodstpw"/>
              <w:jc w:val="center"/>
              <w:rPr>
                <w:sz w:val="18"/>
                <w:szCs w:val="18"/>
              </w:rPr>
            </w:pPr>
            <w:r w:rsidRPr="00224BC0">
              <w:rPr>
                <w:sz w:val="18"/>
                <w:szCs w:val="18"/>
              </w:rPr>
              <w:t>9,500</w:t>
            </w:r>
          </w:p>
        </w:tc>
      </w:tr>
      <w:tr w:rsidR="00224BC0" w:rsidRPr="00224BC0" w:rsidTr="00641C9D">
        <w:trPr>
          <w:trHeight w:val="300"/>
        </w:trPr>
        <w:tc>
          <w:tcPr>
            <w:tcW w:w="285" w:type="pct"/>
          </w:tcPr>
          <w:p w:rsidR="00224BC0" w:rsidRPr="00224BC0" w:rsidRDefault="00224BC0" w:rsidP="00224BC0">
            <w:pPr>
              <w:pStyle w:val="Bezodstpw"/>
              <w:rPr>
                <w:rFonts w:ascii="Calibri" w:eastAsia="Times New Roman" w:hAnsi="Calibri" w:cs="Times New Roman"/>
                <w:color w:val="000000"/>
                <w:sz w:val="18"/>
                <w:szCs w:val="18"/>
                <w:lang w:eastAsia="pl-PL"/>
              </w:rPr>
            </w:pPr>
            <w:r w:rsidRPr="00224BC0">
              <w:rPr>
                <w:rFonts w:ascii="Calibri" w:eastAsia="Times New Roman" w:hAnsi="Calibri" w:cs="Times New Roman"/>
                <w:color w:val="000000"/>
                <w:sz w:val="18"/>
                <w:szCs w:val="18"/>
                <w:lang w:eastAsia="pl-PL"/>
              </w:rPr>
              <w:t>7</w:t>
            </w:r>
          </w:p>
        </w:tc>
        <w:tc>
          <w:tcPr>
            <w:tcW w:w="812" w:type="pct"/>
            <w:shd w:val="clear" w:color="auto" w:fill="auto"/>
            <w:noWrap/>
          </w:tcPr>
          <w:p w:rsidR="00224BC0" w:rsidRPr="00224BC0" w:rsidRDefault="00224BC0" w:rsidP="00224BC0">
            <w:pPr>
              <w:pStyle w:val="Bezodstpw"/>
              <w:jc w:val="center"/>
              <w:rPr>
                <w:sz w:val="18"/>
                <w:szCs w:val="18"/>
              </w:rPr>
            </w:pPr>
            <w:r w:rsidRPr="00224BC0">
              <w:rPr>
                <w:sz w:val="18"/>
                <w:szCs w:val="18"/>
              </w:rPr>
              <w:t>19 08 05</w:t>
            </w:r>
          </w:p>
        </w:tc>
        <w:tc>
          <w:tcPr>
            <w:tcW w:w="3253" w:type="pct"/>
          </w:tcPr>
          <w:p w:rsidR="00224BC0" w:rsidRPr="00224BC0" w:rsidRDefault="00224BC0" w:rsidP="00224BC0">
            <w:pPr>
              <w:pStyle w:val="Bezodstpw"/>
              <w:jc w:val="center"/>
              <w:rPr>
                <w:sz w:val="18"/>
                <w:szCs w:val="18"/>
              </w:rPr>
            </w:pPr>
            <w:r w:rsidRPr="00224BC0">
              <w:rPr>
                <w:sz w:val="18"/>
                <w:szCs w:val="18"/>
              </w:rPr>
              <w:t>Ustabilizowane komunalne osady ściekowe</w:t>
            </w:r>
          </w:p>
        </w:tc>
        <w:tc>
          <w:tcPr>
            <w:tcW w:w="650" w:type="pct"/>
            <w:shd w:val="clear" w:color="auto" w:fill="auto"/>
            <w:noWrap/>
          </w:tcPr>
          <w:p w:rsidR="00224BC0" w:rsidRPr="00224BC0" w:rsidRDefault="00224BC0" w:rsidP="00224BC0">
            <w:pPr>
              <w:pStyle w:val="Bezodstpw"/>
              <w:jc w:val="center"/>
              <w:rPr>
                <w:sz w:val="18"/>
                <w:szCs w:val="18"/>
              </w:rPr>
            </w:pPr>
            <w:r w:rsidRPr="00224BC0">
              <w:rPr>
                <w:sz w:val="18"/>
                <w:szCs w:val="18"/>
              </w:rPr>
              <w:t>324,780</w:t>
            </w:r>
          </w:p>
        </w:tc>
      </w:tr>
      <w:tr w:rsidR="00224BC0" w:rsidRPr="00224BC0" w:rsidTr="00641C9D">
        <w:trPr>
          <w:trHeight w:val="300"/>
        </w:trPr>
        <w:tc>
          <w:tcPr>
            <w:tcW w:w="4350" w:type="pct"/>
            <w:gridSpan w:val="3"/>
          </w:tcPr>
          <w:p w:rsidR="00224BC0" w:rsidRPr="00224BC0" w:rsidRDefault="00224BC0" w:rsidP="00224BC0">
            <w:pPr>
              <w:pStyle w:val="Bezodstpw"/>
              <w:jc w:val="right"/>
              <w:rPr>
                <w:rFonts w:ascii="Calibri" w:eastAsia="Times New Roman" w:hAnsi="Calibri" w:cs="Times New Roman"/>
                <w:b/>
                <w:color w:val="000000"/>
                <w:sz w:val="18"/>
                <w:szCs w:val="18"/>
                <w:lang w:eastAsia="pl-PL"/>
              </w:rPr>
            </w:pPr>
            <w:r w:rsidRPr="00224BC0">
              <w:rPr>
                <w:rFonts w:ascii="Calibri" w:eastAsia="Times New Roman" w:hAnsi="Calibri" w:cs="Times New Roman"/>
                <w:b/>
                <w:bCs/>
                <w:color w:val="000000"/>
                <w:sz w:val="18"/>
                <w:szCs w:val="18"/>
                <w:lang w:eastAsia="pl-PL"/>
              </w:rPr>
              <w:t>Razem:</w:t>
            </w:r>
          </w:p>
        </w:tc>
        <w:tc>
          <w:tcPr>
            <w:tcW w:w="650" w:type="pct"/>
            <w:shd w:val="clear" w:color="auto" w:fill="auto"/>
            <w:noWrap/>
            <w:vAlign w:val="center"/>
          </w:tcPr>
          <w:p w:rsidR="00224BC0" w:rsidRPr="00224BC0" w:rsidRDefault="00224BC0" w:rsidP="00224BC0">
            <w:pPr>
              <w:pStyle w:val="Bezodstpw"/>
              <w:jc w:val="center"/>
              <w:rPr>
                <w:rFonts w:ascii="Calibri" w:eastAsia="Times New Roman" w:hAnsi="Calibri" w:cs="Times New Roman"/>
                <w:b/>
                <w:color w:val="000000"/>
                <w:sz w:val="18"/>
                <w:szCs w:val="18"/>
                <w:lang w:eastAsia="pl-PL"/>
              </w:rPr>
            </w:pPr>
            <w:r w:rsidRPr="00224BC0">
              <w:rPr>
                <w:rFonts w:ascii="Calibri" w:eastAsia="Times New Roman" w:hAnsi="Calibri" w:cs="Times New Roman"/>
                <w:b/>
                <w:color w:val="000000"/>
                <w:sz w:val="18"/>
                <w:szCs w:val="18"/>
                <w:lang w:eastAsia="pl-PL"/>
              </w:rPr>
              <w:t>1763,485</w:t>
            </w:r>
          </w:p>
        </w:tc>
      </w:tr>
    </w:tbl>
    <w:p w:rsidR="00224BC0" w:rsidRDefault="00224BC0" w:rsidP="00224BC0">
      <w:pPr>
        <w:shd w:val="clear" w:color="auto" w:fill="FFFFFF"/>
        <w:spacing w:after="0" w:line="264" w:lineRule="auto"/>
        <w:jc w:val="both"/>
        <w:rPr>
          <w:rFonts w:cs="CIDFont+F2"/>
          <w:sz w:val="18"/>
          <w:szCs w:val="18"/>
        </w:rPr>
      </w:pPr>
      <w:r w:rsidRPr="00456D07">
        <w:rPr>
          <w:rFonts w:cs="CIDFont+F2"/>
          <w:sz w:val="18"/>
          <w:szCs w:val="18"/>
        </w:rPr>
        <w:t>Źródło: ZUOK „Stary Las” Sp. z o.o.</w:t>
      </w:r>
    </w:p>
    <w:p w:rsidR="00224BC0" w:rsidRPr="00456D07" w:rsidRDefault="00224BC0" w:rsidP="00224BC0">
      <w:pPr>
        <w:shd w:val="clear" w:color="auto" w:fill="FFFFFF"/>
        <w:spacing w:after="0" w:line="264" w:lineRule="auto"/>
        <w:jc w:val="both"/>
        <w:rPr>
          <w:rFonts w:cs="CIDFont+F2"/>
          <w:sz w:val="18"/>
          <w:szCs w:val="18"/>
        </w:rPr>
      </w:pPr>
    </w:p>
    <w:p w:rsidR="00224BC0" w:rsidRPr="00456D07" w:rsidRDefault="00224BC0" w:rsidP="00224BC0">
      <w:pPr>
        <w:shd w:val="clear" w:color="auto" w:fill="FFFFFF"/>
        <w:spacing w:after="0" w:line="264" w:lineRule="auto"/>
        <w:jc w:val="both"/>
        <w:rPr>
          <w:rFonts w:cs="CIDFont+F2"/>
        </w:rPr>
      </w:pPr>
    </w:p>
    <w:p w:rsidR="00224BC0" w:rsidRPr="00456D07" w:rsidRDefault="00224BC0" w:rsidP="00224BC0">
      <w:pPr>
        <w:keepNext/>
        <w:shd w:val="clear" w:color="auto" w:fill="FFFFFF"/>
        <w:spacing w:after="0" w:line="264" w:lineRule="auto"/>
        <w:jc w:val="both"/>
      </w:pPr>
      <w:r>
        <w:rPr>
          <w:noProof/>
          <w:lang w:eastAsia="pl-PL"/>
        </w:rPr>
        <w:lastRenderedPageBreak/>
        <w:drawing>
          <wp:inline distT="0" distB="0" distL="0" distR="0" wp14:anchorId="48D35AA7" wp14:editId="6F498F5C">
            <wp:extent cx="4600575" cy="3124200"/>
            <wp:effectExtent l="0" t="0" r="9525" b="19050"/>
            <wp:docPr id="18"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641C9D" w:rsidRDefault="00224BC0" w:rsidP="00224BC0">
      <w:pPr>
        <w:spacing w:line="240" w:lineRule="auto"/>
        <w:jc w:val="both"/>
        <w:rPr>
          <w:b/>
          <w:bCs/>
        </w:rPr>
      </w:pPr>
      <w:bookmarkStart w:id="82" w:name="_Toc462831559"/>
      <w:r w:rsidRPr="00456D07">
        <w:rPr>
          <w:b/>
          <w:bCs/>
        </w:rPr>
        <w:t xml:space="preserve">Rysunek </w:t>
      </w:r>
      <w:r w:rsidRPr="00456D07">
        <w:rPr>
          <w:b/>
          <w:bCs/>
        </w:rPr>
        <w:fldChar w:fldCharType="begin"/>
      </w:r>
      <w:r w:rsidRPr="00456D07">
        <w:rPr>
          <w:b/>
          <w:bCs/>
        </w:rPr>
        <w:instrText xml:space="preserve"> SEQ Rysunek \* ARABIC </w:instrText>
      </w:r>
      <w:r w:rsidRPr="00456D07">
        <w:rPr>
          <w:b/>
          <w:bCs/>
        </w:rPr>
        <w:fldChar w:fldCharType="separate"/>
      </w:r>
      <w:r w:rsidR="005E5B37">
        <w:rPr>
          <w:b/>
          <w:bCs/>
          <w:noProof/>
        </w:rPr>
        <w:t>12</w:t>
      </w:r>
      <w:r w:rsidRPr="00456D07">
        <w:rPr>
          <w:b/>
          <w:bCs/>
        </w:rPr>
        <w:fldChar w:fldCharType="end"/>
      </w:r>
      <w:r w:rsidRPr="00456D07">
        <w:rPr>
          <w:b/>
          <w:bCs/>
        </w:rPr>
        <w:t xml:space="preserve"> Odpady wytworzone na terenie Gminy </w:t>
      </w:r>
      <w:r>
        <w:rPr>
          <w:rFonts w:eastAsiaTheme="majorEastAsia" w:cstheme="majorBidi"/>
          <w:b/>
          <w:bCs/>
        </w:rPr>
        <w:t>Kaliska</w:t>
      </w:r>
      <w:r w:rsidRPr="00456D07">
        <w:rPr>
          <w:b/>
          <w:bCs/>
        </w:rPr>
        <w:t xml:space="preserve"> w roku 2014</w:t>
      </w:r>
      <w:bookmarkEnd w:id="82"/>
      <w:r>
        <w:rPr>
          <w:b/>
          <w:bCs/>
        </w:rPr>
        <w:t xml:space="preserve">  </w:t>
      </w:r>
    </w:p>
    <w:p w:rsidR="00224BC0" w:rsidRPr="00101DF1" w:rsidRDefault="00224BC0" w:rsidP="00224BC0">
      <w:pPr>
        <w:spacing w:line="240" w:lineRule="auto"/>
        <w:jc w:val="both"/>
        <w:rPr>
          <w:b/>
          <w:bCs/>
        </w:rPr>
      </w:pPr>
      <w:r w:rsidRPr="00456D07">
        <w:rPr>
          <w:rFonts w:cs="CIDFont+F2"/>
          <w:bCs/>
          <w:sz w:val="18"/>
          <w:szCs w:val="18"/>
        </w:rPr>
        <w:t>Źródło: ZUOK „Stary Las” Sp. z o.o.</w:t>
      </w:r>
    </w:p>
    <w:p w:rsidR="00224BC0" w:rsidRDefault="00224BC0" w:rsidP="00641C9D">
      <w:pPr>
        <w:tabs>
          <w:tab w:val="left" w:pos="1454"/>
        </w:tabs>
        <w:jc w:val="both"/>
      </w:pPr>
      <w:r w:rsidRPr="00456D07">
        <w:t xml:space="preserve">W ramach odpadów z grupy </w:t>
      </w:r>
      <w:r w:rsidRPr="002703F2">
        <w:t>20,</w:t>
      </w:r>
      <w:r w:rsidRPr="00456D07">
        <w:t xml:space="preserve">  w roku 2014 z ternu Gminy </w:t>
      </w:r>
      <w:r>
        <w:rPr>
          <w:rFonts w:eastAsiaTheme="majorEastAsia" w:cstheme="majorBidi"/>
          <w:bCs/>
        </w:rPr>
        <w:t>Kaliska</w:t>
      </w:r>
      <w:r>
        <w:t xml:space="preserve"> </w:t>
      </w:r>
      <w:r w:rsidRPr="00456D07">
        <w:t xml:space="preserve"> dostarczono </w:t>
      </w:r>
      <w:r>
        <w:t xml:space="preserve">3,108 Mg </w:t>
      </w:r>
      <w:r w:rsidRPr="00067000">
        <w:t xml:space="preserve">odpadów niebezpiecznych, które zestawiono w tabeli </w:t>
      </w:r>
      <w:r w:rsidR="00641C9D">
        <w:t>2</w:t>
      </w:r>
      <w:r w:rsidR="005116B1">
        <w:t>1</w:t>
      </w:r>
      <w:r w:rsidR="00641C9D">
        <w:t>.</w:t>
      </w:r>
    </w:p>
    <w:p w:rsidR="00641C9D" w:rsidRPr="00641C9D" w:rsidRDefault="00641C9D" w:rsidP="00641C9D">
      <w:pPr>
        <w:pStyle w:val="Legenda"/>
        <w:keepNext/>
        <w:rPr>
          <w:color w:val="auto"/>
          <w:sz w:val="22"/>
          <w:szCs w:val="22"/>
        </w:rPr>
      </w:pPr>
      <w:bookmarkStart w:id="83" w:name="_Toc462831508"/>
      <w:r w:rsidRPr="00641C9D">
        <w:rPr>
          <w:color w:val="auto"/>
          <w:sz w:val="22"/>
          <w:szCs w:val="22"/>
        </w:rPr>
        <w:t xml:space="preserve">Tabela </w:t>
      </w:r>
      <w:r w:rsidRPr="00641C9D">
        <w:rPr>
          <w:color w:val="auto"/>
          <w:sz w:val="22"/>
          <w:szCs w:val="22"/>
        </w:rPr>
        <w:fldChar w:fldCharType="begin"/>
      </w:r>
      <w:r w:rsidRPr="00641C9D">
        <w:rPr>
          <w:color w:val="auto"/>
          <w:sz w:val="22"/>
          <w:szCs w:val="22"/>
        </w:rPr>
        <w:instrText xml:space="preserve"> SEQ Tabela \* ARABIC </w:instrText>
      </w:r>
      <w:r w:rsidRPr="00641C9D">
        <w:rPr>
          <w:color w:val="auto"/>
          <w:sz w:val="22"/>
          <w:szCs w:val="22"/>
        </w:rPr>
        <w:fldChar w:fldCharType="separate"/>
      </w:r>
      <w:r w:rsidR="000C0138">
        <w:rPr>
          <w:noProof/>
          <w:color w:val="auto"/>
          <w:sz w:val="22"/>
          <w:szCs w:val="22"/>
        </w:rPr>
        <w:t>21</w:t>
      </w:r>
      <w:r w:rsidRPr="00641C9D">
        <w:rPr>
          <w:color w:val="auto"/>
          <w:sz w:val="22"/>
          <w:szCs w:val="22"/>
        </w:rPr>
        <w:fldChar w:fldCharType="end"/>
      </w:r>
      <w:r w:rsidRPr="00641C9D">
        <w:rPr>
          <w:color w:val="auto"/>
          <w:sz w:val="22"/>
          <w:szCs w:val="22"/>
        </w:rPr>
        <w:t xml:space="preserve"> Odpady niebezpieczne dostarczone do ZUOK z terenu Gminy Kaliska  w roku 2014</w:t>
      </w:r>
      <w:bookmarkEnd w:id="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224BC0" w:rsidRPr="00641C9D" w:rsidTr="00641C9D">
        <w:trPr>
          <w:trHeight w:val="300"/>
        </w:trPr>
        <w:tc>
          <w:tcPr>
            <w:tcW w:w="357" w:type="pct"/>
            <w:shd w:val="clear" w:color="auto" w:fill="C4BC96" w:themeFill="background2" w:themeFillShade="BF"/>
            <w:vAlign w:val="center"/>
          </w:tcPr>
          <w:p w:rsidR="00224BC0" w:rsidRPr="00641C9D" w:rsidRDefault="00224BC0" w:rsidP="00641C9D">
            <w:pPr>
              <w:pStyle w:val="Bezodstpw"/>
              <w:rPr>
                <w:b/>
                <w:sz w:val="18"/>
                <w:szCs w:val="18"/>
                <w:lang w:eastAsia="pl-PL"/>
              </w:rPr>
            </w:pPr>
            <w:r w:rsidRPr="00641C9D">
              <w:rPr>
                <w:b/>
                <w:sz w:val="18"/>
                <w:szCs w:val="18"/>
                <w:lang w:eastAsia="pl-PL"/>
              </w:rPr>
              <w:t>Lp.</w:t>
            </w:r>
          </w:p>
        </w:tc>
        <w:tc>
          <w:tcPr>
            <w:tcW w:w="794" w:type="pct"/>
            <w:shd w:val="clear" w:color="auto" w:fill="C4BC96" w:themeFill="background2" w:themeFillShade="BF"/>
            <w:noWrap/>
            <w:vAlign w:val="center"/>
          </w:tcPr>
          <w:p w:rsidR="00224BC0" w:rsidRPr="00641C9D" w:rsidRDefault="00224BC0" w:rsidP="00641C9D">
            <w:pPr>
              <w:pStyle w:val="Bezodstpw"/>
              <w:rPr>
                <w:b/>
                <w:sz w:val="18"/>
                <w:szCs w:val="18"/>
                <w:lang w:eastAsia="pl-PL"/>
              </w:rPr>
            </w:pPr>
            <w:r w:rsidRPr="00641C9D">
              <w:rPr>
                <w:b/>
                <w:sz w:val="18"/>
                <w:szCs w:val="18"/>
                <w:lang w:eastAsia="pl-PL"/>
              </w:rPr>
              <w:t xml:space="preserve">Kod </w:t>
            </w:r>
          </w:p>
        </w:tc>
        <w:tc>
          <w:tcPr>
            <w:tcW w:w="2194" w:type="pct"/>
            <w:shd w:val="clear" w:color="auto" w:fill="C4BC96" w:themeFill="background2" w:themeFillShade="BF"/>
            <w:vAlign w:val="center"/>
          </w:tcPr>
          <w:p w:rsidR="00224BC0" w:rsidRPr="00641C9D" w:rsidRDefault="00224BC0" w:rsidP="00641C9D">
            <w:pPr>
              <w:pStyle w:val="Bezodstpw"/>
              <w:rPr>
                <w:b/>
                <w:sz w:val="18"/>
                <w:szCs w:val="18"/>
                <w:lang w:eastAsia="pl-PL"/>
              </w:rPr>
            </w:pPr>
            <w:r w:rsidRPr="00641C9D">
              <w:rPr>
                <w:b/>
                <w:sz w:val="18"/>
                <w:szCs w:val="18"/>
                <w:lang w:eastAsia="pl-PL"/>
              </w:rPr>
              <w:t>Rodzaj odpadu</w:t>
            </w:r>
          </w:p>
        </w:tc>
        <w:tc>
          <w:tcPr>
            <w:tcW w:w="1655" w:type="pct"/>
            <w:shd w:val="clear" w:color="auto" w:fill="C4BC96" w:themeFill="background2" w:themeFillShade="BF"/>
            <w:noWrap/>
            <w:vAlign w:val="center"/>
          </w:tcPr>
          <w:p w:rsidR="00224BC0" w:rsidRPr="00641C9D" w:rsidRDefault="00224BC0" w:rsidP="00641C9D">
            <w:pPr>
              <w:pStyle w:val="Bezodstpw"/>
              <w:jc w:val="center"/>
              <w:rPr>
                <w:b/>
                <w:sz w:val="18"/>
                <w:szCs w:val="18"/>
                <w:lang w:eastAsia="pl-PL"/>
              </w:rPr>
            </w:pPr>
            <w:r w:rsidRPr="00641C9D">
              <w:rPr>
                <w:b/>
                <w:sz w:val="18"/>
                <w:szCs w:val="18"/>
                <w:lang w:eastAsia="pl-PL"/>
              </w:rPr>
              <w:t>Ilość (Mg)</w:t>
            </w:r>
          </w:p>
        </w:tc>
      </w:tr>
      <w:tr w:rsidR="00224BC0" w:rsidRPr="00641C9D" w:rsidTr="00641C9D">
        <w:trPr>
          <w:trHeight w:val="336"/>
        </w:trPr>
        <w:tc>
          <w:tcPr>
            <w:tcW w:w="357" w:type="pct"/>
            <w:vAlign w:val="center"/>
          </w:tcPr>
          <w:p w:rsidR="00224BC0" w:rsidRPr="00641C9D" w:rsidRDefault="00641C9D" w:rsidP="00641C9D">
            <w:pPr>
              <w:pStyle w:val="Bezodstpw"/>
              <w:rPr>
                <w:rFonts w:ascii="Calibri" w:eastAsia="Times New Roman" w:hAnsi="Calibri" w:cs="Times New Roman"/>
                <w:color w:val="000000"/>
                <w:sz w:val="18"/>
                <w:szCs w:val="18"/>
                <w:lang w:eastAsia="pl-PL"/>
              </w:rPr>
            </w:pPr>
            <w:r w:rsidRPr="00641C9D">
              <w:rPr>
                <w:rFonts w:ascii="Calibri" w:eastAsia="Times New Roman" w:hAnsi="Calibri" w:cs="Times New Roman"/>
                <w:color w:val="000000"/>
                <w:sz w:val="18"/>
                <w:szCs w:val="18"/>
                <w:lang w:eastAsia="pl-PL"/>
              </w:rPr>
              <w:t>1</w:t>
            </w:r>
          </w:p>
        </w:tc>
        <w:tc>
          <w:tcPr>
            <w:tcW w:w="794" w:type="pct"/>
            <w:shd w:val="clear" w:color="auto" w:fill="auto"/>
            <w:noWrap/>
            <w:vAlign w:val="center"/>
          </w:tcPr>
          <w:p w:rsidR="00224BC0" w:rsidRPr="00641C9D" w:rsidRDefault="00224BC0" w:rsidP="00641C9D">
            <w:pPr>
              <w:pStyle w:val="Bezodstpw"/>
              <w:rPr>
                <w:sz w:val="18"/>
                <w:szCs w:val="18"/>
              </w:rPr>
            </w:pPr>
            <w:r w:rsidRPr="00641C9D">
              <w:rPr>
                <w:sz w:val="18"/>
                <w:szCs w:val="18"/>
              </w:rPr>
              <w:t>20 01 21*</w:t>
            </w:r>
          </w:p>
        </w:tc>
        <w:tc>
          <w:tcPr>
            <w:tcW w:w="2194" w:type="pct"/>
            <w:vAlign w:val="center"/>
          </w:tcPr>
          <w:p w:rsidR="00224BC0" w:rsidRPr="00641C9D" w:rsidRDefault="00224BC0" w:rsidP="00641C9D">
            <w:pPr>
              <w:pStyle w:val="Bezodstpw"/>
              <w:rPr>
                <w:sz w:val="18"/>
                <w:szCs w:val="18"/>
              </w:rPr>
            </w:pPr>
            <w:r w:rsidRPr="00641C9D">
              <w:rPr>
                <w:sz w:val="18"/>
                <w:szCs w:val="18"/>
              </w:rPr>
              <w:t>Lampy fluorescencyjne i inne odpady zawierające rtęć</w:t>
            </w:r>
          </w:p>
        </w:tc>
        <w:tc>
          <w:tcPr>
            <w:tcW w:w="1655" w:type="pct"/>
            <w:shd w:val="clear" w:color="auto" w:fill="auto"/>
            <w:noWrap/>
            <w:vAlign w:val="center"/>
          </w:tcPr>
          <w:p w:rsidR="00224BC0" w:rsidRPr="00641C9D" w:rsidRDefault="00224BC0" w:rsidP="00641C9D">
            <w:pPr>
              <w:pStyle w:val="Bezodstpw"/>
              <w:jc w:val="center"/>
              <w:rPr>
                <w:sz w:val="18"/>
                <w:szCs w:val="18"/>
              </w:rPr>
            </w:pPr>
            <w:r w:rsidRPr="00641C9D">
              <w:rPr>
                <w:sz w:val="18"/>
                <w:szCs w:val="18"/>
              </w:rPr>
              <w:t>0,028</w:t>
            </w:r>
          </w:p>
        </w:tc>
      </w:tr>
      <w:tr w:rsidR="00224BC0" w:rsidRPr="00641C9D" w:rsidTr="00641C9D">
        <w:trPr>
          <w:trHeight w:val="344"/>
        </w:trPr>
        <w:tc>
          <w:tcPr>
            <w:tcW w:w="357" w:type="pct"/>
            <w:vAlign w:val="center"/>
          </w:tcPr>
          <w:p w:rsidR="00224BC0" w:rsidRPr="00641C9D" w:rsidRDefault="00224BC0" w:rsidP="00641C9D">
            <w:pPr>
              <w:pStyle w:val="Bezodstpw"/>
              <w:rPr>
                <w:rFonts w:ascii="Calibri" w:eastAsia="Times New Roman" w:hAnsi="Calibri" w:cs="Times New Roman"/>
                <w:color w:val="000000"/>
                <w:sz w:val="18"/>
                <w:szCs w:val="18"/>
                <w:lang w:eastAsia="pl-PL"/>
              </w:rPr>
            </w:pPr>
            <w:r w:rsidRPr="00641C9D">
              <w:rPr>
                <w:rFonts w:ascii="Calibri" w:eastAsia="Times New Roman" w:hAnsi="Calibri" w:cs="Times New Roman"/>
                <w:color w:val="000000"/>
                <w:sz w:val="18"/>
                <w:szCs w:val="18"/>
                <w:lang w:eastAsia="pl-PL"/>
              </w:rPr>
              <w:t>2</w:t>
            </w:r>
          </w:p>
          <w:p w:rsidR="00224BC0" w:rsidRPr="00641C9D" w:rsidRDefault="00224BC0" w:rsidP="00641C9D">
            <w:pPr>
              <w:pStyle w:val="Bezodstpw"/>
              <w:rPr>
                <w:rFonts w:ascii="Calibri" w:eastAsia="Times New Roman" w:hAnsi="Calibri" w:cs="Times New Roman"/>
                <w:color w:val="000000"/>
                <w:sz w:val="18"/>
                <w:szCs w:val="18"/>
                <w:lang w:eastAsia="pl-PL"/>
              </w:rPr>
            </w:pPr>
          </w:p>
          <w:p w:rsidR="00224BC0" w:rsidRPr="00641C9D" w:rsidRDefault="00224BC0" w:rsidP="00641C9D">
            <w:pPr>
              <w:pStyle w:val="Bezodstpw"/>
              <w:rPr>
                <w:rFonts w:ascii="Calibri" w:eastAsia="Times New Roman" w:hAnsi="Calibri" w:cs="Times New Roman"/>
                <w:color w:val="000000"/>
                <w:sz w:val="18"/>
                <w:szCs w:val="18"/>
                <w:lang w:eastAsia="pl-PL"/>
              </w:rPr>
            </w:pPr>
          </w:p>
        </w:tc>
        <w:tc>
          <w:tcPr>
            <w:tcW w:w="794" w:type="pct"/>
            <w:shd w:val="clear" w:color="auto" w:fill="auto"/>
            <w:noWrap/>
            <w:vAlign w:val="center"/>
          </w:tcPr>
          <w:p w:rsidR="00224BC0" w:rsidRPr="00641C9D" w:rsidRDefault="00224BC0" w:rsidP="00641C9D">
            <w:pPr>
              <w:pStyle w:val="Bezodstpw"/>
              <w:rPr>
                <w:sz w:val="18"/>
                <w:szCs w:val="18"/>
              </w:rPr>
            </w:pPr>
            <w:r w:rsidRPr="00641C9D">
              <w:rPr>
                <w:sz w:val="18"/>
                <w:szCs w:val="18"/>
              </w:rPr>
              <w:t>20 01 35*</w:t>
            </w:r>
          </w:p>
        </w:tc>
        <w:tc>
          <w:tcPr>
            <w:tcW w:w="2194" w:type="pct"/>
            <w:vAlign w:val="center"/>
          </w:tcPr>
          <w:p w:rsidR="00224BC0" w:rsidRPr="00641C9D" w:rsidRDefault="00224BC0" w:rsidP="00641C9D">
            <w:pPr>
              <w:pStyle w:val="Bezodstpw"/>
              <w:rPr>
                <w:rFonts w:ascii="Calibri" w:eastAsia="Times New Roman" w:hAnsi="Calibri" w:cs="Times New Roman"/>
                <w:color w:val="000000"/>
                <w:sz w:val="18"/>
                <w:szCs w:val="18"/>
                <w:lang w:eastAsia="pl-PL"/>
              </w:rPr>
            </w:pPr>
            <w:r w:rsidRPr="00641C9D">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rsidR="00224BC0" w:rsidRPr="00641C9D" w:rsidRDefault="00224BC0" w:rsidP="00641C9D">
            <w:pPr>
              <w:pStyle w:val="Bezodstpw"/>
              <w:jc w:val="center"/>
              <w:rPr>
                <w:sz w:val="18"/>
                <w:szCs w:val="18"/>
              </w:rPr>
            </w:pPr>
            <w:r w:rsidRPr="00641C9D">
              <w:rPr>
                <w:sz w:val="18"/>
                <w:szCs w:val="18"/>
              </w:rPr>
              <w:t>3,080</w:t>
            </w:r>
          </w:p>
        </w:tc>
      </w:tr>
    </w:tbl>
    <w:p w:rsidR="00224BC0" w:rsidRDefault="00224BC0" w:rsidP="00224BC0">
      <w:pPr>
        <w:spacing w:after="0" w:line="240" w:lineRule="auto"/>
        <w:jc w:val="both"/>
        <w:rPr>
          <w:sz w:val="18"/>
          <w:szCs w:val="18"/>
        </w:rPr>
      </w:pPr>
      <w:r>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Pr>
          <w:sz w:val="18"/>
          <w:szCs w:val="18"/>
        </w:rPr>
        <w:br/>
        <w:t>i inne szkło aktywne itp.</w:t>
      </w:r>
    </w:p>
    <w:p w:rsidR="00224BC0" w:rsidRPr="00456D07" w:rsidRDefault="00224BC0" w:rsidP="00224BC0">
      <w:pPr>
        <w:spacing w:after="0" w:line="240" w:lineRule="auto"/>
        <w:jc w:val="both"/>
        <w:rPr>
          <w:sz w:val="18"/>
          <w:szCs w:val="18"/>
        </w:rPr>
      </w:pPr>
      <w:r w:rsidRPr="00456D07">
        <w:rPr>
          <w:rFonts w:cs="CIDFont+F2"/>
          <w:sz w:val="18"/>
          <w:szCs w:val="18"/>
        </w:rPr>
        <w:t>Źródło: ZUOK „Stary Las” Sp. z o.o.</w:t>
      </w:r>
      <w:r w:rsidRPr="00456D07">
        <w:rPr>
          <w:sz w:val="18"/>
          <w:szCs w:val="18"/>
        </w:rPr>
        <w:t xml:space="preserve"> </w:t>
      </w:r>
    </w:p>
    <w:p w:rsidR="00224BC0" w:rsidRDefault="00224BC0" w:rsidP="00224BC0">
      <w:pPr>
        <w:jc w:val="both"/>
      </w:pPr>
    </w:p>
    <w:p w:rsidR="00224BC0" w:rsidRPr="00456D07" w:rsidRDefault="00224BC0" w:rsidP="00224BC0">
      <w:pPr>
        <w:jc w:val="both"/>
      </w:pPr>
      <w:r w:rsidRPr="00456D07">
        <w:t>Analizując wytworzone odpady komunalne pod kątem przyjętego system</w:t>
      </w:r>
      <w:r w:rsidR="00641C9D">
        <w:t xml:space="preserve">u segregacji odpadów na terenie </w:t>
      </w:r>
      <w:r w:rsidRPr="00456D07">
        <w:t xml:space="preserve">Gminy </w:t>
      </w:r>
      <w:r>
        <w:rPr>
          <w:rFonts w:eastAsiaTheme="majorEastAsia" w:cstheme="majorBidi"/>
          <w:bCs/>
        </w:rPr>
        <w:t>Kaliska</w:t>
      </w:r>
      <w:r w:rsidRPr="00456D07">
        <w:t>, tzn. BIO, SUROWCE i ZMIESZANE można zauważyć, iż odpady niesegregowane (zmieszane) odpady komunalne stanowiły w roku 2014 aż</w:t>
      </w:r>
      <w:r>
        <w:t xml:space="preserve"> 77,54 </w:t>
      </w:r>
      <w:r w:rsidRPr="00456D07">
        <w:t>% wszystkich odpadów odebranych od mieszkańców indywidualnych co przedstawia poniższa tabela.</w:t>
      </w:r>
    </w:p>
    <w:p w:rsidR="00224BC0" w:rsidRPr="00456D07" w:rsidRDefault="00224BC0" w:rsidP="005116B1">
      <w:pPr>
        <w:keepNext/>
        <w:spacing w:after="0" w:line="240" w:lineRule="auto"/>
        <w:ind w:left="992" w:hanging="992"/>
        <w:jc w:val="both"/>
        <w:rPr>
          <w:b/>
          <w:bCs/>
        </w:rPr>
      </w:pPr>
      <w:bookmarkStart w:id="84" w:name="_Toc462831509"/>
      <w:r w:rsidRPr="00456D07">
        <w:rPr>
          <w:b/>
          <w:bCs/>
        </w:rPr>
        <w:t xml:space="preserve">Tabela </w:t>
      </w:r>
      <w:r w:rsidRPr="00456D07">
        <w:rPr>
          <w:b/>
          <w:bCs/>
        </w:rPr>
        <w:fldChar w:fldCharType="begin"/>
      </w:r>
      <w:r w:rsidRPr="00456D07">
        <w:rPr>
          <w:b/>
          <w:bCs/>
        </w:rPr>
        <w:instrText xml:space="preserve"> SEQ Tabela \* ARABIC </w:instrText>
      </w:r>
      <w:r w:rsidRPr="00456D07">
        <w:rPr>
          <w:b/>
          <w:bCs/>
        </w:rPr>
        <w:fldChar w:fldCharType="separate"/>
      </w:r>
      <w:r w:rsidR="000C0138">
        <w:rPr>
          <w:b/>
          <w:bCs/>
          <w:noProof/>
        </w:rPr>
        <w:t>22</w:t>
      </w:r>
      <w:r w:rsidRPr="00456D07">
        <w:rPr>
          <w:b/>
          <w:bCs/>
        </w:rPr>
        <w:fldChar w:fldCharType="end"/>
      </w:r>
      <w:r w:rsidRPr="00456D07">
        <w:rPr>
          <w:b/>
          <w:bCs/>
        </w:rPr>
        <w:t xml:space="preserve"> Rodzaje odpadów odebranych od mieszkańców indywidualnych Gminy </w:t>
      </w:r>
      <w:r>
        <w:rPr>
          <w:b/>
          <w:bCs/>
        </w:rPr>
        <w:t xml:space="preserve">Kaliska                   </w:t>
      </w:r>
      <w:r w:rsidRPr="00456D07">
        <w:rPr>
          <w:b/>
          <w:bCs/>
        </w:rPr>
        <w:t xml:space="preserve"> w 2014 roku</w:t>
      </w:r>
      <w:bookmarkEnd w:id="8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224BC0" w:rsidRPr="00456D07" w:rsidTr="00641C9D">
        <w:trPr>
          <w:trHeight w:val="141"/>
          <w:jc w:val="center"/>
        </w:trPr>
        <w:tc>
          <w:tcPr>
            <w:tcW w:w="273" w:type="pct"/>
            <w:shd w:val="clear" w:color="auto" w:fill="C4BC96" w:themeFill="background2" w:themeFillShade="BF"/>
            <w:vAlign w:val="center"/>
          </w:tcPr>
          <w:p w:rsidR="00224BC0" w:rsidRPr="00456D07" w:rsidRDefault="00224BC0" w:rsidP="00641C9D">
            <w:pPr>
              <w:spacing w:line="0" w:lineRule="atLeast"/>
              <w:ind w:right="58"/>
              <w:jc w:val="center"/>
              <w:rPr>
                <w:rFonts w:eastAsia="Verdana"/>
                <w:b/>
                <w:sz w:val="18"/>
                <w:szCs w:val="18"/>
              </w:rPr>
            </w:pPr>
            <w:r w:rsidRPr="00456D07">
              <w:rPr>
                <w:rFonts w:eastAsia="Verdana"/>
                <w:b/>
                <w:sz w:val="18"/>
                <w:szCs w:val="18"/>
              </w:rPr>
              <w:t>Lp.</w:t>
            </w:r>
          </w:p>
        </w:tc>
        <w:tc>
          <w:tcPr>
            <w:tcW w:w="618" w:type="pct"/>
            <w:shd w:val="clear" w:color="auto" w:fill="C4BC96" w:themeFill="background2" w:themeFillShade="BF"/>
            <w:vAlign w:val="center"/>
          </w:tcPr>
          <w:p w:rsidR="00224BC0" w:rsidRPr="00456D07" w:rsidRDefault="00224BC0" w:rsidP="00641C9D">
            <w:pPr>
              <w:spacing w:line="0" w:lineRule="atLeast"/>
              <w:ind w:right="58"/>
              <w:jc w:val="center"/>
              <w:rPr>
                <w:rFonts w:eastAsia="Verdana"/>
                <w:b/>
                <w:sz w:val="18"/>
                <w:szCs w:val="18"/>
              </w:rPr>
            </w:pPr>
            <w:r w:rsidRPr="00456D07">
              <w:rPr>
                <w:rFonts w:eastAsia="Verdana"/>
                <w:b/>
                <w:sz w:val="18"/>
                <w:szCs w:val="18"/>
              </w:rPr>
              <w:t xml:space="preserve">Kod </w:t>
            </w:r>
          </w:p>
        </w:tc>
        <w:tc>
          <w:tcPr>
            <w:tcW w:w="1611" w:type="pct"/>
            <w:shd w:val="clear" w:color="auto" w:fill="C4BC96" w:themeFill="background2" w:themeFillShade="BF"/>
            <w:vAlign w:val="center"/>
          </w:tcPr>
          <w:p w:rsidR="00224BC0" w:rsidRPr="00456D07" w:rsidRDefault="00224BC0" w:rsidP="00641C9D">
            <w:pPr>
              <w:spacing w:line="0" w:lineRule="atLeast"/>
              <w:ind w:right="18"/>
              <w:jc w:val="center"/>
              <w:rPr>
                <w:rFonts w:eastAsia="Verdana"/>
                <w:b/>
                <w:sz w:val="18"/>
                <w:szCs w:val="18"/>
              </w:rPr>
            </w:pPr>
            <w:r w:rsidRPr="00456D07">
              <w:rPr>
                <w:rFonts w:eastAsia="Verdana"/>
                <w:b/>
                <w:sz w:val="18"/>
                <w:szCs w:val="18"/>
              </w:rPr>
              <w:t>Rodzaj odebranych odpadów komunalnych</w:t>
            </w:r>
          </w:p>
        </w:tc>
        <w:tc>
          <w:tcPr>
            <w:tcW w:w="1127" w:type="pct"/>
            <w:shd w:val="clear" w:color="auto" w:fill="C4BC96" w:themeFill="background2" w:themeFillShade="BF"/>
            <w:vAlign w:val="center"/>
          </w:tcPr>
          <w:p w:rsidR="00224BC0" w:rsidRPr="00456D07" w:rsidRDefault="00224BC0" w:rsidP="00641C9D">
            <w:pPr>
              <w:spacing w:line="0" w:lineRule="atLeast"/>
              <w:jc w:val="center"/>
              <w:rPr>
                <w:rFonts w:eastAsia="Verdana"/>
                <w:b/>
                <w:sz w:val="18"/>
                <w:szCs w:val="18"/>
              </w:rPr>
            </w:pPr>
            <w:r w:rsidRPr="00456D07">
              <w:rPr>
                <w:rFonts w:eastAsia="Verdana"/>
                <w:b/>
                <w:sz w:val="18"/>
                <w:szCs w:val="18"/>
              </w:rPr>
              <w:t>Masa odebranych odpadów komunalnych [Mg]</w:t>
            </w:r>
          </w:p>
        </w:tc>
        <w:tc>
          <w:tcPr>
            <w:tcW w:w="1371" w:type="pct"/>
            <w:shd w:val="clear" w:color="auto" w:fill="C4BC96" w:themeFill="background2" w:themeFillShade="BF"/>
            <w:vAlign w:val="center"/>
          </w:tcPr>
          <w:p w:rsidR="00224BC0" w:rsidRPr="00456D07" w:rsidRDefault="00224BC0" w:rsidP="00641C9D">
            <w:pPr>
              <w:spacing w:line="0" w:lineRule="atLeast"/>
              <w:jc w:val="center"/>
              <w:rPr>
                <w:rFonts w:eastAsia="Verdana"/>
                <w:b/>
                <w:sz w:val="18"/>
                <w:szCs w:val="18"/>
              </w:rPr>
            </w:pPr>
            <w:r w:rsidRPr="00456D07">
              <w:rPr>
                <w:rFonts w:eastAsia="Verdana"/>
                <w:b/>
                <w:sz w:val="18"/>
                <w:szCs w:val="18"/>
              </w:rPr>
              <w:t>Sposób zagospodarowania odebranych odpadów komunalnych</w:t>
            </w:r>
          </w:p>
        </w:tc>
      </w:tr>
      <w:tr w:rsidR="00224BC0" w:rsidRPr="00456D07" w:rsidTr="00641C9D">
        <w:trPr>
          <w:trHeight w:val="128"/>
          <w:jc w:val="center"/>
        </w:trPr>
        <w:tc>
          <w:tcPr>
            <w:tcW w:w="273" w:type="pct"/>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1</w:t>
            </w:r>
          </w:p>
        </w:tc>
        <w:tc>
          <w:tcPr>
            <w:tcW w:w="618" w:type="pct"/>
            <w:shd w:val="clear" w:color="auto" w:fill="auto"/>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15 01 06</w:t>
            </w:r>
          </w:p>
        </w:tc>
        <w:tc>
          <w:tcPr>
            <w:tcW w:w="1611" w:type="pct"/>
            <w:shd w:val="clear" w:color="auto" w:fill="auto"/>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ZMIESZANE ODPADY OPAKOWANIOWE</w:t>
            </w:r>
          </w:p>
        </w:tc>
        <w:tc>
          <w:tcPr>
            <w:tcW w:w="1127" w:type="pct"/>
            <w:shd w:val="clear" w:color="auto" w:fill="auto"/>
            <w:vAlign w:val="center"/>
          </w:tcPr>
          <w:p w:rsidR="00224BC0" w:rsidRPr="00456D07" w:rsidRDefault="00224BC0" w:rsidP="00641C9D">
            <w:pPr>
              <w:spacing w:line="0" w:lineRule="atLeast"/>
              <w:ind w:left="40"/>
              <w:jc w:val="center"/>
              <w:rPr>
                <w:rFonts w:eastAsia="Verdana"/>
                <w:sz w:val="18"/>
                <w:szCs w:val="18"/>
              </w:rPr>
            </w:pPr>
            <w:r>
              <w:rPr>
                <w:rFonts w:eastAsia="Verdana"/>
                <w:sz w:val="18"/>
                <w:szCs w:val="18"/>
              </w:rPr>
              <w:t>133,1</w:t>
            </w:r>
          </w:p>
        </w:tc>
        <w:tc>
          <w:tcPr>
            <w:tcW w:w="1371" w:type="pct"/>
            <w:shd w:val="clear" w:color="auto" w:fill="auto"/>
            <w:vAlign w:val="center"/>
          </w:tcPr>
          <w:p w:rsidR="00224BC0" w:rsidRPr="00456D07" w:rsidRDefault="00224BC0" w:rsidP="00641C9D">
            <w:pPr>
              <w:spacing w:line="0" w:lineRule="atLeast"/>
              <w:ind w:left="60"/>
              <w:jc w:val="center"/>
              <w:rPr>
                <w:rFonts w:eastAsia="Verdana"/>
                <w:sz w:val="18"/>
                <w:szCs w:val="18"/>
              </w:rPr>
            </w:pPr>
            <w:r w:rsidRPr="00456D07">
              <w:rPr>
                <w:rFonts w:eastAsia="Verdana"/>
                <w:sz w:val="18"/>
                <w:szCs w:val="18"/>
              </w:rPr>
              <w:t>R12</w:t>
            </w:r>
          </w:p>
        </w:tc>
      </w:tr>
      <w:tr w:rsidR="00224BC0" w:rsidRPr="00456D07" w:rsidTr="00641C9D">
        <w:trPr>
          <w:trHeight w:val="112"/>
          <w:jc w:val="center"/>
        </w:trPr>
        <w:tc>
          <w:tcPr>
            <w:tcW w:w="273" w:type="pct"/>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2</w:t>
            </w:r>
          </w:p>
        </w:tc>
        <w:tc>
          <w:tcPr>
            <w:tcW w:w="618" w:type="pct"/>
            <w:shd w:val="clear" w:color="auto" w:fill="auto"/>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20 03 01</w:t>
            </w:r>
          </w:p>
        </w:tc>
        <w:tc>
          <w:tcPr>
            <w:tcW w:w="1611" w:type="pct"/>
            <w:shd w:val="clear" w:color="auto" w:fill="auto"/>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NIESEGREGOWANE (ZMIESZANE) ODPADY KOMUNALNE</w:t>
            </w:r>
          </w:p>
        </w:tc>
        <w:tc>
          <w:tcPr>
            <w:tcW w:w="1127" w:type="pct"/>
            <w:shd w:val="clear" w:color="auto" w:fill="auto"/>
            <w:vAlign w:val="center"/>
          </w:tcPr>
          <w:p w:rsidR="00224BC0" w:rsidRPr="00456D07" w:rsidRDefault="00224BC0" w:rsidP="00641C9D">
            <w:pPr>
              <w:spacing w:line="0" w:lineRule="atLeast"/>
              <w:ind w:left="40"/>
              <w:jc w:val="center"/>
              <w:rPr>
                <w:rFonts w:eastAsia="Verdana"/>
                <w:sz w:val="18"/>
                <w:szCs w:val="18"/>
              </w:rPr>
            </w:pPr>
            <w:r>
              <w:rPr>
                <w:rFonts w:eastAsia="Verdana"/>
                <w:sz w:val="18"/>
                <w:szCs w:val="18"/>
              </w:rPr>
              <w:t>978,9</w:t>
            </w:r>
          </w:p>
        </w:tc>
        <w:tc>
          <w:tcPr>
            <w:tcW w:w="1371" w:type="pct"/>
            <w:shd w:val="clear" w:color="auto" w:fill="auto"/>
            <w:vAlign w:val="center"/>
          </w:tcPr>
          <w:p w:rsidR="00224BC0" w:rsidRPr="00456D07" w:rsidRDefault="00224BC0" w:rsidP="00641C9D">
            <w:pPr>
              <w:spacing w:line="0" w:lineRule="atLeast"/>
              <w:ind w:left="60"/>
              <w:jc w:val="center"/>
              <w:rPr>
                <w:rFonts w:eastAsia="Verdana"/>
                <w:sz w:val="18"/>
                <w:szCs w:val="18"/>
              </w:rPr>
            </w:pPr>
            <w:r w:rsidRPr="00456D07">
              <w:rPr>
                <w:rFonts w:eastAsia="Verdana"/>
                <w:sz w:val="18"/>
                <w:szCs w:val="18"/>
              </w:rPr>
              <w:t>R12</w:t>
            </w:r>
          </w:p>
        </w:tc>
      </w:tr>
      <w:tr w:rsidR="00224BC0" w:rsidRPr="00456D07" w:rsidTr="00641C9D">
        <w:trPr>
          <w:trHeight w:val="27"/>
          <w:jc w:val="center"/>
        </w:trPr>
        <w:tc>
          <w:tcPr>
            <w:tcW w:w="273" w:type="pct"/>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lastRenderedPageBreak/>
              <w:t>3</w:t>
            </w:r>
          </w:p>
        </w:tc>
        <w:tc>
          <w:tcPr>
            <w:tcW w:w="618" w:type="pct"/>
            <w:shd w:val="clear" w:color="auto" w:fill="auto"/>
            <w:vAlign w:val="center"/>
          </w:tcPr>
          <w:p w:rsidR="00224BC0" w:rsidRPr="00456D07" w:rsidRDefault="00224BC0" w:rsidP="00641C9D">
            <w:pPr>
              <w:spacing w:line="0" w:lineRule="atLeast"/>
              <w:rPr>
                <w:rFonts w:eastAsia="Verdana"/>
                <w:sz w:val="18"/>
                <w:szCs w:val="18"/>
              </w:rPr>
            </w:pPr>
            <w:r w:rsidRPr="00456D07">
              <w:rPr>
                <w:rFonts w:eastAsia="Verdana"/>
                <w:sz w:val="18"/>
                <w:szCs w:val="18"/>
              </w:rPr>
              <w:t>20 02 01</w:t>
            </w:r>
          </w:p>
        </w:tc>
        <w:tc>
          <w:tcPr>
            <w:tcW w:w="1611" w:type="pct"/>
            <w:shd w:val="clear" w:color="auto" w:fill="auto"/>
            <w:vAlign w:val="center"/>
          </w:tcPr>
          <w:p w:rsidR="00224BC0" w:rsidRPr="00456D07" w:rsidRDefault="00224BC0" w:rsidP="00641C9D">
            <w:pPr>
              <w:spacing w:line="0" w:lineRule="atLeast"/>
              <w:rPr>
                <w:rFonts w:eastAsia="Times New Roman"/>
                <w:sz w:val="18"/>
                <w:szCs w:val="18"/>
              </w:rPr>
            </w:pPr>
            <w:r w:rsidRPr="00456D07">
              <w:rPr>
                <w:rFonts w:eastAsia="Verdana"/>
                <w:sz w:val="18"/>
                <w:szCs w:val="18"/>
              </w:rPr>
              <w:t>ODPADY ULEGAJĄCE BIODEGRADACJI</w:t>
            </w:r>
          </w:p>
        </w:tc>
        <w:tc>
          <w:tcPr>
            <w:tcW w:w="1127" w:type="pct"/>
            <w:shd w:val="clear" w:color="auto" w:fill="auto"/>
            <w:vAlign w:val="center"/>
          </w:tcPr>
          <w:p w:rsidR="00224BC0" w:rsidRPr="00456D07" w:rsidRDefault="00224BC0" w:rsidP="00641C9D">
            <w:pPr>
              <w:spacing w:line="0" w:lineRule="atLeast"/>
              <w:ind w:left="40"/>
              <w:jc w:val="center"/>
              <w:rPr>
                <w:rFonts w:eastAsia="Verdana"/>
                <w:sz w:val="18"/>
                <w:szCs w:val="18"/>
              </w:rPr>
            </w:pPr>
            <w:r>
              <w:rPr>
                <w:rFonts w:eastAsia="Verdana"/>
                <w:sz w:val="18"/>
                <w:szCs w:val="18"/>
              </w:rPr>
              <w:t>150,4</w:t>
            </w:r>
          </w:p>
        </w:tc>
        <w:tc>
          <w:tcPr>
            <w:tcW w:w="1371" w:type="pct"/>
            <w:shd w:val="clear" w:color="auto" w:fill="auto"/>
            <w:vAlign w:val="center"/>
          </w:tcPr>
          <w:p w:rsidR="00224BC0" w:rsidRPr="00456D07" w:rsidRDefault="00224BC0" w:rsidP="00641C9D">
            <w:pPr>
              <w:spacing w:line="0" w:lineRule="atLeast"/>
              <w:ind w:left="60"/>
              <w:jc w:val="center"/>
              <w:rPr>
                <w:rFonts w:eastAsia="Verdana"/>
                <w:sz w:val="18"/>
                <w:szCs w:val="18"/>
              </w:rPr>
            </w:pPr>
            <w:r w:rsidRPr="00456D07">
              <w:rPr>
                <w:rFonts w:eastAsia="Verdana"/>
                <w:sz w:val="18"/>
                <w:szCs w:val="18"/>
              </w:rPr>
              <w:t>R3</w:t>
            </w:r>
          </w:p>
        </w:tc>
      </w:tr>
    </w:tbl>
    <w:p w:rsidR="00224BC0" w:rsidRDefault="00224BC0" w:rsidP="00224BC0">
      <w:pPr>
        <w:autoSpaceDE w:val="0"/>
        <w:autoSpaceDN w:val="0"/>
        <w:adjustRightInd w:val="0"/>
        <w:spacing w:after="0" w:line="240" w:lineRule="auto"/>
        <w:jc w:val="both"/>
        <w:rPr>
          <w:rFonts w:cs="CIDFont+F2"/>
          <w:sz w:val="18"/>
          <w:szCs w:val="18"/>
        </w:rPr>
      </w:pPr>
      <w:r w:rsidRPr="007753FD">
        <w:rPr>
          <w:rFonts w:cs="CIDFont+F2"/>
          <w:sz w:val="18"/>
          <w:szCs w:val="18"/>
        </w:rPr>
        <w:t>Źródło: Opracowanie własne na podstawie danych ZGW.</w:t>
      </w:r>
    </w:p>
    <w:p w:rsidR="00224BC0" w:rsidRDefault="00224BC0" w:rsidP="00224BC0">
      <w:pPr>
        <w:autoSpaceDE w:val="0"/>
        <w:autoSpaceDN w:val="0"/>
        <w:adjustRightInd w:val="0"/>
        <w:spacing w:after="0" w:line="240" w:lineRule="auto"/>
        <w:jc w:val="both"/>
        <w:rPr>
          <w:rFonts w:cs="CIDFont+F2"/>
          <w:sz w:val="18"/>
          <w:szCs w:val="18"/>
        </w:rPr>
      </w:pPr>
    </w:p>
    <w:p w:rsidR="00224BC0" w:rsidRPr="00456D07" w:rsidRDefault="00224BC0" w:rsidP="00224BC0">
      <w:pPr>
        <w:autoSpaceDE w:val="0"/>
        <w:autoSpaceDN w:val="0"/>
        <w:adjustRightInd w:val="0"/>
        <w:spacing w:after="0" w:line="240" w:lineRule="auto"/>
        <w:jc w:val="both"/>
        <w:rPr>
          <w:rFonts w:cs="CIDFont+F3"/>
          <w:b/>
        </w:rPr>
      </w:pPr>
      <w:r w:rsidRPr="00456D07">
        <w:rPr>
          <w:rFonts w:cs="CIDFont+F3"/>
          <w:b/>
        </w:rPr>
        <w:t>Poziomy recyklingu, przygotowania do ponownego użycia i odzysku innymi metodami oraz ograniczenia masy odpadów komunalnych ulegających biodegradacji przekazywanych do składowania</w:t>
      </w:r>
    </w:p>
    <w:p w:rsidR="00224BC0" w:rsidRPr="00456D07" w:rsidRDefault="00224BC0" w:rsidP="00224BC0">
      <w:pPr>
        <w:autoSpaceDE w:val="0"/>
        <w:autoSpaceDN w:val="0"/>
        <w:adjustRightInd w:val="0"/>
        <w:spacing w:after="0" w:line="240" w:lineRule="auto"/>
        <w:rPr>
          <w:rFonts w:ascii="CIDFont+F3" w:hAnsi="CIDFont+F3" w:cs="CIDFont+F3"/>
        </w:rPr>
      </w:pP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rsidR="00224BC0" w:rsidRPr="00456D07" w:rsidRDefault="00224BC0" w:rsidP="00224BC0">
      <w:pPr>
        <w:autoSpaceDE w:val="0"/>
        <w:autoSpaceDN w:val="0"/>
        <w:adjustRightInd w:val="0"/>
        <w:spacing w:after="0" w:line="264" w:lineRule="auto"/>
        <w:jc w:val="both"/>
        <w:rPr>
          <w:rFonts w:cs="CIDFont+F2"/>
          <w:i/>
          <w:u w:val="single"/>
        </w:rPr>
      </w:pPr>
      <w:r w:rsidRPr="00456D07">
        <w:rPr>
          <w:rFonts w:cs="CIDFont+F2"/>
          <w:i/>
          <w:u w:val="single"/>
        </w:rPr>
        <w:t xml:space="preserve">1. z dnia 29 maja 2012 r. </w:t>
      </w:r>
      <w:r w:rsidRPr="00456D07">
        <w:rPr>
          <w:rFonts w:cs="CIDFont+F5"/>
          <w:i/>
          <w:u w:val="single"/>
        </w:rPr>
        <w:t xml:space="preserve">w sprawie poziomów recyklingu, przygotowania do ponownego użycia </w:t>
      </w:r>
      <w:r w:rsidRPr="00456D07">
        <w:rPr>
          <w:rFonts w:cs="CIDFont+F5"/>
          <w:i/>
          <w:u w:val="single"/>
        </w:rPr>
        <w:br/>
        <w:t>i odzysku innymi metodami niektórych frakcji odpadów komunalnych</w:t>
      </w:r>
      <w:r w:rsidRPr="00456D07">
        <w:rPr>
          <w:rFonts w:cs="CIDFont+F2"/>
          <w:i/>
          <w:u w:val="single"/>
        </w:rPr>
        <w:t>.</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xml:space="preserve">Zgodnie z zapisami Rozporządzenia do odpadów papieru, metali, tworzyw sztucznych i szkła, które podlegają obowiązkowi recyklingu i przygotowania do ponownego użycia zalicza się odpady </w:t>
      </w:r>
      <w:r w:rsidRPr="00456D07">
        <w:rPr>
          <w:rFonts w:cs="CIDFont+F2"/>
        </w:rPr>
        <w:br/>
        <w:t>o kodach:</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01 - Opakowania z papieru i tektury;</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02 - Opakowania z tworzyw sztucznych;</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04 - Opakowania z metali;</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06 - Zmieszane odpady opakowaniowe;</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15 01 07 - Opakowania ze szkła;</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01 – Papier i tektura;</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02 – Szkło;</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39 – Tworzywa sztuczne;</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Pr="00456D07">
        <w:rPr>
          <w:rFonts w:cs="CIDFont+F2"/>
        </w:rPr>
        <w:t>20 01 40 – Metale;</w:t>
      </w:r>
    </w:p>
    <w:p w:rsidR="00224BC0" w:rsidRPr="00456D07" w:rsidRDefault="00224BC0" w:rsidP="00224BC0">
      <w:pPr>
        <w:autoSpaceDE w:val="0"/>
        <w:autoSpaceDN w:val="0"/>
        <w:adjustRightInd w:val="0"/>
        <w:spacing w:after="0" w:line="264" w:lineRule="auto"/>
        <w:jc w:val="both"/>
        <w:rPr>
          <w:rFonts w:cs="CIDFont+F2"/>
        </w:rPr>
      </w:pPr>
      <w:r w:rsidRPr="00456D07">
        <w:rPr>
          <w:rFonts w:cs="CIDFont+F7"/>
        </w:rPr>
        <w:t xml:space="preserve">- </w:t>
      </w:r>
      <w:r w:rsidR="005116B1">
        <w:rPr>
          <w:rFonts w:cs="CIDFont+F2"/>
        </w:rPr>
        <w:t>ex20 01 99 – O</w:t>
      </w:r>
      <w:r w:rsidRPr="00456D07">
        <w:rPr>
          <w:rFonts w:cs="CIDFont+F2"/>
        </w:rPr>
        <w:t>dpady papieru, metali tworzyw, sztucznych, szkła.</w:t>
      </w:r>
    </w:p>
    <w:p w:rsidR="00224BC0" w:rsidRPr="00456D07" w:rsidRDefault="00224BC0" w:rsidP="00224BC0">
      <w:pPr>
        <w:autoSpaceDE w:val="0"/>
        <w:autoSpaceDN w:val="0"/>
        <w:adjustRightInd w:val="0"/>
        <w:spacing w:after="0" w:line="264" w:lineRule="auto"/>
        <w:jc w:val="both"/>
        <w:rPr>
          <w:rFonts w:cs="CIDFont+F2"/>
        </w:rPr>
      </w:pPr>
    </w:p>
    <w:p w:rsidR="00224BC0" w:rsidRPr="00456D07" w:rsidRDefault="00224BC0" w:rsidP="00224BC0">
      <w:pPr>
        <w:autoSpaceDE w:val="0"/>
        <w:autoSpaceDN w:val="0"/>
        <w:adjustRightInd w:val="0"/>
        <w:spacing w:after="0" w:line="264" w:lineRule="auto"/>
        <w:jc w:val="both"/>
      </w:pPr>
      <w:r w:rsidRPr="00456D07">
        <w:rPr>
          <w:rFonts w:cs="CIDFont+F2"/>
        </w:rPr>
        <w:t xml:space="preserve">Zgodnie z interpretacją Ministerstwa Środowiska z dnia 12 marca 2014 r., odpady o kodzie </w:t>
      </w:r>
      <w:r w:rsidR="005116B1">
        <w:rPr>
          <w:rFonts w:cs="CIDFont+F2"/>
        </w:rPr>
        <w:br/>
      </w:r>
      <w:r w:rsidRPr="00456D07">
        <w:rPr>
          <w:rFonts w:cs="CIDFont+F2"/>
        </w:rPr>
        <w:t>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rsidR="00224BC0" w:rsidRPr="00456D07" w:rsidRDefault="00224BC0" w:rsidP="00224BC0">
      <w:pPr>
        <w:autoSpaceDE w:val="0"/>
        <w:autoSpaceDN w:val="0"/>
        <w:adjustRightInd w:val="0"/>
        <w:spacing w:after="0" w:line="264" w:lineRule="auto"/>
        <w:jc w:val="both"/>
        <w:rPr>
          <w:rFonts w:cs="CIDFont+F2"/>
        </w:rPr>
      </w:pP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5"/>
          <w:color w:val="000000"/>
        </w:rPr>
        <w:t xml:space="preserve">Dodatkowo zgodnie z Rozporządzeniem, </w:t>
      </w:r>
      <w:r w:rsidRPr="00456D07">
        <w:rPr>
          <w:rFonts w:cs="CIDFont+F2"/>
          <w:color w:val="000000"/>
        </w:rPr>
        <w:t>do odpadów budowlanych i rozbiórkowych, które podlegają obowiązkowi recyklingu i przygotowania do ponownego użycia i odzysku innymi metodami zalicza się odpady o kodach:</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01 01 – Odpady betonu oraz gruz betonowy z rozbiórek i remontów;</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01 02 – Gruz ceglany;</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01 03 – Odpady innych materiałów ceramicznych i elementów wyposażenia</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01 07 – Zmieszane odpady z betonu, gruzu ceglanego, odpadowych materiałów</w:t>
      </w:r>
    </w:p>
    <w:p w:rsidR="00224BC0" w:rsidRPr="00456D07" w:rsidRDefault="00224BC0" w:rsidP="00641C9D">
      <w:pPr>
        <w:autoSpaceDE w:val="0"/>
        <w:autoSpaceDN w:val="0"/>
        <w:adjustRightInd w:val="0"/>
        <w:spacing w:after="0" w:line="264" w:lineRule="auto"/>
        <w:ind w:left="284" w:hanging="142"/>
        <w:jc w:val="both"/>
        <w:rPr>
          <w:rFonts w:cs="CIDFont+F2"/>
          <w:color w:val="000000"/>
        </w:rPr>
      </w:pPr>
      <w:r w:rsidRPr="00456D07">
        <w:rPr>
          <w:rFonts w:cs="CIDFont+F2"/>
          <w:color w:val="000000"/>
        </w:rPr>
        <w:t>ceramicznych i elementów wyposażenia inne niż wymienione w 17 01 06</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02 01 – Drewno;</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02 02 – Szkło;</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02 03 – Tworzywa sztuczne;</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03 02 – Mieszanki bitumiczne inne niż wymienione w 17 03 01;</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01 – Miedź, brąz, mosiądz;</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02 – Aluminium;</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03 – Ołów;</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04 – Cynk;</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lastRenderedPageBreak/>
        <w:t>- 17 04 05 – Żelazo i stal;</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06 – Cyna;</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07 - Mieszaniny metali;</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04 11 – Kable inne niż wymienione w 17 04 10;</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05 08 – Tłuczeń torowy (kruszywo) inny niż wymieniony w 17 05 07;</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06 04 – Materiały izolacyjne inne niż wymienione w 17 06 01 i 17 06 03;</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08 02 – Materiały budowlane zawierające gips inne niż wymienione w 17 08 01;</w:t>
      </w:r>
    </w:p>
    <w:p w:rsidR="00224BC0" w:rsidRPr="00456D07" w:rsidRDefault="00224BC0" w:rsidP="00224BC0">
      <w:pPr>
        <w:autoSpaceDE w:val="0"/>
        <w:autoSpaceDN w:val="0"/>
        <w:adjustRightInd w:val="0"/>
        <w:spacing w:after="0" w:line="264" w:lineRule="auto"/>
        <w:jc w:val="both"/>
        <w:rPr>
          <w:rFonts w:cs="CIDFont+F2"/>
          <w:color w:val="000000"/>
        </w:rPr>
      </w:pPr>
      <w:r w:rsidRPr="00456D07">
        <w:rPr>
          <w:rFonts w:cs="CIDFont+F2"/>
          <w:color w:val="000000"/>
        </w:rPr>
        <w:t>- 17 09 04 – Zmieszane odpady z budowy, remontów i demontażu inne niż wymienione</w:t>
      </w:r>
    </w:p>
    <w:p w:rsidR="00224BC0" w:rsidRPr="00456D07" w:rsidRDefault="00224BC0" w:rsidP="00641C9D">
      <w:pPr>
        <w:autoSpaceDE w:val="0"/>
        <w:autoSpaceDN w:val="0"/>
        <w:adjustRightInd w:val="0"/>
        <w:spacing w:after="0" w:line="264" w:lineRule="auto"/>
        <w:ind w:firstLine="142"/>
        <w:jc w:val="both"/>
        <w:rPr>
          <w:rFonts w:cs="CIDFont+F2"/>
          <w:color w:val="000000"/>
        </w:rPr>
      </w:pPr>
      <w:r w:rsidRPr="00456D07">
        <w:rPr>
          <w:rFonts w:cs="CIDFont+F2"/>
          <w:color w:val="000000"/>
        </w:rPr>
        <w:t>w 17 09 01, 17 09 02 i 17 09 03</w:t>
      </w:r>
    </w:p>
    <w:p w:rsidR="00224BC0" w:rsidRPr="00456D07" w:rsidRDefault="005116B1" w:rsidP="00224BC0">
      <w:pPr>
        <w:autoSpaceDE w:val="0"/>
        <w:autoSpaceDN w:val="0"/>
        <w:adjustRightInd w:val="0"/>
        <w:spacing w:after="0" w:line="264" w:lineRule="auto"/>
        <w:jc w:val="both"/>
        <w:rPr>
          <w:rFonts w:cs="CIDFont+F2"/>
        </w:rPr>
      </w:pPr>
      <w:r>
        <w:rPr>
          <w:rFonts w:cs="CIDFont+F2"/>
          <w:color w:val="000000"/>
        </w:rPr>
        <w:t>- ex 20 03 99 – I</w:t>
      </w:r>
      <w:r w:rsidR="00224BC0" w:rsidRPr="00456D07">
        <w:rPr>
          <w:rFonts w:cs="CIDFont+F2"/>
          <w:color w:val="000000"/>
        </w:rPr>
        <w:t>nne niż niebezpieczne odpady budowlane i rozbiórkowe.</w:t>
      </w:r>
    </w:p>
    <w:p w:rsidR="00224BC0" w:rsidRPr="00456D07" w:rsidRDefault="00224BC0" w:rsidP="00224BC0">
      <w:pPr>
        <w:autoSpaceDE w:val="0"/>
        <w:autoSpaceDN w:val="0"/>
        <w:adjustRightInd w:val="0"/>
        <w:spacing w:after="0" w:line="264" w:lineRule="auto"/>
        <w:jc w:val="both"/>
        <w:rPr>
          <w:rFonts w:cs="CIDFont+F2"/>
          <w:i/>
        </w:rPr>
      </w:pPr>
    </w:p>
    <w:p w:rsidR="00224BC0" w:rsidRPr="00456D07" w:rsidRDefault="00224BC0" w:rsidP="00224BC0">
      <w:pPr>
        <w:autoSpaceDE w:val="0"/>
        <w:autoSpaceDN w:val="0"/>
        <w:adjustRightInd w:val="0"/>
        <w:spacing w:after="0" w:line="264" w:lineRule="auto"/>
        <w:jc w:val="both"/>
        <w:rPr>
          <w:u w:val="single"/>
        </w:rPr>
      </w:pPr>
      <w:r w:rsidRPr="00456D07">
        <w:rPr>
          <w:rFonts w:cs="CIDFont+F2"/>
          <w:i/>
          <w:u w:val="single"/>
        </w:rPr>
        <w:t xml:space="preserve">2. z dnia 25 maja 2012 r. </w:t>
      </w:r>
      <w:r w:rsidRPr="00456D07">
        <w:rPr>
          <w:rFonts w:cs="CIDFont+F5"/>
          <w:i/>
          <w:u w:val="single"/>
        </w:rPr>
        <w:t>w sprawie poziomów ograniczenia masy odpadów komunalnych ulegających biodegradacji przekazywanych do składowania oraz sposobu obliczania poziomu ograniczania masy tych odpadów</w:t>
      </w:r>
      <w:r w:rsidRPr="00456D07">
        <w:rPr>
          <w:rFonts w:cs="CIDFont+F2"/>
          <w:u w:val="single"/>
        </w:rPr>
        <w:t>.</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Zgodnie z zapisami Rozporządzenia udział odpadów ulegających biodegradacji w masie selektywnie zebranych odpadów ulegających biodegradacji dla poszczególnych rodzajów odpadów wynosi:</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- 15 01 01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- 15 01 03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ex 15 01 09 z włókien naturalnych – 50%,</w:t>
      </w:r>
    </w:p>
    <w:p w:rsidR="00224BC0" w:rsidRPr="00456D07" w:rsidRDefault="00224BC0" w:rsidP="005116B1">
      <w:pPr>
        <w:autoSpaceDE w:val="0"/>
        <w:autoSpaceDN w:val="0"/>
        <w:adjustRightInd w:val="0"/>
        <w:spacing w:after="0" w:line="264" w:lineRule="auto"/>
        <w:jc w:val="both"/>
        <w:rPr>
          <w:rFonts w:cs="CIDFont+F2"/>
        </w:rPr>
      </w:pPr>
      <w:r w:rsidRPr="00456D07">
        <w:rPr>
          <w:rFonts w:cs="CIDFont+F2"/>
        </w:rPr>
        <w:t>- ex 15 01 06 w części zawierającej papier, tekturę, drewno i tekstylia z włókien</w:t>
      </w:r>
      <w:r w:rsidR="005116B1">
        <w:rPr>
          <w:rFonts w:cs="CIDFont+F2"/>
        </w:rPr>
        <w:t xml:space="preserve"> naturalnych</w:t>
      </w:r>
      <w:r w:rsidRPr="00456D07">
        <w:rPr>
          <w:rFonts w:cs="CIDFont+F2"/>
        </w:rPr>
        <w:t>– 50%,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01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08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10 – 50%,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11 – 50%,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25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01 38 – 50%,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02 01 – 100%,</w:t>
      </w: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- 20 03 02 – 100%.</w:t>
      </w:r>
    </w:p>
    <w:p w:rsidR="00224BC0" w:rsidRPr="00456D07" w:rsidRDefault="00224BC0" w:rsidP="00224BC0">
      <w:pPr>
        <w:autoSpaceDE w:val="0"/>
        <w:autoSpaceDN w:val="0"/>
        <w:adjustRightInd w:val="0"/>
        <w:spacing w:after="0" w:line="264" w:lineRule="auto"/>
        <w:jc w:val="both"/>
      </w:pPr>
      <w:r w:rsidRPr="00456D07">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rsidR="00224BC0" w:rsidRDefault="00224BC0" w:rsidP="00224BC0">
      <w:pPr>
        <w:autoSpaceDE w:val="0"/>
        <w:autoSpaceDN w:val="0"/>
        <w:adjustRightInd w:val="0"/>
        <w:spacing w:after="0" w:line="264" w:lineRule="auto"/>
        <w:jc w:val="both"/>
      </w:pPr>
    </w:p>
    <w:p w:rsidR="00224BC0" w:rsidRPr="00456D07" w:rsidRDefault="00224BC0" w:rsidP="00224BC0">
      <w:pPr>
        <w:autoSpaceDE w:val="0"/>
        <w:autoSpaceDN w:val="0"/>
        <w:adjustRightInd w:val="0"/>
        <w:spacing w:after="0" w:line="264" w:lineRule="auto"/>
        <w:jc w:val="both"/>
        <w:rPr>
          <w:rFonts w:cs="CIDFont+F2"/>
        </w:rPr>
      </w:pPr>
      <w:r w:rsidRPr="00456D07">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rsidR="00171011" w:rsidRPr="00323DA5" w:rsidRDefault="00224BC0" w:rsidP="00224BC0">
      <w:pPr>
        <w:autoSpaceDE w:val="0"/>
        <w:autoSpaceDN w:val="0"/>
        <w:adjustRightInd w:val="0"/>
        <w:spacing w:after="0" w:line="264" w:lineRule="auto"/>
        <w:jc w:val="both"/>
        <w:rPr>
          <w:rFonts w:cs="CIDFont+F2"/>
        </w:rPr>
      </w:pPr>
      <w:r w:rsidRPr="00456D07">
        <w:rPr>
          <w:rFonts w:cs="CIDFont+F2"/>
        </w:rPr>
        <w:t>Na terenie Regionu Południowego zadanie gmin dotyczące sp</w:t>
      </w:r>
      <w:r>
        <w:rPr>
          <w:rFonts w:cs="CIDFont+F2"/>
        </w:rPr>
        <w:t>rawozdawczości przejął Związek G</w:t>
      </w:r>
      <w:r w:rsidRPr="00456D07">
        <w:rPr>
          <w:rFonts w:cs="CIDFont+F2"/>
        </w:rPr>
        <w:t>min Wierzyca. W tabelach</w:t>
      </w:r>
      <w:r>
        <w:rPr>
          <w:rFonts w:cs="CIDFont+F2"/>
        </w:rPr>
        <w:t xml:space="preserve"> 2</w:t>
      </w:r>
      <w:r w:rsidR="005116B1">
        <w:rPr>
          <w:rFonts w:cs="CIDFont+F2"/>
        </w:rPr>
        <w:t>3</w:t>
      </w:r>
      <w:r>
        <w:rPr>
          <w:rFonts w:cs="CIDFont+F2"/>
        </w:rPr>
        <w:t>-</w:t>
      </w:r>
      <w:r w:rsidR="005116B1">
        <w:rPr>
          <w:rFonts w:cs="CIDFont+F2"/>
        </w:rPr>
        <w:t>24</w:t>
      </w:r>
      <w:r w:rsidR="00641C9D">
        <w:rPr>
          <w:rFonts w:cs="CIDFont+F2"/>
        </w:rPr>
        <w:t xml:space="preserve"> </w:t>
      </w:r>
      <w:r w:rsidRPr="00456D07">
        <w:rPr>
          <w:rFonts w:cs="CIDFont+F2"/>
        </w:rPr>
        <w:t xml:space="preserve">zestawiono  ilość odpadów przyjętych w 2014 roku </w:t>
      </w:r>
      <w:r>
        <w:rPr>
          <w:rFonts w:cs="CIDFont+F2"/>
        </w:rPr>
        <w:t>w ramach systemu organizowanego przez</w:t>
      </w:r>
      <w:r w:rsidRPr="00456D07">
        <w:rPr>
          <w:rFonts w:cs="CIDFont+F2"/>
        </w:rPr>
        <w:t xml:space="preserve"> Z</w:t>
      </w:r>
      <w:r>
        <w:rPr>
          <w:rFonts w:cs="CIDFont+F2"/>
        </w:rPr>
        <w:t xml:space="preserve">wiązek </w:t>
      </w:r>
      <w:r w:rsidRPr="00456D07">
        <w:rPr>
          <w:rFonts w:cs="CIDFont+F2"/>
        </w:rPr>
        <w:t>G</w:t>
      </w:r>
      <w:r>
        <w:rPr>
          <w:rFonts w:cs="CIDFont+F2"/>
        </w:rPr>
        <w:t xml:space="preserve">min </w:t>
      </w:r>
      <w:r w:rsidRPr="00456D07">
        <w:rPr>
          <w:rFonts w:cs="CIDFont+F2"/>
        </w:rPr>
        <w:t>W</w:t>
      </w:r>
      <w:r>
        <w:rPr>
          <w:rFonts w:cs="CIDFont+F2"/>
        </w:rPr>
        <w:t>ierzyca</w:t>
      </w:r>
      <w:r w:rsidRPr="00456D07">
        <w:rPr>
          <w:rFonts w:cs="CIDFont+F2"/>
        </w:rPr>
        <w:t xml:space="preserve"> oraz osiągnięte przez Związek Gmin Wierzyca poziomy odzysku</w:t>
      </w:r>
      <w:r w:rsidR="00171011" w:rsidRPr="00323DA5">
        <w:rPr>
          <w:rFonts w:cs="CIDFont+F2"/>
        </w:rPr>
        <w:t>.</w:t>
      </w:r>
    </w:p>
    <w:p w:rsidR="00171011" w:rsidRPr="00323DA5" w:rsidRDefault="00171011" w:rsidP="00171011">
      <w:pPr>
        <w:autoSpaceDE w:val="0"/>
        <w:autoSpaceDN w:val="0"/>
        <w:adjustRightInd w:val="0"/>
        <w:spacing w:after="0" w:line="264" w:lineRule="auto"/>
        <w:jc w:val="center"/>
        <w:rPr>
          <w:rFonts w:cs="CIDFont+F2"/>
        </w:rPr>
      </w:pPr>
    </w:p>
    <w:p w:rsidR="00171011" w:rsidRPr="00323DA5" w:rsidRDefault="00171011" w:rsidP="00171011">
      <w:pPr>
        <w:pStyle w:val="Legenda"/>
        <w:keepNext/>
        <w:rPr>
          <w:color w:val="auto"/>
          <w:sz w:val="22"/>
          <w:szCs w:val="22"/>
        </w:rPr>
      </w:pPr>
      <w:bookmarkStart w:id="85" w:name="_Toc462831510"/>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23</w:t>
      </w:r>
      <w:r w:rsidRPr="00323DA5">
        <w:rPr>
          <w:color w:val="auto"/>
          <w:sz w:val="22"/>
          <w:szCs w:val="22"/>
        </w:rPr>
        <w:fldChar w:fldCharType="end"/>
      </w:r>
      <w:r w:rsidRPr="00323DA5">
        <w:rPr>
          <w:color w:val="auto"/>
          <w:sz w:val="22"/>
          <w:szCs w:val="22"/>
        </w:rPr>
        <w:t xml:space="preserve"> Ilość odpadów przyjętych w 2014 roku w ramach systemu organizowanego przez ZGW</w:t>
      </w:r>
      <w:bookmarkEnd w:id="85"/>
      <w:r w:rsidRPr="00323DA5">
        <w:rPr>
          <w:color w:val="auto"/>
          <w:sz w:val="22"/>
          <w:szCs w:val="22"/>
        </w:rPr>
        <w:t xml:space="preserve"> </w:t>
      </w:r>
    </w:p>
    <w:tbl>
      <w:tblPr>
        <w:tblStyle w:val="Tabela-Siatka"/>
        <w:tblW w:w="5000" w:type="pct"/>
        <w:tblLook w:val="04A0" w:firstRow="1" w:lastRow="0" w:firstColumn="1" w:lastColumn="0" w:noHBand="0" w:noVBand="1"/>
      </w:tblPr>
      <w:tblGrid>
        <w:gridCol w:w="437"/>
        <w:gridCol w:w="1166"/>
        <w:gridCol w:w="5278"/>
        <w:gridCol w:w="1061"/>
        <w:gridCol w:w="1061"/>
      </w:tblGrid>
      <w:tr w:rsidR="005116B1" w:rsidRPr="00323DA5" w:rsidTr="005116B1">
        <w:trPr>
          <w:trHeight w:val="506"/>
          <w:tblHeader/>
        </w:trPr>
        <w:tc>
          <w:tcPr>
            <w:tcW w:w="243" w:type="pct"/>
            <w:vMerge w:val="restart"/>
            <w:shd w:val="clear" w:color="auto" w:fill="C4BC96" w:themeFill="background2" w:themeFillShade="BF"/>
            <w:noWrap/>
            <w:hideMark/>
          </w:tcPr>
          <w:p w:rsidR="005116B1" w:rsidRPr="00323DA5" w:rsidRDefault="005116B1" w:rsidP="000011DD">
            <w:pPr>
              <w:autoSpaceDE w:val="0"/>
              <w:autoSpaceDN w:val="0"/>
              <w:adjustRightInd w:val="0"/>
              <w:spacing w:line="264" w:lineRule="auto"/>
              <w:jc w:val="center"/>
              <w:rPr>
                <w:rFonts w:cs="CIDFont+F2"/>
                <w:b/>
                <w:bCs/>
                <w:sz w:val="18"/>
                <w:szCs w:val="18"/>
              </w:rPr>
            </w:pPr>
            <w:r w:rsidRPr="00323DA5">
              <w:rPr>
                <w:rFonts w:cs="CIDFont+F2"/>
                <w:b/>
                <w:bCs/>
                <w:sz w:val="18"/>
                <w:szCs w:val="18"/>
              </w:rPr>
              <w:t>Lp.</w:t>
            </w:r>
          </w:p>
        </w:tc>
        <w:tc>
          <w:tcPr>
            <w:tcW w:w="648" w:type="pct"/>
            <w:vMerge w:val="restart"/>
            <w:shd w:val="clear" w:color="auto" w:fill="C4BC96" w:themeFill="background2" w:themeFillShade="BF"/>
            <w:noWrap/>
            <w:hideMark/>
          </w:tcPr>
          <w:p w:rsidR="005116B1" w:rsidRPr="00323DA5" w:rsidRDefault="005116B1" w:rsidP="000011DD">
            <w:pPr>
              <w:autoSpaceDE w:val="0"/>
              <w:autoSpaceDN w:val="0"/>
              <w:adjustRightInd w:val="0"/>
              <w:spacing w:line="264" w:lineRule="auto"/>
              <w:jc w:val="center"/>
              <w:rPr>
                <w:rFonts w:cs="CIDFont+F2"/>
                <w:b/>
                <w:bCs/>
                <w:sz w:val="18"/>
                <w:szCs w:val="18"/>
              </w:rPr>
            </w:pPr>
            <w:r w:rsidRPr="00323DA5">
              <w:rPr>
                <w:rFonts w:cs="CIDFont+F2"/>
                <w:b/>
                <w:bCs/>
                <w:sz w:val="18"/>
                <w:szCs w:val="18"/>
              </w:rPr>
              <w:t>Kod odpadu</w:t>
            </w:r>
          </w:p>
        </w:tc>
        <w:tc>
          <w:tcPr>
            <w:tcW w:w="2931" w:type="pct"/>
            <w:vMerge w:val="restart"/>
            <w:shd w:val="clear" w:color="auto" w:fill="C4BC96" w:themeFill="background2" w:themeFillShade="BF"/>
          </w:tcPr>
          <w:p w:rsidR="005116B1" w:rsidRPr="00323DA5" w:rsidRDefault="005116B1" w:rsidP="000011DD">
            <w:pPr>
              <w:autoSpaceDE w:val="0"/>
              <w:autoSpaceDN w:val="0"/>
              <w:adjustRightInd w:val="0"/>
              <w:spacing w:line="264" w:lineRule="auto"/>
              <w:jc w:val="center"/>
              <w:rPr>
                <w:rFonts w:cs="CIDFont+F2"/>
                <w:b/>
                <w:bCs/>
                <w:sz w:val="18"/>
                <w:szCs w:val="18"/>
              </w:rPr>
            </w:pPr>
            <w:r w:rsidRPr="00323DA5">
              <w:rPr>
                <w:rFonts w:cs="CIDFont+F2"/>
                <w:b/>
                <w:bCs/>
                <w:sz w:val="18"/>
                <w:szCs w:val="18"/>
              </w:rPr>
              <w:t>Rodzaj odpadu</w:t>
            </w:r>
          </w:p>
        </w:tc>
        <w:tc>
          <w:tcPr>
            <w:tcW w:w="1178" w:type="pct"/>
            <w:gridSpan w:val="2"/>
            <w:shd w:val="clear" w:color="auto" w:fill="C4BC96" w:themeFill="background2" w:themeFillShade="BF"/>
            <w:noWrap/>
            <w:hideMark/>
          </w:tcPr>
          <w:p w:rsidR="005116B1" w:rsidRPr="00323DA5" w:rsidRDefault="005116B1" w:rsidP="000011DD">
            <w:pPr>
              <w:autoSpaceDE w:val="0"/>
              <w:autoSpaceDN w:val="0"/>
              <w:adjustRightInd w:val="0"/>
              <w:spacing w:line="264" w:lineRule="auto"/>
              <w:jc w:val="center"/>
              <w:rPr>
                <w:rFonts w:cs="CIDFont+F2"/>
                <w:b/>
                <w:bCs/>
                <w:sz w:val="18"/>
                <w:szCs w:val="18"/>
              </w:rPr>
            </w:pPr>
            <w:r w:rsidRPr="00323DA5">
              <w:rPr>
                <w:rFonts w:cs="CIDFont+F2"/>
                <w:b/>
                <w:bCs/>
                <w:sz w:val="18"/>
                <w:szCs w:val="18"/>
              </w:rPr>
              <w:t>Masa [Mg]</w:t>
            </w:r>
          </w:p>
        </w:tc>
      </w:tr>
      <w:tr w:rsidR="005116B1" w:rsidRPr="00323DA5" w:rsidTr="005116B1">
        <w:trPr>
          <w:trHeight w:val="506"/>
          <w:tblHeader/>
        </w:trPr>
        <w:tc>
          <w:tcPr>
            <w:tcW w:w="243" w:type="pct"/>
            <w:vMerge/>
            <w:shd w:val="clear" w:color="auto" w:fill="C4BC96" w:themeFill="background2" w:themeFillShade="BF"/>
            <w:noWrap/>
          </w:tcPr>
          <w:p w:rsidR="005116B1" w:rsidRPr="00323DA5" w:rsidRDefault="005116B1" w:rsidP="000011DD">
            <w:pPr>
              <w:autoSpaceDE w:val="0"/>
              <w:autoSpaceDN w:val="0"/>
              <w:adjustRightInd w:val="0"/>
              <w:spacing w:line="264" w:lineRule="auto"/>
              <w:jc w:val="center"/>
              <w:rPr>
                <w:rFonts w:cs="CIDFont+F2"/>
                <w:b/>
                <w:bCs/>
                <w:sz w:val="18"/>
                <w:szCs w:val="18"/>
              </w:rPr>
            </w:pPr>
          </w:p>
        </w:tc>
        <w:tc>
          <w:tcPr>
            <w:tcW w:w="648" w:type="pct"/>
            <w:vMerge/>
            <w:shd w:val="clear" w:color="auto" w:fill="C4BC96" w:themeFill="background2" w:themeFillShade="BF"/>
            <w:noWrap/>
          </w:tcPr>
          <w:p w:rsidR="005116B1" w:rsidRPr="00323DA5" w:rsidRDefault="005116B1" w:rsidP="000011DD">
            <w:pPr>
              <w:autoSpaceDE w:val="0"/>
              <w:autoSpaceDN w:val="0"/>
              <w:adjustRightInd w:val="0"/>
              <w:spacing w:line="264" w:lineRule="auto"/>
              <w:jc w:val="center"/>
              <w:rPr>
                <w:rFonts w:cs="CIDFont+F2"/>
                <w:b/>
                <w:bCs/>
                <w:sz w:val="18"/>
                <w:szCs w:val="18"/>
              </w:rPr>
            </w:pPr>
          </w:p>
        </w:tc>
        <w:tc>
          <w:tcPr>
            <w:tcW w:w="2931" w:type="pct"/>
            <w:vMerge/>
            <w:shd w:val="clear" w:color="auto" w:fill="C4BC96" w:themeFill="background2" w:themeFillShade="BF"/>
          </w:tcPr>
          <w:p w:rsidR="005116B1" w:rsidRPr="00323DA5" w:rsidRDefault="005116B1" w:rsidP="000011DD">
            <w:pPr>
              <w:autoSpaceDE w:val="0"/>
              <w:autoSpaceDN w:val="0"/>
              <w:adjustRightInd w:val="0"/>
              <w:spacing w:line="264" w:lineRule="auto"/>
              <w:jc w:val="center"/>
              <w:rPr>
                <w:rFonts w:cs="CIDFont+F2"/>
                <w:b/>
                <w:bCs/>
                <w:sz w:val="18"/>
                <w:szCs w:val="18"/>
              </w:rPr>
            </w:pPr>
          </w:p>
        </w:tc>
        <w:tc>
          <w:tcPr>
            <w:tcW w:w="589" w:type="pct"/>
            <w:shd w:val="clear" w:color="auto" w:fill="C4BC96" w:themeFill="background2" w:themeFillShade="BF"/>
            <w:noWrap/>
          </w:tcPr>
          <w:p w:rsidR="005116B1" w:rsidRPr="00323DA5" w:rsidRDefault="005116B1" w:rsidP="000011DD">
            <w:pPr>
              <w:autoSpaceDE w:val="0"/>
              <w:autoSpaceDN w:val="0"/>
              <w:adjustRightInd w:val="0"/>
              <w:spacing w:line="264" w:lineRule="auto"/>
              <w:jc w:val="center"/>
              <w:rPr>
                <w:rFonts w:cs="CIDFont+F2"/>
                <w:b/>
                <w:bCs/>
                <w:sz w:val="18"/>
                <w:szCs w:val="18"/>
              </w:rPr>
            </w:pPr>
            <w:r>
              <w:rPr>
                <w:rFonts w:cs="CIDFont+F2"/>
                <w:b/>
                <w:bCs/>
                <w:sz w:val="18"/>
                <w:szCs w:val="18"/>
              </w:rPr>
              <w:t>ZGW</w:t>
            </w:r>
          </w:p>
        </w:tc>
        <w:tc>
          <w:tcPr>
            <w:tcW w:w="589" w:type="pct"/>
            <w:shd w:val="clear" w:color="auto" w:fill="C4BC96" w:themeFill="background2" w:themeFillShade="BF"/>
          </w:tcPr>
          <w:p w:rsidR="005116B1" w:rsidRPr="00323DA5" w:rsidRDefault="005116B1" w:rsidP="000011DD">
            <w:pPr>
              <w:autoSpaceDE w:val="0"/>
              <w:autoSpaceDN w:val="0"/>
              <w:adjustRightInd w:val="0"/>
              <w:spacing w:line="264" w:lineRule="auto"/>
              <w:jc w:val="center"/>
              <w:rPr>
                <w:rFonts w:cs="CIDFont+F2"/>
                <w:b/>
                <w:bCs/>
                <w:sz w:val="18"/>
                <w:szCs w:val="18"/>
              </w:rPr>
            </w:pPr>
            <w:r>
              <w:rPr>
                <w:rFonts w:cs="CIDFont+F2"/>
                <w:b/>
                <w:bCs/>
                <w:sz w:val="18"/>
                <w:szCs w:val="18"/>
              </w:rPr>
              <w:t>Gmina Kaliska</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15 01 01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Opakowania z papieru i tektury</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0,060</w:t>
            </w:r>
          </w:p>
        </w:tc>
        <w:tc>
          <w:tcPr>
            <w:tcW w:w="589" w:type="pct"/>
            <w:vAlign w:val="center"/>
          </w:tcPr>
          <w:p w:rsidR="005116B1" w:rsidRPr="00323DA5" w:rsidRDefault="00D069BF"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15 01 02</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Opakowania z tworzyw sztucznych</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2,657</w:t>
            </w:r>
          </w:p>
        </w:tc>
        <w:tc>
          <w:tcPr>
            <w:tcW w:w="589" w:type="pct"/>
            <w:vAlign w:val="center"/>
          </w:tcPr>
          <w:p w:rsidR="005116B1" w:rsidRPr="00323DA5" w:rsidRDefault="00084BA2" w:rsidP="000C0138">
            <w:pPr>
              <w:autoSpaceDE w:val="0"/>
              <w:autoSpaceDN w:val="0"/>
              <w:adjustRightInd w:val="0"/>
              <w:spacing w:line="264" w:lineRule="auto"/>
              <w:jc w:val="center"/>
              <w:rPr>
                <w:rFonts w:cs="CIDFont+F2"/>
                <w:sz w:val="18"/>
                <w:szCs w:val="18"/>
              </w:rPr>
            </w:pPr>
            <w:r>
              <w:rPr>
                <w:rFonts w:cs="CIDFont+F2"/>
                <w:sz w:val="18"/>
                <w:szCs w:val="18"/>
              </w:rPr>
              <w:t>0,28</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15 01 06</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Zmieszane odpady opakowaniowe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4909,660</w:t>
            </w:r>
          </w:p>
        </w:tc>
        <w:tc>
          <w:tcPr>
            <w:tcW w:w="589" w:type="pct"/>
            <w:vAlign w:val="center"/>
          </w:tcPr>
          <w:p w:rsidR="005116B1" w:rsidRPr="00323DA5" w:rsidRDefault="00084BA2" w:rsidP="000C0138">
            <w:pPr>
              <w:autoSpaceDE w:val="0"/>
              <w:autoSpaceDN w:val="0"/>
              <w:adjustRightInd w:val="0"/>
              <w:spacing w:line="264" w:lineRule="auto"/>
              <w:jc w:val="center"/>
              <w:rPr>
                <w:rFonts w:cs="CIDFont+F2"/>
                <w:sz w:val="18"/>
                <w:szCs w:val="18"/>
              </w:rPr>
            </w:pPr>
            <w:r>
              <w:rPr>
                <w:rFonts w:cs="CIDFont+F2"/>
                <w:sz w:val="18"/>
                <w:szCs w:val="18"/>
              </w:rPr>
              <w:t>133,12</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4</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15 01 07</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Opakowania ze szkła</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0,540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5</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 01 10*</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 xml:space="preserve">Opakowania zawierające pozostałości substancji niebezpiecznych lub nimi zanieczyszczone </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0,184</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6</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16 01 03</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Zużyte opony</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223,855</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14,116</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7</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16 01 19</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Tworzywa sztuczne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5,120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8</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17 01 01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Odpady betonu oraz gruz betonowy z rozbiórek i remontów</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23,920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9</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17 01 07</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Zmieszane odpady z betonu, gruzu ceglanego, odpadowych materiałów ceramicznych i elementów wyposażenia inne niż wymienione w 17 01 06</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495,900</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63,44</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10</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17 02 02</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Szkło</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0,580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11</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17 02 03</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Tworzywa sztuczne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0,180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12</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17 03 80</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Odpadowa papa</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6,880</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1,34</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13</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17 06 04</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Materiały izolacyjne inne niż wymienione w 17 06 01 i 17 06 03</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0,920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14</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17 09 04</w:t>
            </w:r>
          </w:p>
        </w:tc>
        <w:tc>
          <w:tcPr>
            <w:tcW w:w="2931" w:type="pct"/>
          </w:tcPr>
          <w:p w:rsidR="005116B1" w:rsidRPr="00323DA5" w:rsidRDefault="005116B1" w:rsidP="000011DD">
            <w:pPr>
              <w:spacing w:line="264" w:lineRule="auto"/>
              <w:rPr>
                <w:rFonts w:eastAsia="Times New Roman" w:cs="Times New Roman"/>
                <w:color w:val="000000"/>
                <w:sz w:val="18"/>
                <w:szCs w:val="18"/>
                <w:lang w:eastAsia="pl-PL"/>
              </w:rPr>
            </w:pPr>
            <w:r w:rsidRPr="00323DA5">
              <w:rPr>
                <w:rFonts w:eastAsia="Times New Roman" w:cs="Times New Roman"/>
                <w:color w:val="000000"/>
                <w:sz w:val="18"/>
                <w:szCs w:val="18"/>
                <w:lang w:eastAsia="pl-PL"/>
              </w:rPr>
              <w:t>Zmieszane odpady z budowy, remontów i demontażu inne niż wymienione w 17 09 01, 17 09 02  i 17 09 03</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793,720</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40,24</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15</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20 01 01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Papier i tektura</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0,177</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16</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20 01 10</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Odzież</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17</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20 01 11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Tekstylia</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0,260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18</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19*</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 xml:space="preserve">Środki ochrony roślin </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0,041</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19</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21*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Lampy fluorescencyjne i inne odpady zawierające rtęć</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0,030</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0,028</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23*</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Urządzenia zawierające freony</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16,420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21</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26*</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Oleje i tłuszcze inne niż wymienione w 20 01 25</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0,120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22</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27*</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Farby, tusze, farby drukarskie, kleje, lepiszcze i żywice zawierające substancje niebezpieczne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0,126</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23</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20 01 28</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Farby, tusze, farby drukarskie, kleje, lepiszcze i żywice inne niż wymienione w 20 01 27</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5,498</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2,92</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24</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Leki cytotoksyczne i cytostatyczne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0,033</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25</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20 01 32</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Leki inne niż wymienione w 20 01 31</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0,042</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0,031</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26</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20 01 34</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Baterie i akumulatory inne niż wymienione w 20 01 33</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0,001</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27</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35*</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Zużyte urządzenia elektryczne i elektroniczne inne niż wymienione w 20 01 21 i 20 01 23 zawierające niebezpieczne składniki*</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58,437</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2,90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28</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20 01 36</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Zużyte urządzenia elektryczne i elektroniczne inne niż wymienione w 20 01 21, 20 01 23 i 20 01 35</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43,568</w:t>
            </w:r>
          </w:p>
        </w:tc>
        <w:tc>
          <w:tcPr>
            <w:tcW w:w="589" w:type="pct"/>
            <w:vAlign w:val="center"/>
          </w:tcPr>
          <w:p w:rsidR="005116B1" w:rsidRPr="00323DA5" w:rsidRDefault="009104DD" w:rsidP="000C0138">
            <w:pPr>
              <w:autoSpaceDE w:val="0"/>
              <w:autoSpaceDN w:val="0"/>
              <w:adjustRightInd w:val="0"/>
              <w:spacing w:line="264" w:lineRule="auto"/>
              <w:jc w:val="center"/>
              <w:rPr>
                <w:rFonts w:cs="CIDFont+F2"/>
                <w:sz w:val="18"/>
                <w:szCs w:val="18"/>
              </w:rPr>
            </w:pPr>
            <w:r>
              <w:rPr>
                <w:rFonts w:cs="CIDFont+F2"/>
                <w:sz w:val="18"/>
                <w:szCs w:val="18"/>
              </w:rPr>
              <w:t>1,78</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29</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20 01 39</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Tworzywa sztuczne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0,140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30</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20 01 40</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Metale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0,014</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31</w:t>
            </w:r>
          </w:p>
        </w:tc>
        <w:tc>
          <w:tcPr>
            <w:tcW w:w="648" w:type="pct"/>
            <w:noWrap/>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20 02 03</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Inne odpady nie ulegające biodegradacji</w:t>
            </w:r>
          </w:p>
        </w:tc>
        <w:tc>
          <w:tcPr>
            <w:tcW w:w="589" w:type="pct"/>
            <w:noWrap/>
            <w:vAlign w:val="center"/>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145,080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32</w:t>
            </w:r>
          </w:p>
        </w:tc>
        <w:tc>
          <w:tcPr>
            <w:tcW w:w="648" w:type="pct"/>
            <w:noWrap/>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20 02 02</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Gleba i ziemia, w tym kamienie</w:t>
            </w:r>
          </w:p>
        </w:tc>
        <w:tc>
          <w:tcPr>
            <w:tcW w:w="589" w:type="pct"/>
            <w:noWrap/>
            <w:vAlign w:val="center"/>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7,480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33</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20 02 01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Odpady ulegające biodegradacji</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3067,420</w:t>
            </w:r>
          </w:p>
        </w:tc>
        <w:tc>
          <w:tcPr>
            <w:tcW w:w="589" w:type="pct"/>
            <w:vAlign w:val="center"/>
          </w:tcPr>
          <w:p w:rsidR="005116B1" w:rsidRPr="00323DA5" w:rsidRDefault="00084BA2" w:rsidP="000C0138">
            <w:pPr>
              <w:autoSpaceDE w:val="0"/>
              <w:autoSpaceDN w:val="0"/>
              <w:adjustRightInd w:val="0"/>
              <w:spacing w:line="264" w:lineRule="auto"/>
              <w:jc w:val="center"/>
              <w:rPr>
                <w:rFonts w:cs="CIDFont+F2"/>
                <w:sz w:val="18"/>
                <w:szCs w:val="18"/>
              </w:rPr>
            </w:pPr>
            <w:r>
              <w:rPr>
                <w:rFonts w:cs="CIDFont+F2"/>
                <w:sz w:val="18"/>
                <w:szCs w:val="18"/>
              </w:rPr>
              <w:t>150,56</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34</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20 03 01</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Nie segregowane (zmieszane) odpady komunalne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45810,760</w:t>
            </w:r>
          </w:p>
        </w:tc>
        <w:tc>
          <w:tcPr>
            <w:tcW w:w="589" w:type="pct"/>
            <w:vAlign w:val="center"/>
          </w:tcPr>
          <w:p w:rsidR="005116B1" w:rsidRPr="00323DA5" w:rsidRDefault="00084BA2" w:rsidP="000C0138">
            <w:pPr>
              <w:autoSpaceDE w:val="0"/>
              <w:autoSpaceDN w:val="0"/>
              <w:adjustRightInd w:val="0"/>
              <w:spacing w:line="264" w:lineRule="auto"/>
              <w:jc w:val="center"/>
              <w:rPr>
                <w:rFonts w:cs="CIDFont+F2"/>
                <w:sz w:val="18"/>
                <w:szCs w:val="18"/>
              </w:rPr>
            </w:pPr>
            <w:r>
              <w:rPr>
                <w:rFonts w:cs="CIDFont+F2"/>
                <w:sz w:val="18"/>
                <w:szCs w:val="18"/>
              </w:rPr>
              <w:t>979,04</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35</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20 03 07</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Odpady wielkogabarytowe</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495,589</w:t>
            </w:r>
          </w:p>
        </w:tc>
        <w:tc>
          <w:tcPr>
            <w:tcW w:w="589" w:type="pct"/>
            <w:vAlign w:val="center"/>
          </w:tcPr>
          <w:p w:rsidR="005116B1" w:rsidRPr="00323DA5" w:rsidRDefault="00084BA2" w:rsidP="000C0138">
            <w:pPr>
              <w:autoSpaceDE w:val="0"/>
              <w:autoSpaceDN w:val="0"/>
              <w:adjustRightInd w:val="0"/>
              <w:spacing w:line="264" w:lineRule="auto"/>
              <w:jc w:val="center"/>
              <w:rPr>
                <w:rFonts w:cs="CIDFont+F2"/>
                <w:sz w:val="18"/>
                <w:szCs w:val="18"/>
              </w:rPr>
            </w:pPr>
            <w:r>
              <w:rPr>
                <w:rFonts w:cs="CIDFont+F2"/>
                <w:sz w:val="18"/>
                <w:szCs w:val="18"/>
              </w:rPr>
              <w:t>17,71</w:t>
            </w:r>
          </w:p>
        </w:tc>
      </w:tr>
      <w:tr w:rsidR="005116B1" w:rsidRPr="00323DA5" w:rsidTr="000C0138">
        <w:trPr>
          <w:trHeight w:val="300"/>
        </w:trPr>
        <w:tc>
          <w:tcPr>
            <w:tcW w:w="243"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36</w:t>
            </w:r>
          </w:p>
        </w:tc>
        <w:tc>
          <w:tcPr>
            <w:tcW w:w="648" w:type="pct"/>
            <w:noWrap/>
            <w:hideMark/>
          </w:tcPr>
          <w:p w:rsidR="005116B1" w:rsidRPr="00323DA5" w:rsidRDefault="005116B1" w:rsidP="000011DD">
            <w:pPr>
              <w:autoSpaceDE w:val="0"/>
              <w:autoSpaceDN w:val="0"/>
              <w:adjustRightInd w:val="0"/>
              <w:spacing w:line="264" w:lineRule="auto"/>
              <w:rPr>
                <w:rFonts w:cs="CIDFont+F2"/>
                <w:sz w:val="18"/>
                <w:szCs w:val="18"/>
              </w:rPr>
            </w:pPr>
            <w:r w:rsidRPr="00323DA5">
              <w:rPr>
                <w:rFonts w:cs="CIDFont+F2"/>
                <w:sz w:val="18"/>
                <w:szCs w:val="18"/>
              </w:rPr>
              <w:t>20 03 99</w:t>
            </w:r>
          </w:p>
        </w:tc>
        <w:tc>
          <w:tcPr>
            <w:tcW w:w="2931" w:type="pct"/>
          </w:tcPr>
          <w:p w:rsidR="005116B1" w:rsidRPr="00323DA5" w:rsidRDefault="005116B1" w:rsidP="000011DD">
            <w:pPr>
              <w:autoSpaceDE w:val="0"/>
              <w:autoSpaceDN w:val="0"/>
              <w:adjustRightInd w:val="0"/>
              <w:spacing w:line="264" w:lineRule="auto"/>
              <w:rPr>
                <w:rFonts w:cs="CIDFont+F2"/>
                <w:sz w:val="18"/>
                <w:szCs w:val="18"/>
              </w:rPr>
            </w:pPr>
            <w:r w:rsidRPr="00323DA5">
              <w:rPr>
                <w:sz w:val="18"/>
                <w:szCs w:val="18"/>
              </w:rPr>
              <w:t>Odpady komunalne nie wymienione w innych podgrupach</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sz w:val="18"/>
                <w:szCs w:val="18"/>
              </w:rPr>
            </w:pPr>
            <w:r w:rsidRPr="00323DA5">
              <w:rPr>
                <w:rFonts w:cs="CIDFont+F2"/>
                <w:sz w:val="18"/>
                <w:szCs w:val="18"/>
              </w:rPr>
              <w:t>1,340</w:t>
            </w:r>
          </w:p>
        </w:tc>
        <w:tc>
          <w:tcPr>
            <w:tcW w:w="589" w:type="pct"/>
            <w:vAlign w:val="center"/>
          </w:tcPr>
          <w:p w:rsidR="005116B1" w:rsidRPr="00323DA5" w:rsidRDefault="000C0138" w:rsidP="000C0138">
            <w:pPr>
              <w:autoSpaceDE w:val="0"/>
              <w:autoSpaceDN w:val="0"/>
              <w:adjustRightInd w:val="0"/>
              <w:spacing w:line="264" w:lineRule="auto"/>
              <w:jc w:val="center"/>
              <w:rPr>
                <w:rFonts w:cs="CIDFont+F2"/>
                <w:sz w:val="18"/>
                <w:szCs w:val="18"/>
              </w:rPr>
            </w:pPr>
            <w:r>
              <w:rPr>
                <w:rFonts w:cs="CIDFont+F2"/>
                <w:sz w:val="18"/>
                <w:szCs w:val="18"/>
              </w:rPr>
              <w:t>0,00</w:t>
            </w:r>
          </w:p>
        </w:tc>
      </w:tr>
      <w:tr w:rsidR="005116B1" w:rsidRPr="00323DA5" w:rsidTr="000C0138">
        <w:trPr>
          <w:trHeight w:val="300"/>
        </w:trPr>
        <w:tc>
          <w:tcPr>
            <w:tcW w:w="3822" w:type="pct"/>
            <w:gridSpan w:val="3"/>
            <w:noWrap/>
            <w:hideMark/>
          </w:tcPr>
          <w:p w:rsidR="005116B1" w:rsidRPr="00323DA5" w:rsidRDefault="005116B1" w:rsidP="000011DD">
            <w:pPr>
              <w:autoSpaceDE w:val="0"/>
              <w:autoSpaceDN w:val="0"/>
              <w:adjustRightInd w:val="0"/>
              <w:spacing w:line="264" w:lineRule="auto"/>
              <w:jc w:val="right"/>
              <w:rPr>
                <w:rFonts w:cs="CIDFont+F2"/>
                <w:b/>
                <w:bCs/>
                <w:sz w:val="18"/>
                <w:szCs w:val="18"/>
              </w:rPr>
            </w:pPr>
            <w:r w:rsidRPr="00323DA5">
              <w:rPr>
                <w:rFonts w:cs="CIDFont+F2"/>
                <w:b/>
                <w:bCs/>
                <w:sz w:val="18"/>
                <w:szCs w:val="18"/>
              </w:rPr>
              <w:lastRenderedPageBreak/>
              <w:t>Razem</w:t>
            </w:r>
          </w:p>
        </w:tc>
        <w:tc>
          <w:tcPr>
            <w:tcW w:w="589" w:type="pct"/>
            <w:noWrap/>
            <w:vAlign w:val="center"/>
            <w:hideMark/>
          </w:tcPr>
          <w:p w:rsidR="005116B1" w:rsidRPr="00323DA5" w:rsidRDefault="005116B1" w:rsidP="000C0138">
            <w:pPr>
              <w:autoSpaceDE w:val="0"/>
              <w:autoSpaceDN w:val="0"/>
              <w:adjustRightInd w:val="0"/>
              <w:spacing w:line="264" w:lineRule="auto"/>
              <w:jc w:val="center"/>
              <w:rPr>
                <w:rFonts w:cs="CIDFont+F2"/>
                <w:b/>
                <w:bCs/>
                <w:sz w:val="18"/>
                <w:szCs w:val="18"/>
              </w:rPr>
            </w:pPr>
            <w:r w:rsidRPr="00323DA5">
              <w:rPr>
                <w:rFonts w:cs="CIDFont+F2"/>
                <w:b/>
                <w:bCs/>
                <w:sz w:val="18"/>
                <w:szCs w:val="18"/>
              </w:rPr>
              <w:t>56116,772</w:t>
            </w:r>
          </w:p>
        </w:tc>
        <w:tc>
          <w:tcPr>
            <w:tcW w:w="589" w:type="pct"/>
            <w:vAlign w:val="center"/>
          </w:tcPr>
          <w:p w:rsidR="005116B1" w:rsidRPr="00323DA5" w:rsidRDefault="009C2CCF" w:rsidP="000C0138">
            <w:pPr>
              <w:autoSpaceDE w:val="0"/>
              <w:autoSpaceDN w:val="0"/>
              <w:adjustRightInd w:val="0"/>
              <w:spacing w:line="264" w:lineRule="auto"/>
              <w:jc w:val="center"/>
              <w:rPr>
                <w:rFonts w:cs="CIDFont+F2"/>
                <w:b/>
                <w:bCs/>
                <w:sz w:val="18"/>
                <w:szCs w:val="18"/>
              </w:rPr>
            </w:pPr>
            <w:r>
              <w:rPr>
                <w:rFonts w:cs="CIDFont+F2"/>
                <w:b/>
                <w:bCs/>
                <w:sz w:val="18"/>
                <w:szCs w:val="18"/>
              </w:rPr>
              <w:t>1 407,505</w:t>
            </w:r>
          </w:p>
        </w:tc>
      </w:tr>
    </w:tbl>
    <w:p w:rsidR="00171011" w:rsidRPr="00323DA5" w:rsidRDefault="00171011" w:rsidP="00641C9D">
      <w:pPr>
        <w:spacing w:after="0" w:line="240" w:lineRule="auto"/>
        <w:jc w:val="both"/>
        <w:rPr>
          <w:rFonts w:cs="CIDFont+F2"/>
          <w:sz w:val="18"/>
          <w:szCs w:val="18"/>
        </w:rPr>
      </w:pPr>
      <w:r w:rsidRPr="00323DA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323DA5">
        <w:rPr>
          <w:sz w:val="18"/>
          <w:szCs w:val="18"/>
        </w:rPr>
        <w:br/>
        <w:t>i inne szkło aktywne itp.</w:t>
      </w:r>
      <w:r w:rsidR="00641C9D">
        <w:rPr>
          <w:sz w:val="18"/>
          <w:szCs w:val="18"/>
        </w:rPr>
        <w:t xml:space="preserve">  </w:t>
      </w:r>
      <w:r w:rsidRPr="00323DA5">
        <w:rPr>
          <w:rFonts w:cs="CIDFont+F2"/>
          <w:sz w:val="18"/>
          <w:szCs w:val="18"/>
        </w:rPr>
        <w:t>Źródło: ZUOK „Stary Las” Sp. z o.o.</w:t>
      </w:r>
    </w:p>
    <w:p w:rsidR="00171011" w:rsidRPr="00323DA5" w:rsidRDefault="00171011" w:rsidP="00171011">
      <w:pPr>
        <w:autoSpaceDE w:val="0"/>
        <w:autoSpaceDN w:val="0"/>
        <w:adjustRightInd w:val="0"/>
        <w:spacing w:after="0" w:line="264" w:lineRule="auto"/>
        <w:jc w:val="both"/>
        <w:rPr>
          <w:rFonts w:cs="CIDFont+F2"/>
        </w:rPr>
      </w:pPr>
    </w:p>
    <w:p w:rsidR="00171011" w:rsidRPr="00323DA5" w:rsidRDefault="00171011" w:rsidP="00171011">
      <w:pPr>
        <w:autoSpaceDE w:val="0"/>
        <w:autoSpaceDN w:val="0"/>
        <w:adjustRightInd w:val="0"/>
        <w:spacing w:after="0" w:line="264" w:lineRule="auto"/>
        <w:jc w:val="both"/>
        <w:rPr>
          <w:rFonts w:cs="CIDFont+F2"/>
        </w:rPr>
      </w:pPr>
      <w:r w:rsidRPr="00323DA5">
        <w:rPr>
          <w:rFonts w:cs="CIDFont+F2"/>
        </w:rPr>
        <w:t>W 2014  r. odpady odebrane w ramach systemu organizowanego przez ZGW stanowiły ok. 93 %  całego strumienia odpadów do</w:t>
      </w:r>
      <w:r w:rsidR="00D069BF">
        <w:rPr>
          <w:rFonts w:cs="CIDFont+F2"/>
        </w:rPr>
        <w:t>starczonego do ZUOK „Stary Las”, pozostałe 7 % stanowiły odpady poprodukcyjne (nieobjęte systemem ZGW).</w:t>
      </w:r>
    </w:p>
    <w:p w:rsidR="00171011" w:rsidRPr="00323DA5" w:rsidRDefault="00171011" w:rsidP="00171011">
      <w:pPr>
        <w:autoSpaceDE w:val="0"/>
        <w:autoSpaceDN w:val="0"/>
        <w:adjustRightInd w:val="0"/>
        <w:spacing w:after="0" w:line="264" w:lineRule="auto"/>
        <w:jc w:val="both"/>
        <w:rPr>
          <w:rFonts w:cs="CIDFont+F2"/>
        </w:rPr>
      </w:pPr>
      <w:r w:rsidRPr="00323DA5">
        <w:rPr>
          <w:rFonts w:cs="CIDFont+F2"/>
        </w:rPr>
        <w:t>Przy obliczeniu niżej wymienionych poziomów odzysku uwzględniono masę odpadów wytworzonych przez ZGW w odniesieniu do rodzajów odpadów przywołanych w obowiązujących  przepisach prawa.</w:t>
      </w:r>
    </w:p>
    <w:p w:rsidR="00171011" w:rsidRPr="00323DA5" w:rsidRDefault="00171011" w:rsidP="00171011">
      <w:pPr>
        <w:autoSpaceDE w:val="0"/>
        <w:autoSpaceDN w:val="0"/>
        <w:adjustRightInd w:val="0"/>
        <w:spacing w:after="0" w:line="264" w:lineRule="auto"/>
        <w:jc w:val="both"/>
        <w:rPr>
          <w:rFonts w:cs="CIDFont+F2"/>
        </w:rPr>
      </w:pPr>
    </w:p>
    <w:p w:rsidR="00171011" w:rsidRPr="00323DA5" w:rsidRDefault="00171011" w:rsidP="000C0138">
      <w:pPr>
        <w:pStyle w:val="Legenda"/>
        <w:keepNext/>
        <w:spacing w:after="0"/>
        <w:rPr>
          <w:color w:val="auto"/>
          <w:sz w:val="22"/>
          <w:szCs w:val="22"/>
        </w:rPr>
      </w:pPr>
      <w:bookmarkStart w:id="86" w:name="_Toc462831511"/>
      <w:r w:rsidRPr="00323DA5">
        <w:rPr>
          <w:color w:val="auto"/>
          <w:sz w:val="22"/>
          <w:szCs w:val="22"/>
        </w:rPr>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24</w:t>
      </w:r>
      <w:r w:rsidRPr="00323DA5">
        <w:rPr>
          <w:color w:val="auto"/>
          <w:sz w:val="22"/>
          <w:szCs w:val="22"/>
        </w:rPr>
        <w:fldChar w:fldCharType="end"/>
      </w:r>
      <w:r w:rsidRPr="00323DA5">
        <w:rPr>
          <w:color w:val="auto"/>
          <w:sz w:val="22"/>
          <w:szCs w:val="22"/>
        </w:rPr>
        <w:t xml:space="preserve"> Osiągnięte poziomy odzysku przez ZGW</w:t>
      </w:r>
      <w:bookmarkEnd w:id="86"/>
    </w:p>
    <w:tbl>
      <w:tblPr>
        <w:tblStyle w:val="Tabela-Siatka"/>
        <w:tblW w:w="0" w:type="auto"/>
        <w:tblLook w:val="04A0" w:firstRow="1" w:lastRow="0" w:firstColumn="1" w:lastColumn="0" w:noHBand="0" w:noVBand="1"/>
      </w:tblPr>
      <w:tblGrid>
        <w:gridCol w:w="5759"/>
        <w:gridCol w:w="1695"/>
        <w:gridCol w:w="1549"/>
      </w:tblGrid>
      <w:tr w:rsidR="00171011" w:rsidRPr="00323DA5" w:rsidTr="000011DD">
        <w:tc>
          <w:tcPr>
            <w:tcW w:w="5759" w:type="dxa"/>
            <w:shd w:val="clear" w:color="auto" w:fill="C4BC96" w:themeFill="background2" w:themeFillShade="BF"/>
          </w:tcPr>
          <w:p w:rsidR="00171011" w:rsidRPr="00323DA5" w:rsidRDefault="00171011" w:rsidP="000011DD">
            <w:pPr>
              <w:spacing w:line="264" w:lineRule="auto"/>
              <w:rPr>
                <w:rFonts w:cs="Times New Roman"/>
                <w:b/>
                <w:color w:val="000000" w:themeColor="text1"/>
                <w:sz w:val="18"/>
                <w:szCs w:val="18"/>
              </w:rPr>
            </w:pPr>
          </w:p>
          <w:p w:rsidR="00171011" w:rsidRPr="00323DA5" w:rsidRDefault="00171011" w:rsidP="000011DD">
            <w:pPr>
              <w:spacing w:line="264" w:lineRule="auto"/>
              <w:rPr>
                <w:rFonts w:cs="Times New Roman"/>
                <w:b/>
                <w:color w:val="000000" w:themeColor="text1"/>
                <w:sz w:val="18"/>
                <w:szCs w:val="18"/>
              </w:rPr>
            </w:pPr>
            <w:r w:rsidRPr="00323DA5">
              <w:rPr>
                <w:rFonts w:cs="Times New Roman"/>
                <w:b/>
                <w:color w:val="000000" w:themeColor="text1"/>
                <w:sz w:val="18"/>
                <w:szCs w:val="18"/>
              </w:rPr>
              <w:t>Wyszczególnienie</w:t>
            </w:r>
          </w:p>
        </w:tc>
        <w:tc>
          <w:tcPr>
            <w:tcW w:w="1695" w:type="dxa"/>
            <w:shd w:val="clear" w:color="auto" w:fill="C4BC96" w:themeFill="background2" w:themeFillShade="BF"/>
            <w:vAlign w:val="center"/>
          </w:tcPr>
          <w:p w:rsidR="00171011" w:rsidRPr="00323DA5" w:rsidRDefault="00171011" w:rsidP="000011DD">
            <w:pPr>
              <w:tabs>
                <w:tab w:val="left" w:pos="1365"/>
              </w:tabs>
              <w:spacing w:line="264" w:lineRule="auto"/>
              <w:jc w:val="center"/>
              <w:rPr>
                <w:rFonts w:cs="Times New Roman"/>
                <w:b/>
                <w:color w:val="000000" w:themeColor="text1"/>
                <w:sz w:val="18"/>
                <w:szCs w:val="18"/>
              </w:rPr>
            </w:pPr>
            <w:r w:rsidRPr="00323DA5">
              <w:rPr>
                <w:rFonts w:cs="Times New Roman"/>
                <w:b/>
                <w:color w:val="000000" w:themeColor="text1"/>
                <w:sz w:val="18"/>
                <w:szCs w:val="18"/>
              </w:rPr>
              <w:t>Poziom wymagany w 2014 r. [%]</w:t>
            </w:r>
          </w:p>
        </w:tc>
        <w:tc>
          <w:tcPr>
            <w:tcW w:w="1549" w:type="dxa"/>
            <w:shd w:val="clear" w:color="auto" w:fill="C4BC96" w:themeFill="background2" w:themeFillShade="BF"/>
            <w:vAlign w:val="center"/>
          </w:tcPr>
          <w:p w:rsidR="00171011" w:rsidRPr="00323DA5" w:rsidRDefault="00171011" w:rsidP="000011DD">
            <w:pPr>
              <w:spacing w:line="264" w:lineRule="auto"/>
              <w:jc w:val="center"/>
              <w:rPr>
                <w:rFonts w:cs="Times New Roman"/>
                <w:b/>
                <w:color w:val="000000" w:themeColor="text1"/>
                <w:sz w:val="18"/>
                <w:szCs w:val="18"/>
              </w:rPr>
            </w:pPr>
            <w:r w:rsidRPr="00323DA5">
              <w:rPr>
                <w:rFonts w:cs="Times New Roman"/>
                <w:b/>
                <w:color w:val="000000" w:themeColor="text1"/>
                <w:sz w:val="18"/>
                <w:szCs w:val="18"/>
              </w:rPr>
              <w:t xml:space="preserve">Poziom osiągnięty </w:t>
            </w:r>
            <w:r w:rsidRPr="00323DA5">
              <w:rPr>
                <w:rFonts w:cs="Times New Roman"/>
                <w:b/>
                <w:color w:val="000000" w:themeColor="text1"/>
                <w:sz w:val="18"/>
                <w:szCs w:val="18"/>
              </w:rPr>
              <w:br/>
              <w:t>w 2014 r. [%]</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Poziom recyklingu, przygotowania do ponownego użycia papieru, metalu, tworzyw sztucznych i szkła [%]</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&gt;14</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26,2</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Poziom recyklingu, przygotowania do ponownego użycia i odzysku innymi metodami innych niż niebezpieczne odpadów budowlanych i rozbiórkowych</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&gt;38</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100</w:t>
            </w:r>
          </w:p>
        </w:tc>
      </w:tr>
      <w:tr w:rsidR="00171011" w:rsidRPr="00323DA5" w:rsidTr="000011DD">
        <w:tc>
          <w:tcPr>
            <w:tcW w:w="5759" w:type="dxa"/>
          </w:tcPr>
          <w:p w:rsidR="00171011" w:rsidRPr="00323DA5" w:rsidRDefault="00171011" w:rsidP="000011DD">
            <w:pPr>
              <w:spacing w:line="264" w:lineRule="auto"/>
              <w:rPr>
                <w:rFonts w:cs="Times New Roman"/>
                <w:color w:val="000000" w:themeColor="text1"/>
                <w:sz w:val="18"/>
                <w:szCs w:val="18"/>
              </w:rPr>
            </w:pPr>
            <w:r w:rsidRPr="00323DA5">
              <w:rPr>
                <w:rFonts w:cs="Times New Roman"/>
                <w:color w:val="000000" w:themeColor="text1"/>
                <w:sz w:val="18"/>
                <w:szCs w:val="18"/>
              </w:rPr>
              <w:t>Poziom ograniczania masy odpadów ulegających biodegradacji przekazanych do składowania [%]</w:t>
            </w:r>
          </w:p>
        </w:tc>
        <w:tc>
          <w:tcPr>
            <w:tcW w:w="1695"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&lt;50</w:t>
            </w:r>
          </w:p>
        </w:tc>
        <w:tc>
          <w:tcPr>
            <w:tcW w:w="1549" w:type="dxa"/>
            <w:vAlign w:val="center"/>
          </w:tcPr>
          <w:p w:rsidR="00171011" w:rsidRPr="00323DA5" w:rsidRDefault="00171011" w:rsidP="000011DD">
            <w:pPr>
              <w:spacing w:line="264" w:lineRule="auto"/>
              <w:jc w:val="center"/>
              <w:rPr>
                <w:rFonts w:cs="Times New Roman"/>
                <w:color w:val="000000" w:themeColor="text1"/>
                <w:sz w:val="18"/>
                <w:szCs w:val="18"/>
              </w:rPr>
            </w:pPr>
            <w:r w:rsidRPr="00323DA5">
              <w:rPr>
                <w:rFonts w:cs="Times New Roman"/>
                <w:color w:val="000000" w:themeColor="text1"/>
                <w:sz w:val="18"/>
                <w:szCs w:val="18"/>
              </w:rPr>
              <w:t>25,8</w:t>
            </w:r>
          </w:p>
        </w:tc>
      </w:tr>
    </w:tbl>
    <w:p w:rsidR="00171011" w:rsidRPr="00323DA5" w:rsidRDefault="00171011" w:rsidP="00171011">
      <w:pPr>
        <w:autoSpaceDE w:val="0"/>
        <w:autoSpaceDN w:val="0"/>
        <w:adjustRightInd w:val="0"/>
        <w:spacing w:after="0" w:line="264" w:lineRule="auto"/>
        <w:jc w:val="both"/>
        <w:rPr>
          <w:rFonts w:cs="CIDFont+F2"/>
          <w:sz w:val="18"/>
          <w:szCs w:val="18"/>
        </w:rPr>
      </w:pPr>
      <w:r w:rsidRPr="00323DA5">
        <w:rPr>
          <w:rFonts w:cs="CIDFont+F2"/>
          <w:sz w:val="18"/>
          <w:szCs w:val="18"/>
        </w:rPr>
        <w:t>Źródło: Opracowanie własne na podstawie danych ZGW.</w:t>
      </w:r>
    </w:p>
    <w:p w:rsidR="00171011" w:rsidRPr="00323DA5" w:rsidRDefault="00171011" w:rsidP="00171011">
      <w:pPr>
        <w:autoSpaceDE w:val="0"/>
        <w:autoSpaceDN w:val="0"/>
        <w:adjustRightInd w:val="0"/>
        <w:spacing w:after="0" w:line="264" w:lineRule="auto"/>
        <w:jc w:val="both"/>
        <w:rPr>
          <w:rFonts w:cs="CIDFont+F2"/>
        </w:rPr>
      </w:pPr>
    </w:p>
    <w:p w:rsidR="00F35A8B" w:rsidRPr="00323DA5" w:rsidRDefault="00171011" w:rsidP="00171011">
      <w:pPr>
        <w:autoSpaceDE w:val="0"/>
        <w:autoSpaceDN w:val="0"/>
        <w:adjustRightInd w:val="0"/>
        <w:spacing w:after="0" w:line="264" w:lineRule="auto"/>
        <w:jc w:val="both"/>
        <w:rPr>
          <w:rFonts w:cs="CIDFont+F2"/>
        </w:rPr>
      </w:pPr>
      <w:r w:rsidRPr="00323DA5">
        <w:rPr>
          <w:rFonts w:cs="CIDFont+F2"/>
        </w:rPr>
        <w:t>Osiągnięte przez ZGW poziomy świadczą o dobrze działającym systemie gospodarowania odpadami komunalnymi w gminach tworzących Region Południowy</w:t>
      </w:r>
      <w:r w:rsidR="00F35A8B" w:rsidRPr="00323DA5">
        <w:rPr>
          <w:rFonts w:cs="CIDFont+F2"/>
        </w:rPr>
        <w:t>.</w:t>
      </w:r>
    </w:p>
    <w:p w:rsidR="004D504B" w:rsidRPr="00323DA5" w:rsidRDefault="004D504B" w:rsidP="004D504B">
      <w:pPr>
        <w:autoSpaceDE w:val="0"/>
        <w:autoSpaceDN w:val="0"/>
        <w:adjustRightInd w:val="0"/>
        <w:spacing w:after="0" w:line="240" w:lineRule="auto"/>
        <w:rPr>
          <w:rFonts w:ascii="CIDFont+F2" w:hAnsi="CIDFont+F2" w:cs="CIDFont+F2"/>
        </w:rPr>
      </w:pPr>
    </w:p>
    <w:p w:rsidR="00D52645" w:rsidRPr="00323DA5" w:rsidRDefault="00D52645" w:rsidP="00171011">
      <w:pPr>
        <w:pStyle w:val="Nagwek3"/>
        <w:rPr>
          <w:rFonts w:asciiTheme="minorHAnsi" w:hAnsiTheme="minorHAnsi"/>
          <w:color w:val="auto"/>
        </w:rPr>
      </w:pPr>
      <w:bookmarkStart w:id="87" w:name="_Toc462831594"/>
      <w:r w:rsidRPr="00323DA5">
        <w:rPr>
          <w:rFonts w:asciiTheme="minorHAnsi" w:hAnsiTheme="minorHAnsi"/>
          <w:color w:val="auto"/>
        </w:rPr>
        <w:t>5.</w:t>
      </w:r>
      <w:r w:rsidR="00D069BF">
        <w:rPr>
          <w:rFonts w:asciiTheme="minorHAnsi" w:hAnsiTheme="minorHAnsi"/>
          <w:color w:val="auto"/>
        </w:rPr>
        <w:t>8</w:t>
      </w:r>
      <w:r w:rsidRPr="00323DA5">
        <w:rPr>
          <w:rFonts w:asciiTheme="minorHAnsi" w:hAnsiTheme="minorHAnsi"/>
          <w:color w:val="auto"/>
        </w:rPr>
        <w:t>.3. Prognoza zmian w zakresie gospodarki odpadami</w:t>
      </w:r>
      <w:bookmarkEnd w:id="87"/>
      <w:r w:rsidRPr="00323DA5">
        <w:rPr>
          <w:rFonts w:asciiTheme="minorHAnsi" w:hAnsiTheme="minorHAnsi"/>
          <w:color w:val="auto"/>
        </w:rPr>
        <w:t xml:space="preserve"> </w:t>
      </w:r>
    </w:p>
    <w:p w:rsidR="00641C9D" w:rsidRDefault="00641C9D" w:rsidP="00D069BF">
      <w:pPr>
        <w:autoSpaceDE w:val="0"/>
        <w:autoSpaceDN w:val="0"/>
        <w:adjustRightInd w:val="0"/>
        <w:spacing w:after="0" w:line="264" w:lineRule="auto"/>
        <w:jc w:val="both"/>
        <w:rPr>
          <w:rFonts w:cs="CIDFont+F2"/>
        </w:rPr>
      </w:pPr>
    </w:p>
    <w:p w:rsidR="004D504B" w:rsidRPr="00323DA5" w:rsidRDefault="00D069BF" w:rsidP="00D069BF">
      <w:pPr>
        <w:autoSpaceDE w:val="0"/>
        <w:autoSpaceDN w:val="0"/>
        <w:adjustRightInd w:val="0"/>
        <w:spacing w:after="0" w:line="264" w:lineRule="auto"/>
        <w:jc w:val="both"/>
        <w:rPr>
          <w:rFonts w:ascii="CIDFont+F2" w:hAnsi="CIDFont+F2" w:cs="CIDFont+F2"/>
        </w:rPr>
      </w:pPr>
      <w:r w:rsidRPr="002165BF">
        <w:rPr>
          <w:rFonts w:ascii="Calibri" w:eastAsia="Calibri" w:hAnsi="Calibri" w:cs="CIDFont+F2"/>
        </w:rPr>
        <w:t>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w:t>
      </w:r>
      <w:r>
        <w:rPr>
          <w:rFonts w:ascii="Calibri" w:eastAsia="Calibri" w:hAnsi="Calibri" w:cs="CIDFont+F2"/>
        </w:rPr>
        <w:t>,</w:t>
      </w:r>
      <w:r w:rsidRPr="002165BF">
        <w:rPr>
          <w:rFonts w:ascii="Calibri" w:eastAsia="Calibri" w:hAnsi="Calibri" w:cs="CIDFont+F2"/>
        </w:rPr>
        <w:t xml:space="preserve"> z uwagi na ograniczone możliwości przerobowe RIPOK-ów oraz brak przewidywalności decyzji gmin w przyszłości. </w:t>
      </w:r>
      <w:r>
        <w:rPr>
          <w:rFonts w:ascii="Calibri" w:eastAsia="Calibri" w:hAnsi="Calibri" w:cs="CIDFont+F2"/>
        </w:rPr>
        <w:t xml:space="preserve">Osiem Gmin, w tym Gmina Kaliska podjęły uchwały </w:t>
      </w:r>
      <w:proofErr w:type="spellStart"/>
      <w:r>
        <w:rPr>
          <w:rFonts w:ascii="Calibri" w:eastAsia="Calibri" w:hAnsi="Calibri" w:cs="CIDFont+F2"/>
        </w:rPr>
        <w:t>ws</w:t>
      </w:r>
      <w:proofErr w:type="spellEnd"/>
      <w:r>
        <w:rPr>
          <w:rFonts w:ascii="Calibri" w:eastAsia="Calibri" w:hAnsi="Calibri" w:cs="CIDFont+F2"/>
        </w:rPr>
        <w:t>. wyjścia ze Związku Gmin Wierzyca do końca roku 2016</w:t>
      </w:r>
      <w:r w:rsidR="00641C9D">
        <w:rPr>
          <w:rFonts w:cs="CIDFont+F2"/>
        </w:rPr>
        <w:t>.</w:t>
      </w:r>
    </w:p>
    <w:p w:rsidR="00E44852" w:rsidRPr="00323DA5" w:rsidRDefault="00D069BF" w:rsidP="00D83C3D">
      <w:pPr>
        <w:pStyle w:val="Nagwek2"/>
        <w:keepNext w:val="0"/>
        <w:keepLines w:val="0"/>
        <w:pageBreakBefore/>
      </w:pPr>
      <w:bookmarkStart w:id="88" w:name="_Toc462831595"/>
      <w:r>
        <w:rPr>
          <w:rFonts w:asciiTheme="minorHAnsi" w:hAnsiTheme="minorHAnsi"/>
          <w:color w:val="auto"/>
          <w:sz w:val="24"/>
          <w:szCs w:val="24"/>
        </w:rPr>
        <w:lastRenderedPageBreak/>
        <w:t>5.9</w:t>
      </w:r>
      <w:r w:rsidR="00B85C69" w:rsidRPr="00323DA5">
        <w:rPr>
          <w:rFonts w:asciiTheme="minorHAnsi" w:hAnsiTheme="minorHAnsi"/>
          <w:color w:val="auto"/>
          <w:sz w:val="24"/>
          <w:szCs w:val="24"/>
        </w:rPr>
        <w:t xml:space="preserve"> </w:t>
      </w:r>
      <w:r w:rsidR="00784186" w:rsidRPr="00323DA5">
        <w:rPr>
          <w:rFonts w:asciiTheme="minorHAnsi" w:hAnsiTheme="minorHAnsi"/>
          <w:color w:val="auto"/>
          <w:sz w:val="24"/>
          <w:szCs w:val="24"/>
        </w:rPr>
        <w:t>Zasoby przyrodnicze</w:t>
      </w:r>
      <w:bookmarkEnd w:id="88"/>
    </w:p>
    <w:p w:rsidR="00E44852" w:rsidRPr="00323DA5" w:rsidRDefault="00E44852" w:rsidP="0053726A">
      <w:pPr>
        <w:pStyle w:val="Bezodstpw"/>
        <w:spacing w:line="264" w:lineRule="auto"/>
        <w:jc w:val="both"/>
      </w:pPr>
      <w:r w:rsidRPr="00323DA5">
        <w:t xml:space="preserve"> </w:t>
      </w:r>
    </w:p>
    <w:p w:rsidR="00873930" w:rsidRPr="00323DA5" w:rsidRDefault="00873930" w:rsidP="000C0138">
      <w:pPr>
        <w:autoSpaceDE w:val="0"/>
        <w:autoSpaceDN w:val="0"/>
        <w:adjustRightInd w:val="0"/>
        <w:spacing w:after="0" w:line="264" w:lineRule="auto"/>
        <w:jc w:val="both"/>
        <w:rPr>
          <w:rFonts w:eastAsia="Times New Roman" w:cs="Arial"/>
          <w:lang w:eastAsia="pl-PL"/>
        </w:rPr>
      </w:pPr>
      <w:r w:rsidRPr="00323DA5">
        <w:t>Cele, zasady i formy ochrony przyrody żywej i nieożywionej oraz krajobrazu w Polsce określa ustawa z dnia 16 kwietnia 2004 r. o ochronie przyrody (Dz. U. z 2015 r., poz. 1651).</w:t>
      </w:r>
      <w:r w:rsidR="000C0138">
        <w:t xml:space="preserve"> </w:t>
      </w:r>
      <w:r w:rsidR="00641C9D">
        <w:rPr>
          <w:rFonts w:ascii="Calibri" w:hAnsi="Calibri" w:cs="Calibri"/>
        </w:rPr>
        <w:t xml:space="preserve">Formy ochrony przyrody na terenie Gminy Kaliska zestawiono w poniższej tabeli. </w:t>
      </w:r>
    </w:p>
    <w:p w:rsidR="00D83C3D" w:rsidRPr="00323DA5" w:rsidRDefault="00D83C3D" w:rsidP="00D83C3D">
      <w:pPr>
        <w:autoSpaceDE w:val="0"/>
        <w:autoSpaceDN w:val="0"/>
        <w:adjustRightInd w:val="0"/>
        <w:spacing w:after="0" w:line="264" w:lineRule="auto"/>
        <w:jc w:val="both"/>
        <w:rPr>
          <w:rFonts w:ascii="Calibri" w:hAnsi="Calibri" w:cs="Calibri"/>
          <w:color w:val="000000"/>
        </w:rPr>
      </w:pPr>
    </w:p>
    <w:p w:rsidR="00D069BF" w:rsidRPr="00D069BF" w:rsidRDefault="00D069BF" w:rsidP="00D069BF">
      <w:pPr>
        <w:pStyle w:val="Legenda"/>
        <w:keepNext/>
        <w:spacing w:after="0"/>
        <w:rPr>
          <w:color w:val="auto"/>
          <w:sz w:val="22"/>
          <w:szCs w:val="22"/>
        </w:rPr>
      </w:pPr>
      <w:bookmarkStart w:id="89" w:name="_Toc462831512"/>
      <w:r w:rsidRPr="00D069BF">
        <w:rPr>
          <w:color w:val="auto"/>
          <w:sz w:val="22"/>
          <w:szCs w:val="22"/>
        </w:rPr>
        <w:t xml:space="preserve">Tabela </w:t>
      </w:r>
      <w:r w:rsidRPr="00D069BF">
        <w:rPr>
          <w:color w:val="auto"/>
          <w:sz w:val="22"/>
          <w:szCs w:val="22"/>
        </w:rPr>
        <w:fldChar w:fldCharType="begin"/>
      </w:r>
      <w:r w:rsidRPr="00D069BF">
        <w:rPr>
          <w:color w:val="auto"/>
          <w:sz w:val="22"/>
          <w:szCs w:val="22"/>
        </w:rPr>
        <w:instrText xml:space="preserve"> SEQ Tabela \* ARABIC </w:instrText>
      </w:r>
      <w:r w:rsidRPr="00D069BF">
        <w:rPr>
          <w:color w:val="auto"/>
          <w:sz w:val="22"/>
          <w:szCs w:val="22"/>
        </w:rPr>
        <w:fldChar w:fldCharType="separate"/>
      </w:r>
      <w:r w:rsidR="000C0138">
        <w:rPr>
          <w:noProof/>
          <w:color w:val="auto"/>
          <w:sz w:val="22"/>
          <w:szCs w:val="22"/>
        </w:rPr>
        <w:t>25</w:t>
      </w:r>
      <w:r w:rsidRPr="00D069BF">
        <w:rPr>
          <w:color w:val="auto"/>
          <w:sz w:val="22"/>
          <w:szCs w:val="22"/>
        </w:rPr>
        <w:fldChar w:fldCharType="end"/>
      </w:r>
      <w:r w:rsidRPr="00D069BF">
        <w:rPr>
          <w:color w:val="auto"/>
          <w:sz w:val="22"/>
          <w:szCs w:val="22"/>
        </w:rPr>
        <w:t xml:space="preserve"> Formy ochrony przyrody na terenie Gminy Kaliska</w:t>
      </w:r>
      <w:bookmarkEnd w:id="89"/>
    </w:p>
    <w:tbl>
      <w:tblPr>
        <w:tblStyle w:val="Tabela-Siatka"/>
        <w:tblW w:w="5000" w:type="pct"/>
        <w:tblLook w:val="04A0" w:firstRow="1" w:lastRow="0" w:firstColumn="1" w:lastColumn="0" w:noHBand="0" w:noVBand="1"/>
      </w:tblPr>
      <w:tblGrid>
        <w:gridCol w:w="437"/>
        <w:gridCol w:w="2134"/>
        <w:gridCol w:w="2440"/>
        <w:gridCol w:w="1547"/>
        <w:gridCol w:w="2445"/>
      </w:tblGrid>
      <w:tr w:rsidR="00641C9D" w:rsidRPr="00641C9D" w:rsidTr="00BC2937">
        <w:trPr>
          <w:trHeight w:val="527"/>
        </w:trPr>
        <w:tc>
          <w:tcPr>
            <w:tcW w:w="243" w:type="pct"/>
            <w:shd w:val="clear" w:color="auto" w:fill="C4BC96" w:themeFill="background2" w:themeFillShade="BF"/>
            <w:vAlign w:val="center"/>
            <w:hideMark/>
          </w:tcPr>
          <w:p w:rsidR="00641C9D" w:rsidRPr="00641C9D" w:rsidRDefault="00641C9D" w:rsidP="00641C9D">
            <w:pPr>
              <w:spacing w:line="22" w:lineRule="atLeast"/>
              <w:jc w:val="center"/>
              <w:rPr>
                <w:rFonts w:eastAsia="Times New Roman" w:cs="Times New Roman"/>
                <w:b/>
                <w:bCs/>
                <w:sz w:val="18"/>
                <w:szCs w:val="18"/>
                <w:lang w:eastAsia="pl-PL"/>
              </w:rPr>
            </w:pPr>
            <w:r>
              <w:rPr>
                <w:rFonts w:eastAsia="Times New Roman" w:cs="Times New Roman"/>
                <w:b/>
                <w:bCs/>
                <w:sz w:val="18"/>
                <w:szCs w:val="18"/>
                <w:lang w:eastAsia="pl-PL"/>
              </w:rPr>
              <w:t>L</w:t>
            </w:r>
            <w:r w:rsidRPr="00641C9D">
              <w:rPr>
                <w:rFonts w:eastAsia="Times New Roman" w:cs="Times New Roman"/>
                <w:b/>
                <w:bCs/>
                <w:sz w:val="18"/>
                <w:szCs w:val="18"/>
                <w:lang w:eastAsia="pl-PL"/>
              </w:rPr>
              <w:t>p.</w:t>
            </w:r>
          </w:p>
        </w:tc>
        <w:tc>
          <w:tcPr>
            <w:tcW w:w="1185"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549"/>
              <w:gridCol w:w="81"/>
            </w:tblGrid>
            <w:tr w:rsidR="00641C9D" w:rsidRPr="00641C9D" w:rsidTr="00641C9D">
              <w:trPr>
                <w:tblCellSpacing w:w="15" w:type="dxa"/>
                <w:jc w:val="center"/>
              </w:trPr>
              <w:tc>
                <w:tcPr>
                  <w:tcW w:w="1504" w:type="dxa"/>
                  <w:vAlign w:val="center"/>
                  <w:hideMark/>
                </w:tcPr>
                <w:bookmarkStart w:id="90" w:name="table:j_idt56"/>
                <w:p w:rsidR="00641C9D" w:rsidRPr="00641C9D" w:rsidRDefault="00641C9D" w:rsidP="00641C9D">
                  <w:pPr>
                    <w:spacing w:after="0" w:line="22" w:lineRule="atLeast"/>
                    <w:rPr>
                      <w:rFonts w:eastAsia="Times New Roman" w:cs="Times New Roman"/>
                      <w:b/>
                      <w:sz w:val="18"/>
                      <w:szCs w:val="18"/>
                      <w:lang w:eastAsia="pl-PL"/>
                    </w:rPr>
                  </w:pPr>
                  <w:r w:rsidRPr="00641C9D">
                    <w:rPr>
                      <w:rFonts w:eastAsia="Times New Roman" w:cs="Times New Roman"/>
                      <w:b/>
                      <w:sz w:val="18"/>
                      <w:szCs w:val="18"/>
                      <w:lang w:eastAsia="pl-PL"/>
                    </w:rPr>
                    <w:fldChar w:fldCharType="begin"/>
                  </w:r>
                  <w:r w:rsidRPr="00641C9D">
                    <w:rPr>
                      <w:rFonts w:eastAsia="Times New Roman" w:cs="Times New Roman"/>
                      <w:b/>
                      <w:sz w:val="18"/>
                      <w:szCs w:val="18"/>
                      <w:lang w:eastAsia="pl-PL"/>
                    </w:rPr>
                    <w:instrText xml:space="preserve"> HYPERLINK "http://crfop.gdos.gov.pl/CRFOP/search.jsf" </w:instrText>
                  </w:r>
                  <w:r w:rsidRPr="00641C9D">
                    <w:rPr>
                      <w:rFonts w:eastAsia="Times New Roman" w:cs="Times New Roman"/>
                      <w:b/>
                      <w:sz w:val="18"/>
                      <w:szCs w:val="18"/>
                      <w:lang w:eastAsia="pl-PL"/>
                    </w:rPr>
                    <w:fldChar w:fldCharType="separate"/>
                  </w:r>
                  <w:r w:rsidRPr="00641C9D">
                    <w:rPr>
                      <w:rFonts w:eastAsia="Times New Roman" w:cs="Times New Roman"/>
                      <w:b/>
                      <w:sz w:val="18"/>
                      <w:szCs w:val="18"/>
                      <w:lang w:eastAsia="pl-PL"/>
                    </w:rPr>
                    <w:t>Forma ochrony</w:t>
                  </w:r>
                  <w:r w:rsidRPr="00641C9D">
                    <w:rPr>
                      <w:rFonts w:eastAsia="Times New Roman" w:cs="Times New Roman"/>
                      <w:b/>
                      <w:sz w:val="18"/>
                      <w:szCs w:val="18"/>
                      <w:lang w:eastAsia="pl-PL"/>
                    </w:rPr>
                    <w:fldChar w:fldCharType="end"/>
                  </w:r>
                  <w:bookmarkEnd w:id="90"/>
                </w:p>
              </w:tc>
              <w:tc>
                <w:tcPr>
                  <w:tcW w:w="36" w:type="dxa"/>
                  <w:vAlign w:val="center"/>
                  <w:hideMark/>
                </w:tcPr>
                <w:p w:rsidR="00641C9D" w:rsidRPr="00641C9D" w:rsidRDefault="00641C9D" w:rsidP="00641C9D">
                  <w:pPr>
                    <w:spacing w:after="0" w:line="22" w:lineRule="atLeast"/>
                    <w:rPr>
                      <w:rFonts w:eastAsia="Times New Roman" w:cs="Times New Roman"/>
                      <w:b/>
                      <w:sz w:val="18"/>
                      <w:szCs w:val="18"/>
                      <w:lang w:eastAsia="pl-PL"/>
                    </w:rPr>
                  </w:pPr>
                </w:p>
              </w:tc>
            </w:tr>
          </w:tbl>
          <w:p w:rsidR="00641C9D" w:rsidRPr="00641C9D" w:rsidRDefault="00641C9D" w:rsidP="00641C9D">
            <w:pPr>
              <w:spacing w:line="22" w:lineRule="atLeast"/>
              <w:rPr>
                <w:rFonts w:eastAsia="Times New Roman" w:cs="Times New Roman"/>
                <w:b/>
                <w:bCs/>
                <w:sz w:val="18"/>
                <w:szCs w:val="18"/>
                <w:lang w:eastAsia="pl-PL"/>
              </w:rPr>
            </w:pPr>
          </w:p>
        </w:tc>
        <w:tc>
          <w:tcPr>
            <w:tcW w:w="1355"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757"/>
            </w:tblGrid>
            <w:tr w:rsidR="00641C9D" w:rsidRPr="00641C9D" w:rsidTr="00641C9D">
              <w:trPr>
                <w:tblCellSpacing w:w="15" w:type="dxa"/>
                <w:jc w:val="center"/>
              </w:trPr>
              <w:tc>
                <w:tcPr>
                  <w:tcW w:w="697" w:type="dxa"/>
                  <w:vAlign w:val="center"/>
                  <w:hideMark/>
                </w:tcPr>
                <w:bookmarkStart w:id="91" w:name="table:j_idt62"/>
                <w:p w:rsidR="00641C9D" w:rsidRPr="00641C9D" w:rsidRDefault="00641C9D" w:rsidP="00641C9D">
                  <w:pPr>
                    <w:spacing w:after="0" w:line="22" w:lineRule="atLeast"/>
                    <w:jc w:val="center"/>
                    <w:rPr>
                      <w:rFonts w:eastAsia="Times New Roman" w:cs="Times New Roman"/>
                      <w:b/>
                      <w:sz w:val="18"/>
                      <w:szCs w:val="18"/>
                      <w:lang w:eastAsia="pl-PL"/>
                    </w:rPr>
                  </w:pPr>
                  <w:r w:rsidRPr="00641C9D">
                    <w:rPr>
                      <w:rFonts w:eastAsia="Times New Roman" w:cs="Times New Roman"/>
                      <w:b/>
                      <w:sz w:val="18"/>
                      <w:szCs w:val="18"/>
                      <w:lang w:eastAsia="pl-PL"/>
                    </w:rPr>
                    <w:fldChar w:fldCharType="begin"/>
                  </w:r>
                  <w:r w:rsidRPr="00641C9D">
                    <w:rPr>
                      <w:rFonts w:eastAsia="Times New Roman" w:cs="Times New Roman"/>
                      <w:b/>
                      <w:sz w:val="18"/>
                      <w:szCs w:val="18"/>
                      <w:lang w:eastAsia="pl-PL"/>
                    </w:rPr>
                    <w:instrText xml:space="preserve"> HYPERLINK "http://crfop.gdos.gov.pl/CRFOP/search.jsf" </w:instrText>
                  </w:r>
                  <w:r w:rsidRPr="00641C9D">
                    <w:rPr>
                      <w:rFonts w:eastAsia="Times New Roman" w:cs="Times New Roman"/>
                      <w:b/>
                      <w:sz w:val="18"/>
                      <w:szCs w:val="18"/>
                      <w:lang w:eastAsia="pl-PL"/>
                    </w:rPr>
                    <w:fldChar w:fldCharType="separate"/>
                  </w:r>
                  <w:r w:rsidRPr="00641C9D">
                    <w:rPr>
                      <w:rFonts w:eastAsia="Times New Roman" w:cs="Times New Roman"/>
                      <w:b/>
                      <w:sz w:val="18"/>
                      <w:szCs w:val="18"/>
                      <w:lang w:eastAsia="pl-PL"/>
                    </w:rPr>
                    <w:t>Nazwa</w:t>
                  </w:r>
                  <w:r w:rsidRPr="00641C9D">
                    <w:rPr>
                      <w:rFonts w:eastAsia="Times New Roman" w:cs="Times New Roman"/>
                      <w:b/>
                      <w:sz w:val="18"/>
                      <w:szCs w:val="18"/>
                      <w:lang w:eastAsia="pl-PL"/>
                    </w:rPr>
                    <w:fldChar w:fldCharType="end"/>
                  </w:r>
                  <w:bookmarkEnd w:id="91"/>
                </w:p>
              </w:tc>
            </w:tr>
          </w:tbl>
          <w:p w:rsidR="00641C9D" w:rsidRPr="00641C9D" w:rsidRDefault="00641C9D" w:rsidP="00641C9D">
            <w:pPr>
              <w:spacing w:line="22" w:lineRule="atLeast"/>
              <w:jc w:val="center"/>
              <w:rPr>
                <w:rFonts w:eastAsia="Times New Roman" w:cs="Times New Roman"/>
                <w:b/>
                <w:bCs/>
                <w:sz w:val="18"/>
                <w:szCs w:val="18"/>
                <w:lang w:eastAsia="pl-PL"/>
              </w:rPr>
            </w:pPr>
          </w:p>
        </w:tc>
        <w:tc>
          <w:tcPr>
            <w:tcW w:w="859" w:type="pct"/>
            <w:shd w:val="clear" w:color="auto" w:fill="C4BC96" w:themeFill="background2" w:themeFillShade="BF"/>
            <w:vAlign w:val="center"/>
            <w:hideMark/>
          </w:tcPr>
          <w:p w:rsidR="00641C9D" w:rsidRPr="00641C9D" w:rsidRDefault="00641C9D" w:rsidP="00641C9D">
            <w:pPr>
              <w:spacing w:line="22" w:lineRule="atLeast"/>
              <w:jc w:val="center"/>
              <w:rPr>
                <w:rFonts w:eastAsia="Times New Roman" w:cs="Times New Roman"/>
                <w:b/>
                <w:bCs/>
                <w:sz w:val="18"/>
                <w:szCs w:val="18"/>
                <w:lang w:eastAsia="pl-PL"/>
              </w:rPr>
            </w:pPr>
            <w:r w:rsidRPr="00641C9D">
              <w:rPr>
                <w:rFonts w:eastAsia="Times New Roman" w:cs="Times New Roman"/>
                <w:b/>
                <w:bCs/>
                <w:sz w:val="18"/>
                <w:szCs w:val="18"/>
                <w:lang w:eastAsia="pl-PL"/>
              </w:rPr>
              <w:t>Województwo</w:t>
            </w:r>
          </w:p>
        </w:tc>
        <w:tc>
          <w:tcPr>
            <w:tcW w:w="1358" w:type="pct"/>
            <w:shd w:val="clear" w:color="auto" w:fill="C4BC96" w:themeFill="background2" w:themeFillShade="BF"/>
            <w:vAlign w:val="center"/>
            <w:hideMark/>
          </w:tcPr>
          <w:p w:rsidR="00641C9D" w:rsidRPr="00641C9D" w:rsidRDefault="00641C9D" w:rsidP="00641C9D">
            <w:pPr>
              <w:spacing w:line="22" w:lineRule="atLeast"/>
              <w:jc w:val="center"/>
              <w:rPr>
                <w:rFonts w:eastAsia="Times New Roman" w:cs="Times New Roman"/>
                <w:b/>
                <w:bCs/>
                <w:sz w:val="18"/>
                <w:szCs w:val="18"/>
                <w:lang w:eastAsia="pl-PL"/>
              </w:rPr>
            </w:pPr>
            <w:r w:rsidRPr="00641C9D">
              <w:rPr>
                <w:rFonts w:eastAsia="Times New Roman" w:cs="Times New Roman"/>
                <w:b/>
                <w:bCs/>
                <w:sz w:val="18"/>
                <w:szCs w:val="18"/>
                <w:lang w:eastAsia="pl-PL"/>
              </w:rPr>
              <w:t>Data utworzenia</w:t>
            </w:r>
          </w:p>
        </w:tc>
      </w:tr>
      <w:tr w:rsidR="00641C9D" w:rsidRPr="00DF0FF6" w:rsidTr="000C0138">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1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obszar chronionego krajobrazu</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Borów Tucholskich</w:t>
            </w:r>
          </w:p>
        </w:tc>
        <w:tc>
          <w:tcPr>
            <w:tcW w:w="859" w:type="pct"/>
            <w:vMerge w:val="restart"/>
            <w:vAlign w:val="center"/>
            <w:hideMark/>
          </w:tcPr>
          <w:p w:rsidR="00641C9D" w:rsidRPr="00DF0FF6" w:rsidRDefault="00641C9D" w:rsidP="000C0138">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pomorskie</w:t>
            </w: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1994-01-01</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2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obszar natura 2000</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Bory Tucholskie</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2008-11-21</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3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pomnik przyrody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2007-10-31</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4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pomnik przyrody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1955-01-24</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5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użytek ekologiczny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Jezioro Nierybno Wielkie</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2014-01-24</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6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użytek ekologiczny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Jezioro Małe Nierybno</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2006-12-27</w:t>
            </w:r>
          </w:p>
        </w:tc>
      </w:tr>
      <w:tr w:rsidR="00641C9D" w:rsidRPr="00DF0FF6" w:rsidTr="00BC2937">
        <w:trPr>
          <w:trHeight w:val="77"/>
        </w:trPr>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7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użytek ekologiczny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Jezioro Piaszczyste</w:t>
            </w:r>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2006-12-27</w:t>
            </w:r>
          </w:p>
        </w:tc>
      </w:tr>
      <w:tr w:rsidR="00641C9D" w:rsidRPr="00DF0FF6" w:rsidTr="00BC2937">
        <w:tc>
          <w:tcPr>
            <w:tcW w:w="243"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 xml:space="preserve">8 </w:t>
            </w:r>
          </w:p>
        </w:tc>
        <w:tc>
          <w:tcPr>
            <w:tcW w:w="1185" w:type="pct"/>
            <w:hideMark/>
          </w:tcPr>
          <w:p w:rsidR="00641C9D" w:rsidRPr="00DF0FF6" w:rsidRDefault="00641C9D" w:rsidP="00641C9D">
            <w:pPr>
              <w:spacing w:line="22" w:lineRule="atLeast"/>
              <w:rPr>
                <w:rFonts w:eastAsia="Times New Roman" w:cs="Times New Roman"/>
                <w:sz w:val="18"/>
                <w:szCs w:val="18"/>
                <w:lang w:eastAsia="pl-PL"/>
              </w:rPr>
            </w:pPr>
            <w:r w:rsidRPr="00DF0FF6">
              <w:rPr>
                <w:rFonts w:eastAsia="Times New Roman" w:cs="Times New Roman"/>
                <w:sz w:val="18"/>
                <w:szCs w:val="18"/>
                <w:lang w:eastAsia="pl-PL"/>
              </w:rPr>
              <w:t>użytek ekologiczny</w:t>
            </w:r>
          </w:p>
        </w:tc>
        <w:tc>
          <w:tcPr>
            <w:tcW w:w="1355"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 xml:space="preserve">Jezioro </w:t>
            </w:r>
            <w:proofErr w:type="spellStart"/>
            <w:r w:rsidRPr="00DF0FF6">
              <w:rPr>
                <w:rFonts w:eastAsia="Times New Roman" w:cs="Times New Roman"/>
                <w:sz w:val="18"/>
                <w:szCs w:val="18"/>
                <w:lang w:eastAsia="pl-PL"/>
              </w:rPr>
              <w:t>Piaseczenko</w:t>
            </w:r>
            <w:proofErr w:type="spellEnd"/>
          </w:p>
        </w:tc>
        <w:tc>
          <w:tcPr>
            <w:tcW w:w="859" w:type="pct"/>
            <w:vMerge/>
          </w:tcPr>
          <w:p w:rsidR="00641C9D" w:rsidRPr="00DF0FF6" w:rsidRDefault="00641C9D" w:rsidP="00641C9D">
            <w:pPr>
              <w:spacing w:line="22" w:lineRule="atLeast"/>
              <w:rPr>
                <w:rFonts w:eastAsia="Times New Roman" w:cs="Times New Roman"/>
                <w:sz w:val="18"/>
                <w:szCs w:val="18"/>
                <w:lang w:eastAsia="pl-PL"/>
              </w:rPr>
            </w:pPr>
          </w:p>
        </w:tc>
        <w:tc>
          <w:tcPr>
            <w:tcW w:w="1358" w:type="pct"/>
            <w:hideMark/>
          </w:tcPr>
          <w:p w:rsidR="00641C9D" w:rsidRPr="00DF0FF6" w:rsidRDefault="00641C9D" w:rsidP="00641C9D">
            <w:pPr>
              <w:spacing w:line="22" w:lineRule="atLeast"/>
              <w:jc w:val="center"/>
              <w:rPr>
                <w:rFonts w:eastAsia="Times New Roman" w:cs="Times New Roman"/>
                <w:sz w:val="18"/>
                <w:szCs w:val="18"/>
                <w:lang w:eastAsia="pl-PL"/>
              </w:rPr>
            </w:pPr>
            <w:r w:rsidRPr="00DF0FF6">
              <w:rPr>
                <w:rFonts w:eastAsia="Times New Roman" w:cs="Times New Roman"/>
                <w:sz w:val="18"/>
                <w:szCs w:val="18"/>
                <w:lang w:eastAsia="pl-PL"/>
              </w:rPr>
              <w:t>2006-12-27</w:t>
            </w:r>
          </w:p>
        </w:tc>
      </w:tr>
    </w:tbl>
    <w:p w:rsidR="00BC2937" w:rsidRPr="00521731" w:rsidRDefault="00BC2937" w:rsidP="00BC2937">
      <w:pPr>
        <w:spacing w:after="0" w:line="22" w:lineRule="atLeast"/>
        <w:rPr>
          <w:bCs/>
          <w:sz w:val="18"/>
          <w:szCs w:val="18"/>
        </w:rPr>
      </w:pPr>
      <w:r w:rsidRPr="00521731">
        <w:rPr>
          <w:bCs/>
          <w:sz w:val="18"/>
          <w:szCs w:val="18"/>
        </w:rPr>
        <w:t xml:space="preserve">Źródło: </w:t>
      </w:r>
      <w:hyperlink r:id="rId49" w:history="1">
        <w:r w:rsidRPr="00521731">
          <w:rPr>
            <w:rStyle w:val="Hipercze"/>
            <w:sz w:val="18"/>
            <w:szCs w:val="18"/>
          </w:rPr>
          <w:t>http://crfop.gdos.gov.pl/CRFOP/search.jsf</w:t>
        </w:r>
      </w:hyperlink>
    </w:p>
    <w:p w:rsidR="00641C9D" w:rsidRPr="00DF0FF6" w:rsidRDefault="00641C9D" w:rsidP="00641C9D">
      <w:pPr>
        <w:spacing w:after="0" w:line="22" w:lineRule="atLeast"/>
      </w:pPr>
    </w:p>
    <w:p w:rsidR="00641C9D" w:rsidRPr="006426EF" w:rsidRDefault="00641C9D" w:rsidP="00641C9D">
      <w:pPr>
        <w:pStyle w:val="Bezodstpw"/>
        <w:spacing w:line="264" w:lineRule="auto"/>
        <w:jc w:val="both"/>
        <w:rPr>
          <w:b/>
        </w:rPr>
      </w:pPr>
      <w:r w:rsidRPr="006426EF">
        <w:rPr>
          <w:b/>
        </w:rPr>
        <w:t>Obszar chronionego krajobrazu</w:t>
      </w:r>
      <w:r w:rsidRPr="006426EF">
        <w:rPr>
          <w:rFonts w:cs="Arial"/>
          <w:b/>
        </w:rPr>
        <w:t xml:space="preserve"> </w:t>
      </w:r>
      <w:r w:rsidRPr="006426EF">
        <w:rPr>
          <w:rStyle w:val="apple-converted-space"/>
          <w:rFonts w:cs="Arial"/>
          <w:b/>
        </w:rPr>
        <w:t> </w:t>
      </w:r>
      <w:r w:rsidRPr="006426EF">
        <w:rPr>
          <w:rFonts w:cs="Arial"/>
          <w:b/>
        </w:rPr>
        <w:t>Borów Tucholskich</w:t>
      </w:r>
    </w:p>
    <w:p w:rsidR="00641C9D" w:rsidRPr="00314440" w:rsidRDefault="00641C9D" w:rsidP="00641C9D">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1994-01-01</w:t>
      </w:r>
    </w:p>
    <w:p w:rsidR="00641C9D" w:rsidRPr="00314440" w:rsidRDefault="00641C9D" w:rsidP="00641C9D">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65780,0000</w:t>
      </w:r>
    </w:p>
    <w:p w:rsidR="00641C9D" w:rsidRDefault="00641C9D" w:rsidP="00641C9D">
      <w:pPr>
        <w:pStyle w:val="Bezodstpw"/>
        <w:spacing w:line="264" w:lineRule="auto"/>
        <w:jc w:val="both"/>
        <w:rPr>
          <w:rFonts w:cs="Arial"/>
        </w:rPr>
      </w:pPr>
      <w:r w:rsidRPr="00314440">
        <w:rPr>
          <w:rFonts w:cs="Arial"/>
        </w:rPr>
        <w:t>Opis wartości przyrodniczej i krajobrazowej:</w:t>
      </w:r>
      <w:r w:rsidRPr="00314440">
        <w:rPr>
          <w:rStyle w:val="apple-converted-space"/>
          <w:rFonts w:cs="Arial"/>
        </w:rPr>
        <w:t> </w:t>
      </w:r>
      <w:r w:rsidRPr="00314440">
        <w:rPr>
          <w:rFonts w:cs="Arial"/>
        </w:rPr>
        <w:t xml:space="preserve">Obszar Chronionego Krajobrazu Borów Tucholskich jest płaską równiną sandrową urozmaiconą przez dolinę rzeki Wdy oraz liczne zagłębienia </w:t>
      </w:r>
      <w:proofErr w:type="spellStart"/>
      <w:r w:rsidRPr="00314440">
        <w:rPr>
          <w:rFonts w:cs="Arial"/>
        </w:rPr>
        <w:t>wytopiskowe</w:t>
      </w:r>
      <w:proofErr w:type="spellEnd"/>
      <w:r w:rsidRPr="00314440">
        <w:rPr>
          <w:rFonts w:cs="Arial"/>
        </w:rPr>
        <w:t xml:space="preserve">, "oczka" wodne oraz nieliczne jeziora rynnowe. Obszar ten porastają bory sosnowe </w:t>
      </w:r>
      <w:r w:rsidR="00BC2937">
        <w:rPr>
          <w:rFonts w:cs="Arial"/>
        </w:rPr>
        <w:br/>
      </w:r>
      <w:r w:rsidRPr="00314440">
        <w:rPr>
          <w:rFonts w:cs="Arial"/>
        </w:rPr>
        <w:t xml:space="preserve">z zachowanymi fragmentami </w:t>
      </w:r>
      <w:proofErr w:type="spellStart"/>
      <w:r w:rsidRPr="00314440">
        <w:rPr>
          <w:rFonts w:cs="Arial"/>
        </w:rPr>
        <w:t>starodrzewia</w:t>
      </w:r>
      <w:proofErr w:type="spellEnd"/>
      <w:r w:rsidRPr="00314440">
        <w:rPr>
          <w:rFonts w:cs="Arial"/>
        </w:rPr>
        <w:t xml:space="preserve"> np. rezerwat "Czapli Wierch" lub "Krzywe Koło w pętli Wdy". Teren Borów Tucholskich objęto ochroną głównie ze względu na bardzo rozległy i zwarty kompleks borów sosnowych, </w:t>
      </w:r>
      <w:proofErr w:type="spellStart"/>
      <w:r w:rsidRPr="00314440">
        <w:rPr>
          <w:rFonts w:cs="Arial"/>
        </w:rPr>
        <w:t>rosnacych</w:t>
      </w:r>
      <w:proofErr w:type="spellEnd"/>
      <w:r w:rsidRPr="00314440">
        <w:rPr>
          <w:rFonts w:cs="Arial"/>
        </w:rPr>
        <w:t xml:space="preserve"> na właściwych im siedliskach. Stanowią one miejsce występowania licznych reliktów roślinności z okresu borealnego.</w:t>
      </w:r>
    </w:p>
    <w:p w:rsidR="00641C9D" w:rsidRPr="00314440" w:rsidRDefault="00641C9D" w:rsidP="00641C9D">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641C9D" w:rsidRPr="00314440" w:rsidRDefault="00641C9D" w:rsidP="00641C9D">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starogardzki, chojnicki</w:t>
      </w:r>
    </w:p>
    <w:p w:rsidR="00641C9D" w:rsidRPr="00314440" w:rsidRDefault="00641C9D" w:rsidP="00641C9D">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Smętowo Graniczne, Warlubie, Osiek, Skórcz, Lubichowo, Zblewo, Nowe - obszar wiejski, Czersk - obszar wiejski, Kaliska, Skórcz (gm. miejska), Osie, Starogard Gdański, Stara Kiszewa, Karsin, Śliwice, Czarna Woda</w:t>
      </w:r>
    </w:p>
    <w:p w:rsidR="00641C9D" w:rsidRPr="00314440" w:rsidRDefault="00641C9D" w:rsidP="00641C9D">
      <w:pPr>
        <w:pStyle w:val="Bezodstpw"/>
        <w:spacing w:line="264" w:lineRule="auto"/>
        <w:jc w:val="both"/>
        <w:rPr>
          <w:rFonts w:cs="Arial"/>
        </w:rPr>
      </w:pPr>
      <w:r w:rsidRPr="00314440">
        <w:rPr>
          <w:rFonts w:cs="Arial"/>
        </w:rPr>
        <w:t>Nazwa sprawującego nadzór:</w:t>
      </w:r>
      <w:r w:rsidRPr="00314440">
        <w:rPr>
          <w:rStyle w:val="apple-converted-space"/>
          <w:rFonts w:cs="Arial"/>
        </w:rPr>
        <w:t> </w:t>
      </w:r>
      <w:r w:rsidRPr="00314440">
        <w:rPr>
          <w:rFonts w:cs="Arial"/>
        </w:rPr>
        <w:t>Marszałek Województwa Pomorskiego</w:t>
      </w:r>
    </w:p>
    <w:p w:rsidR="00641C9D" w:rsidRPr="00314440" w:rsidRDefault="00641C9D" w:rsidP="00641C9D">
      <w:pPr>
        <w:pStyle w:val="Bezodstpw"/>
        <w:rPr>
          <w:rFonts w:cs="Arial"/>
        </w:rPr>
      </w:pPr>
    </w:p>
    <w:p w:rsidR="00641C9D" w:rsidRPr="00F72650" w:rsidRDefault="00641C9D" w:rsidP="00BC2937">
      <w:pPr>
        <w:pStyle w:val="Bezodstpw"/>
        <w:spacing w:line="264" w:lineRule="auto"/>
        <w:ind w:left="1134" w:hanging="1134"/>
        <w:jc w:val="both"/>
        <w:rPr>
          <w:b/>
        </w:rPr>
      </w:pPr>
      <w:bookmarkStart w:id="92" w:name="_Toc452465388"/>
      <w:bookmarkStart w:id="93" w:name="_Toc462831513"/>
      <w:r w:rsidRPr="00F72650">
        <w:rPr>
          <w:b/>
        </w:rPr>
        <w:t xml:space="preserve">Tabela </w:t>
      </w:r>
      <w:r w:rsidRPr="00F72650">
        <w:rPr>
          <w:b/>
        </w:rPr>
        <w:fldChar w:fldCharType="begin"/>
      </w:r>
      <w:r w:rsidRPr="00F72650">
        <w:rPr>
          <w:b/>
        </w:rPr>
        <w:instrText xml:space="preserve"> SEQ Tabela \* ARABIC </w:instrText>
      </w:r>
      <w:r w:rsidRPr="00F72650">
        <w:rPr>
          <w:b/>
        </w:rPr>
        <w:fldChar w:fldCharType="separate"/>
      </w:r>
      <w:r w:rsidR="000C0138">
        <w:rPr>
          <w:b/>
          <w:noProof/>
        </w:rPr>
        <w:t>26</w:t>
      </w:r>
      <w:r w:rsidRPr="00F72650">
        <w:rPr>
          <w:b/>
        </w:rPr>
        <w:fldChar w:fldCharType="end"/>
      </w:r>
      <w:r w:rsidRPr="00F72650">
        <w:rPr>
          <w:b/>
        </w:rPr>
        <w:t xml:space="preserve"> Dane aktu prawnego o utworzeniu, ustanowieniu lub wyznaczeniu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2"/>
      <w:bookmarkEnd w:id="93"/>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8"/>
        <w:gridCol w:w="5327"/>
        <w:gridCol w:w="1627"/>
        <w:gridCol w:w="1481"/>
      </w:tblGrid>
      <w:tr w:rsidR="00641C9D" w:rsidRPr="00314440" w:rsidTr="00641C9D">
        <w:trPr>
          <w:trHeight w:val="100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rPr>
                <w:rFonts w:eastAsia="Times New Roman"/>
                <w:b/>
                <w:sz w:val="18"/>
                <w:szCs w:val="18"/>
                <w:lang w:eastAsia="pl-PL"/>
              </w:rPr>
            </w:pPr>
            <w:r w:rsidRPr="00092167">
              <w:rPr>
                <w:rFonts w:eastAsia="Times New Roman"/>
                <w:b/>
                <w:sz w:val="18"/>
                <w:szCs w:val="18"/>
                <w:lang w:eastAsia="pl-PL"/>
              </w:rPr>
              <w:t>Tytuł</w:t>
            </w:r>
          </w:p>
        </w:tc>
        <w:tc>
          <w:tcPr>
            <w:tcW w:w="92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Default="00641C9D" w:rsidP="00641C9D">
            <w:pPr>
              <w:pStyle w:val="Bezodstpw"/>
              <w:jc w:val="center"/>
              <w:rPr>
                <w:rFonts w:eastAsia="Times New Roman"/>
                <w:b/>
                <w:sz w:val="18"/>
                <w:szCs w:val="18"/>
                <w:lang w:eastAsia="pl-PL"/>
              </w:rPr>
            </w:pPr>
          </w:p>
          <w:p w:rsidR="00641C9D" w:rsidRPr="00092167" w:rsidRDefault="00641C9D" w:rsidP="00641C9D">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641C9D" w:rsidRPr="00314440" w:rsidTr="00641C9D">
        <w:trPr>
          <w:trHeight w:val="108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1</w:t>
            </w:r>
          </w:p>
        </w:tc>
        <w:tc>
          <w:tcPr>
            <w:tcW w:w="30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92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Woj. Gdańskiego</w:t>
            </w:r>
          </w:p>
        </w:tc>
        <w:tc>
          <w:tcPr>
            <w:tcW w:w="8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z 1994 r. Nr 27, poz. 139</w:t>
            </w:r>
          </w:p>
        </w:tc>
      </w:tr>
    </w:tbl>
    <w:p w:rsidR="00641C9D" w:rsidRPr="00521731" w:rsidRDefault="00641C9D" w:rsidP="00641C9D">
      <w:pPr>
        <w:spacing w:after="0" w:line="22" w:lineRule="atLeast"/>
        <w:rPr>
          <w:bCs/>
          <w:sz w:val="18"/>
          <w:szCs w:val="18"/>
        </w:rPr>
      </w:pPr>
      <w:r w:rsidRPr="00521731">
        <w:rPr>
          <w:bCs/>
          <w:sz w:val="18"/>
          <w:szCs w:val="18"/>
        </w:rPr>
        <w:t xml:space="preserve">Źródło: </w:t>
      </w:r>
      <w:hyperlink r:id="rId50" w:history="1">
        <w:r w:rsidRPr="00521731">
          <w:rPr>
            <w:rStyle w:val="Hipercze"/>
            <w:sz w:val="18"/>
            <w:szCs w:val="18"/>
          </w:rPr>
          <w:t>http://crfop.gdos.gov.pl/CRFOP/search.jsf</w:t>
        </w:r>
      </w:hyperlink>
    </w:p>
    <w:p w:rsidR="00641C9D" w:rsidRDefault="00641C9D" w:rsidP="00641C9D">
      <w:pPr>
        <w:pStyle w:val="Bezodstpw"/>
      </w:pPr>
    </w:p>
    <w:p w:rsidR="00641C9D" w:rsidRDefault="00641C9D" w:rsidP="00641C9D">
      <w:pPr>
        <w:pStyle w:val="Bezodstpw"/>
        <w:rPr>
          <w:b/>
        </w:rPr>
      </w:pPr>
    </w:p>
    <w:p w:rsidR="00BC2937" w:rsidRPr="006426EF" w:rsidRDefault="00BC2937" w:rsidP="00641C9D">
      <w:pPr>
        <w:pStyle w:val="Bezodstpw"/>
        <w:rPr>
          <w:b/>
        </w:rPr>
      </w:pPr>
    </w:p>
    <w:p w:rsidR="00641C9D" w:rsidRPr="00F72650" w:rsidRDefault="00641C9D" w:rsidP="000C0138">
      <w:pPr>
        <w:pStyle w:val="Bezodstpw"/>
        <w:ind w:left="992" w:hanging="992"/>
        <w:jc w:val="both"/>
        <w:rPr>
          <w:b/>
        </w:rPr>
      </w:pPr>
      <w:bookmarkStart w:id="94" w:name="_Toc452465389"/>
      <w:bookmarkStart w:id="95" w:name="_Toc462831514"/>
      <w:r w:rsidRPr="00F72650">
        <w:rPr>
          <w:b/>
        </w:rPr>
        <w:lastRenderedPageBreak/>
        <w:t xml:space="preserve">Tabela </w:t>
      </w:r>
      <w:r w:rsidRPr="00F72650">
        <w:rPr>
          <w:b/>
        </w:rPr>
        <w:fldChar w:fldCharType="begin"/>
      </w:r>
      <w:r w:rsidRPr="00F72650">
        <w:rPr>
          <w:b/>
        </w:rPr>
        <w:instrText xml:space="preserve"> SEQ Tabela \* ARABIC </w:instrText>
      </w:r>
      <w:r w:rsidRPr="00F72650">
        <w:rPr>
          <w:b/>
        </w:rPr>
        <w:fldChar w:fldCharType="separate"/>
      </w:r>
      <w:r w:rsidR="000C0138">
        <w:rPr>
          <w:b/>
          <w:noProof/>
        </w:rPr>
        <w:t>27</w:t>
      </w:r>
      <w:r w:rsidRPr="00F72650">
        <w:rPr>
          <w:b/>
        </w:rPr>
        <w:fldChar w:fldCharType="end"/>
      </w:r>
      <w:r w:rsidRPr="00F72650">
        <w:rPr>
          <w:b/>
        </w:rPr>
        <w:t xml:space="preserve"> Dane pozostałych aktów prawnych dotycząc</w:t>
      </w:r>
      <w:r>
        <w:rPr>
          <w:b/>
        </w:rPr>
        <w:t>ych</w:t>
      </w:r>
      <w:r w:rsidRPr="00F72650">
        <w:rPr>
          <w:b/>
        </w:rPr>
        <w:t xml:space="preserve"> Obszaru chronionego krajobrazu</w:t>
      </w:r>
      <w:r w:rsidRPr="00F72650">
        <w:rPr>
          <w:rFonts w:cs="Arial"/>
          <w:b/>
        </w:rPr>
        <w:t xml:space="preserve"> </w:t>
      </w:r>
      <w:r w:rsidRPr="00F72650">
        <w:rPr>
          <w:rStyle w:val="apple-converted-space"/>
          <w:rFonts w:cs="Arial"/>
          <w:b/>
        </w:rPr>
        <w:t> </w:t>
      </w:r>
      <w:r w:rsidRPr="00F72650">
        <w:rPr>
          <w:rFonts w:cs="Arial"/>
          <w:b/>
        </w:rPr>
        <w:t>Borów Tucholskich</w:t>
      </w:r>
      <w:bookmarkEnd w:id="94"/>
      <w:bookmarkEnd w:id="95"/>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59"/>
        <w:gridCol w:w="5307"/>
        <w:gridCol w:w="1637"/>
        <w:gridCol w:w="1490"/>
      </w:tblGrid>
      <w:tr w:rsidR="00641C9D" w:rsidRPr="00314440" w:rsidTr="00641C9D">
        <w:trPr>
          <w:trHeight w:val="1019"/>
          <w:tblHeader/>
        </w:trPr>
        <w:tc>
          <w:tcPr>
            <w:tcW w:w="2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rPr>
                <w:rFonts w:eastAsia="Times New Roman"/>
                <w:b/>
                <w:sz w:val="18"/>
                <w:szCs w:val="18"/>
                <w:lang w:eastAsia="pl-PL"/>
              </w:rPr>
            </w:pPr>
            <w:r>
              <w:rPr>
                <w:rFonts w:eastAsia="Times New Roman"/>
                <w:b/>
                <w:sz w:val="18"/>
                <w:szCs w:val="18"/>
                <w:lang w:eastAsia="pl-PL"/>
              </w:rPr>
              <w:t>L</w:t>
            </w:r>
            <w:r w:rsidRPr="00092167">
              <w:rPr>
                <w:rFonts w:eastAsia="Times New Roman"/>
                <w:b/>
                <w:sz w:val="18"/>
                <w:szCs w:val="18"/>
                <w:lang w:eastAsia="pl-PL"/>
              </w:rPr>
              <w:t>p.</w:t>
            </w:r>
          </w:p>
        </w:tc>
        <w:tc>
          <w:tcPr>
            <w:tcW w:w="301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rPr>
                <w:rFonts w:eastAsia="Times New Roman"/>
                <w:b/>
                <w:sz w:val="18"/>
                <w:szCs w:val="18"/>
                <w:lang w:eastAsia="pl-PL"/>
              </w:rPr>
            </w:pPr>
            <w:r w:rsidRPr="00092167">
              <w:rPr>
                <w:rFonts w:eastAsia="Times New Roman"/>
                <w:b/>
                <w:sz w:val="18"/>
                <w:szCs w:val="18"/>
                <w:lang w:eastAsia="pl-PL"/>
              </w:rPr>
              <w:t>Tytuł</w:t>
            </w:r>
          </w:p>
        </w:tc>
        <w:tc>
          <w:tcPr>
            <w:tcW w:w="93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Default="00641C9D" w:rsidP="00641C9D">
            <w:pPr>
              <w:pStyle w:val="Bezodstpw"/>
              <w:jc w:val="center"/>
              <w:rPr>
                <w:rFonts w:eastAsia="Times New Roman"/>
                <w:b/>
                <w:sz w:val="18"/>
                <w:szCs w:val="18"/>
                <w:lang w:eastAsia="pl-PL"/>
              </w:rPr>
            </w:pPr>
          </w:p>
          <w:p w:rsidR="00641C9D" w:rsidRPr="00092167" w:rsidRDefault="00641C9D" w:rsidP="00641C9D">
            <w:pPr>
              <w:pStyle w:val="Bezodstpw"/>
              <w:jc w:val="center"/>
              <w:rPr>
                <w:rFonts w:eastAsia="Times New Roman"/>
                <w:b/>
                <w:sz w:val="18"/>
                <w:szCs w:val="18"/>
                <w:lang w:eastAsia="pl-PL"/>
              </w:rPr>
            </w:pPr>
            <w:r w:rsidRPr="00092167">
              <w:rPr>
                <w:rFonts w:eastAsia="Times New Roman"/>
                <w:b/>
                <w:sz w:val="18"/>
                <w:szCs w:val="18"/>
                <w:lang w:eastAsia="pl-PL"/>
              </w:rPr>
              <w:t>Miejsce publikacji</w:t>
            </w:r>
          </w:p>
        </w:tc>
        <w:tc>
          <w:tcPr>
            <w:tcW w:w="84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641C9D" w:rsidRPr="00092167" w:rsidRDefault="00641C9D" w:rsidP="00641C9D">
            <w:pPr>
              <w:pStyle w:val="Bezodstpw"/>
              <w:jc w:val="center"/>
              <w:rPr>
                <w:rFonts w:eastAsia="Times New Roman"/>
                <w:b/>
                <w:sz w:val="18"/>
                <w:szCs w:val="18"/>
                <w:lang w:eastAsia="pl-PL"/>
              </w:rPr>
            </w:pPr>
            <w:r w:rsidRPr="00092167">
              <w:rPr>
                <w:rFonts w:eastAsia="Times New Roman"/>
                <w:b/>
                <w:sz w:val="18"/>
                <w:szCs w:val="18"/>
                <w:lang w:eastAsia="pl-PL"/>
              </w:rPr>
              <w:t>Oznaczenie Dziennika Urzędowego</w:t>
            </w:r>
          </w:p>
        </w:tc>
      </w:tr>
      <w:tr w:rsidR="00641C9D" w:rsidRPr="00314440" w:rsidTr="00641C9D">
        <w:trPr>
          <w:trHeight w:val="1292"/>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1</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Rozporządzenie Nr 11/98 Wojewody Gdańskiego z dnia 3 września 1998 r. zmieniające rozporządzenie Nr 5/94 z dnia 8 listopada 1994 w sprawie wyznaczenia obszarów chronionego krajobrazu, określenia granic parków krajobrazowych i utworzenia wokół nich otulin oraz wprowadzenia obowiązujących w nich zakazów i ograniczeń</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Woj. Gdańskiego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z 1998 r. Nr 59, poz. 294</w:t>
            </w:r>
          </w:p>
        </w:tc>
      </w:tr>
      <w:tr w:rsidR="00641C9D" w:rsidRPr="00314440" w:rsidTr="00641C9D">
        <w:trPr>
          <w:trHeight w:val="760"/>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2</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Rozporządzenie Nr 5/05 Wojewody Pomorskiego z dnia 24 marca 2005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z 2005 r. Nr 29, poz. 585</w:t>
            </w:r>
          </w:p>
        </w:tc>
      </w:tr>
      <w:tr w:rsidR="00641C9D" w:rsidRPr="00314440" w:rsidTr="00641C9D">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3</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Rozporządzenie Nr 23/07 Wojewody Pomorskiego z dnia 6 lipca 2007 r. zmieniające rozporządzenie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z 2007 r. Nr 117, poz. 2036</w:t>
            </w:r>
          </w:p>
        </w:tc>
      </w:tr>
      <w:tr w:rsidR="00641C9D" w:rsidRPr="00314440" w:rsidTr="00641C9D">
        <w:trPr>
          <w:trHeight w:val="745"/>
        </w:trPr>
        <w:tc>
          <w:tcPr>
            <w:tcW w:w="2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4</w:t>
            </w:r>
          </w:p>
        </w:tc>
        <w:tc>
          <w:tcPr>
            <w:tcW w:w="30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641C9D">
            <w:pPr>
              <w:pStyle w:val="Bezodstpw"/>
              <w:rPr>
                <w:rFonts w:cs="Arial"/>
                <w:sz w:val="18"/>
                <w:szCs w:val="18"/>
              </w:rPr>
            </w:pPr>
            <w:r w:rsidRPr="006426EF">
              <w:rPr>
                <w:rFonts w:cs="Arial"/>
                <w:sz w:val="18"/>
                <w:szCs w:val="18"/>
              </w:rPr>
              <w:t>Uchwała Nr 1161/XLVII/10 Sejmiku Województwa Pomorskiego z dnia 28 kwietnia 2010 r. w sprawie obszarów chronionego krajobrazu w województwie pomorskim</w:t>
            </w:r>
          </w:p>
        </w:tc>
        <w:tc>
          <w:tcPr>
            <w:tcW w:w="93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Woj. Pomorskiego</w:t>
            </w:r>
          </w:p>
        </w:tc>
        <w:tc>
          <w:tcPr>
            <w:tcW w:w="84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641C9D" w:rsidRPr="006426EF" w:rsidRDefault="00641C9D" w:rsidP="000C0138">
            <w:pPr>
              <w:pStyle w:val="Bezodstpw"/>
              <w:jc w:val="center"/>
              <w:rPr>
                <w:rFonts w:cs="Arial"/>
                <w:sz w:val="18"/>
                <w:szCs w:val="18"/>
              </w:rPr>
            </w:pPr>
            <w:r w:rsidRPr="006426EF">
              <w:rPr>
                <w:rFonts w:cs="Arial"/>
                <w:sz w:val="18"/>
                <w:szCs w:val="18"/>
              </w:rPr>
              <w:t>Dz. Urz. z 2010 r. Nr 80, poz. 1455</w:t>
            </w:r>
          </w:p>
        </w:tc>
      </w:tr>
    </w:tbl>
    <w:p w:rsidR="00641C9D" w:rsidRPr="00DF0FF6" w:rsidRDefault="00641C9D" w:rsidP="00641C9D">
      <w:pPr>
        <w:spacing w:after="0" w:line="22" w:lineRule="atLeast"/>
        <w:rPr>
          <w:rFonts w:eastAsia="Times New Roman" w:cs="Times New Roman"/>
          <w:lang w:eastAsia="pl-PL"/>
        </w:rPr>
      </w:pPr>
      <w:r w:rsidRPr="00521731">
        <w:rPr>
          <w:bCs/>
          <w:sz w:val="18"/>
          <w:szCs w:val="18"/>
        </w:rPr>
        <w:t xml:space="preserve">Źródło: </w:t>
      </w:r>
      <w:hyperlink r:id="rId51" w:history="1">
        <w:r w:rsidRPr="00521731">
          <w:rPr>
            <w:rStyle w:val="Hipercze"/>
            <w:sz w:val="18"/>
            <w:szCs w:val="18"/>
          </w:rPr>
          <w:t>http://crfop.gdos.gov.pl/CRFOP/search.jsf</w:t>
        </w:r>
      </w:hyperlink>
    </w:p>
    <w:p w:rsidR="00641C9D" w:rsidRPr="00DF0FF6" w:rsidRDefault="00641C9D" w:rsidP="00641C9D">
      <w:pPr>
        <w:spacing w:after="0" w:line="22" w:lineRule="atLeast"/>
        <w:rPr>
          <w:rFonts w:eastAsia="Times New Roman" w:cs="Times New Roman"/>
          <w:lang w:eastAsia="pl-PL"/>
        </w:rPr>
      </w:pPr>
    </w:p>
    <w:p w:rsidR="00BC2937" w:rsidRPr="006426EF" w:rsidRDefault="00BC2937" w:rsidP="00BC2937">
      <w:pPr>
        <w:pStyle w:val="Bezodstpw"/>
        <w:spacing w:line="264" w:lineRule="auto"/>
        <w:jc w:val="both"/>
        <w:rPr>
          <w:rFonts w:cs="Arial"/>
          <w:b/>
        </w:rPr>
      </w:pPr>
      <w:r w:rsidRPr="006426EF">
        <w:rPr>
          <w:rFonts w:cs="Arial"/>
          <w:b/>
        </w:rPr>
        <w:t>Obszar Natura 2000 Bory Tucholskie</w:t>
      </w:r>
    </w:p>
    <w:p w:rsidR="00BC2937" w:rsidRPr="00314440" w:rsidRDefault="00BC2937" w:rsidP="00BC2937">
      <w:pPr>
        <w:pStyle w:val="Bezodstpw"/>
        <w:spacing w:line="264" w:lineRule="auto"/>
        <w:jc w:val="both"/>
        <w:rPr>
          <w:rFonts w:cs="Arial"/>
        </w:rPr>
      </w:pPr>
      <w:r w:rsidRPr="00314440">
        <w:rPr>
          <w:rFonts w:cs="Arial"/>
        </w:rPr>
        <w:t>Data wyznaczenia:</w:t>
      </w:r>
      <w:r w:rsidRPr="00314440">
        <w:rPr>
          <w:rStyle w:val="apple-converted-space"/>
          <w:rFonts w:cs="Arial"/>
        </w:rPr>
        <w:t> </w:t>
      </w:r>
      <w:r w:rsidRPr="00314440">
        <w:rPr>
          <w:rFonts w:cs="Arial"/>
        </w:rPr>
        <w:t>2008-11-21</w:t>
      </w:r>
    </w:p>
    <w:p w:rsidR="00BC2937" w:rsidRPr="00314440" w:rsidRDefault="00BC2937" w:rsidP="00BC2937">
      <w:pPr>
        <w:pStyle w:val="Bezodstpw"/>
        <w:spacing w:line="264" w:lineRule="auto"/>
        <w:jc w:val="both"/>
        <w:rPr>
          <w:rFonts w:cs="Arial"/>
        </w:rPr>
      </w:pPr>
      <w:r w:rsidRPr="00314440">
        <w:rPr>
          <w:rFonts w:cs="Arial"/>
        </w:rPr>
        <w:t>Kod obszaru:</w:t>
      </w:r>
      <w:r w:rsidRPr="00314440">
        <w:rPr>
          <w:rStyle w:val="apple-converted-space"/>
          <w:rFonts w:cs="Arial"/>
        </w:rPr>
        <w:t> </w:t>
      </w:r>
      <w:r w:rsidRPr="00314440">
        <w:rPr>
          <w:rFonts w:cs="Arial"/>
        </w:rPr>
        <w:t>PLB220009</w:t>
      </w:r>
    </w:p>
    <w:p w:rsidR="00BC2937" w:rsidRPr="00314440" w:rsidRDefault="00BC2937" w:rsidP="00BC2937">
      <w:pPr>
        <w:pStyle w:val="Bezodstpw"/>
        <w:spacing w:line="264" w:lineRule="auto"/>
        <w:jc w:val="both"/>
        <w:rPr>
          <w:rFonts w:cs="Arial"/>
        </w:rPr>
      </w:pPr>
      <w:r w:rsidRPr="00314440">
        <w:rPr>
          <w:rFonts w:cs="Arial"/>
        </w:rPr>
        <w:t>Rodzaj ochrony:</w:t>
      </w:r>
      <w:r w:rsidRPr="00314440">
        <w:rPr>
          <w:rStyle w:val="apple-converted-space"/>
          <w:rFonts w:cs="Arial"/>
        </w:rPr>
        <w:t> </w:t>
      </w:r>
      <w:r w:rsidRPr="00314440">
        <w:rPr>
          <w:rFonts w:cs="Arial"/>
        </w:rPr>
        <w:t>Dyrektywa ptasia</w:t>
      </w:r>
    </w:p>
    <w:p w:rsidR="00BC2937" w:rsidRPr="00314440" w:rsidRDefault="00BC2937" w:rsidP="00BC2937">
      <w:pPr>
        <w:pStyle w:val="Bezodstpw"/>
        <w:spacing w:line="264" w:lineRule="auto"/>
        <w:jc w:val="both"/>
        <w:rPr>
          <w:rFonts w:cs="Arial"/>
        </w:rPr>
      </w:pPr>
      <w:r w:rsidRPr="00314440">
        <w:rPr>
          <w:rFonts w:cs="Arial"/>
        </w:rPr>
        <w:t>Powierzchnia [ha]:</w:t>
      </w:r>
      <w:r w:rsidRPr="00314440">
        <w:rPr>
          <w:rStyle w:val="apple-converted-space"/>
          <w:rFonts w:cs="Arial"/>
        </w:rPr>
        <w:t> </w:t>
      </w:r>
      <w:r w:rsidRPr="00314440">
        <w:rPr>
          <w:rFonts w:cs="Arial"/>
        </w:rPr>
        <w:t>322535,9000</w:t>
      </w:r>
    </w:p>
    <w:p w:rsidR="00BC2937" w:rsidRPr="00314440" w:rsidRDefault="00BC2937" w:rsidP="00BC2937">
      <w:pPr>
        <w:pStyle w:val="Bezodstpw"/>
        <w:spacing w:line="264" w:lineRule="auto"/>
        <w:jc w:val="both"/>
        <w:rPr>
          <w:rFonts w:cs="Arial"/>
        </w:rPr>
      </w:pPr>
      <w:r w:rsidRPr="00314440">
        <w:rPr>
          <w:rFonts w:cs="Arial"/>
        </w:rPr>
        <w:t>Województwa, w których znajduje się obiekt:</w:t>
      </w:r>
      <w:r w:rsidRPr="00314440">
        <w:rPr>
          <w:rStyle w:val="apple-converted-space"/>
          <w:rFonts w:cs="Arial"/>
        </w:rPr>
        <w:t> </w:t>
      </w:r>
      <w:r w:rsidRPr="00314440">
        <w:rPr>
          <w:rFonts w:cs="Arial"/>
        </w:rPr>
        <w:t>kujawsko-pomorskie, pomorskie</w:t>
      </w:r>
    </w:p>
    <w:p w:rsidR="00BC2937" w:rsidRPr="00314440" w:rsidRDefault="00BC2937" w:rsidP="00BC2937">
      <w:pPr>
        <w:pStyle w:val="Bezodstpw"/>
        <w:spacing w:line="264" w:lineRule="auto"/>
        <w:jc w:val="both"/>
        <w:rPr>
          <w:rFonts w:cs="Arial"/>
        </w:rPr>
      </w:pPr>
      <w:r w:rsidRPr="00314440">
        <w:rPr>
          <w:rFonts w:cs="Arial"/>
        </w:rPr>
        <w:t>Powiaty:</w:t>
      </w:r>
      <w:r w:rsidRPr="00314440">
        <w:rPr>
          <w:rStyle w:val="apple-converted-space"/>
          <w:rFonts w:cs="Arial"/>
        </w:rPr>
        <w:t> </w:t>
      </w:r>
      <w:r w:rsidRPr="00314440">
        <w:rPr>
          <w:rFonts w:cs="Arial"/>
        </w:rPr>
        <w:t>kościerski, świecki, tucholski, bytowski, starogardzki, chojnicki</w:t>
      </w:r>
    </w:p>
    <w:p w:rsidR="00BC2937" w:rsidRPr="00314440" w:rsidRDefault="00BC2937" w:rsidP="00BC2937">
      <w:pPr>
        <w:pStyle w:val="Bezodstpw"/>
        <w:spacing w:line="264" w:lineRule="auto"/>
        <w:jc w:val="both"/>
        <w:rPr>
          <w:rFonts w:cs="Arial"/>
        </w:rPr>
      </w:pPr>
      <w:r w:rsidRPr="00314440">
        <w:rPr>
          <w:rFonts w:cs="Arial"/>
        </w:rPr>
        <w:t>Gminy:</w:t>
      </w:r>
      <w:r w:rsidRPr="00314440">
        <w:rPr>
          <w:rStyle w:val="apple-converted-space"/>
          <w:rFonts w:cs="Arial"/>
        </w:rPr>
        <w:t> </w:t>
      </w:r>
      <w:r w:rsidRPr="00314440">
        <w:rPr>
          <w:rFonts w:cs="Arial"/>
        </w:rPr>
        <w:t>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rsidR="00BC2937" w:rsidRPr="00314440" w:rsidRDefault="00BC2937" w:rsidP="00BC2937">
      <w:pPr>
        <w:pStyle w:val="Bezodstpw"/>
        <w:rPr>
          <w:rFonts w:cs="Arial"/>
        </w:rPr>
      </w:pPr>
      <w:r w:rsidRPr="00314440">
        <w:rPr>
          <w:rFonts w:cs="Arial"/>
        </w:rPr>
        <w:t>Nazwa sprawującego nadzór:</w:t>
      </w:r>
      <w:r w:rsidRPr="00314440">
        <w:rPr>
          <w:rStyle w:val="apple-converted-space"/>
          <w:rFonts w:cs="Arial"/>
        </w:rPr>
        <w:t> </w:t>
      </w:r>
      <w:r w:rsidRPr="00314440">
        <w:rPr>
          <w:rFonts w:cs="Arial"/>
        </w:rPr>
        <w:t>Regionalna Dyrekcja Ochrony Środowiska w Gdańsku</w:t>
      </w:r>
    </w:p>
    <w:p w:rsidR="00BC2937" w:rsidRDefault="00BC2937" w:rsidP="00BC2937">
      <w:pPr>
        <w:pStyle w:val="Bezodstpw"/>
      </w:pPr>
    </w:p>
    <w:p w:rsidR="00BC2937" w:rsidRPr="00E56037" w:rsidRDefault="00BC2937" w:rsidP="000C0138">
      <w:pPr>
        <w:pStyle w:val="Legenda"/>
        <w:keepNext/>
        <w:spacing w:after="0"/>
        <w:ind w:left="992" w:hanging="992"/>
        <w:rPr>
          <w:color w:val="auto"/>
          <w:sz w:val="22"/>
          <w:szCs w:val="22"/>
        </w:rPr>
      </w:pPr>
      <w:bookmarkStart w:id="96" w:name="_Toc452465392"/>
      <w:bookmarkStart w:id="97" w:name="_Toc462831515"/>
      <w:r w:rsidRPr="00E56037">
        <w:rPr>
          <w:color w:val="auto"/>
          <w:sz w:val="22"/>
          <w:szCs w:val="22"/>
        </w:rPr>
        <w:t xml:space="preserve">Tabela </w:t>
      </w:r>
      <w:r w:rsidRPr="00E56037">
        <w:rPr>
          <w:color w:val="auto"/>
          <w:sz w:val="22"/>
          <w:szCs w:val="22"/>
        </w:rPr>
        <w:fldChar w:fldCharType="begin"/>
      </w:r>
      <w:r w:rsidRPr="00E56037">
        <w:rPr>
          <w:color w:val="auto"/>
          <w:sz w:val="22"/>
          <w:szCs w:val="22"/>
        </w:rPr>
        <w:instrText xml:space="preserve"> SEQ Tabela \* ARABIC </w:instrText>
      </w:r>
      <w:r w:rsidRPr="00E56037">
        <w:rPr>
          <w:color w:val="auto"/>
          <w:sz w:val="22"/>
          <w:szCs w:val="22"/>
        </w:rPr>
        <w:fldChar w:fldCharType="separate"/>
      </w:r>
      <w:r w:rsidR="000C0138">
        <w:rPr>
          <w:noProof/>
          <w:color w:val="auto"/>
          <w:sz w:val="22"/>
          <w:szCs w:val="22"/>
        </w:rPr>
        <w:t>28</w:t>
      </w:r>
      <w:r w:rsidRPr="00E56037">
        <w:rPr>
          <w:color w:val="auto"/>
          <w:sz w:val="22"/>
          <w:szCs w:val="22"/>
        </w:rPr>
        <w:fldChar w:fldCharType="end"/>
      </w:r>
      <w:r w:rsidRPr="00E56037">
        <w:rPr>
          <w:color w:val="auto"/>
          <w:sz w:val="22"/>
          <w:szCs w:val="22"/>
        </w:rPr>
        <w:t xml:space="preserve"> Dane aktu prawnego o utworzeniu, ustanowieniu lub wyznaczeniu </w:t>
      </w:r>
      <w:r w:rsidRPr="00E56037">
        <w:rPr>
          <w:rFonts w:cs="Arial"/>
          <w:color w:val="auto"/>
          <w:sz w:val="22"/>
          <w:szCs w:val="22"/>
        </w:rPr>
        <w:t>Obszaru Natura 2000 Bory Tucholskie</w:t>
      </w:r>
      <w:bookmarkEnd w:id="96"/>
      <w:bookmarkEnd w:id="97"/>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77"/>
        <w:gridCol w:w="4811"/>
        <w:gridCol w:w="1158"/>
        <w:gridCol w:w="1361"/>
        <w:gridCol w:w="1186"/>
      </w:tblGrid>
      <w:tr w:rsidR="00BC2937" w:rsidRPr="00314440" w:rsidTr="00FD650B">
        <w:trPr>
          <w:trHeight w:val="740"/>
          <w:tblHeader/>
        </w:trPr>
        <w:tc>
          <w:tcPr>
            <w:tcW w:w="1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F72650" w:rsidRDefault="00BC2937" w:rsidP="00FD650B">
            <w:pPr>
              <w:pStyle w:val="Bezodstpw"/>
              <w:rPr>
                <w:rFonts w:cs="Arial"/>
                <w:b/>
                <w:sz w:val="18"/>
                <w:szCs w:val="18"/>
              </w:rPr>
            </w:pPr>
            <w:r w:rsidRPr="00F72650">
              <w:rPr>
                <w:rFonts w:cs="Arial"/>
                <w:b/>
                <w:sz w:val="18"/>
                <w:szCs w:val="18"/>
              </w:rPr>
              <w:t>Lp.</w:t>
            </w:r>
          </w:p>
        </w:tc>
        <w:tc>
          <w:tcPr>
            <w:tcW w:w="274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F72650" w:rsidRDefault="00BC2937" w:rsidP="00FD650B">
            <w:pPr>
              <w:pStyle w:val="Bezodstpw"/>
              <w:rPr>
                <w:rFonts w:cs="Arial"/>
                <w:b/>
                <w:sz w:val="18"/>
                <w:szCs w:val="18"/>
              </w:rPr>
            </w:pPr>
            <w:r w:rsidRPr="00F72650">
              <w:rPr>
                <w:rFonts w:cs="Arial"/>
                <w:b/>
                <w:sz w:val="18"/>
                <w:szCs w:val="18"/>
              </w:rPr>
              <w:t>Tytuł</w:t>
            </w:r>
          </w:p>
        </w:tc>
        <w:tc>
          <w:tcPr>
            <w:tcW w:w="6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F72650" w:rsidRDefault="00BC2937" w:rsidP="000C0138">
            <w:pPr>
              <w:pStyle w:val="Bezodstpw"/>
              <w:jc w:val="center"/>
              <w:rPr>
                <w:rFonts w:cs="Arial"/>
                <w:b/>
                <w:sz w:val="18"/>
                <w:szCs w:val="18"/>
              </w:rPr>
            </w:pPr>
            <w:r w:rsidRPr="00F72650">
              <w:rPr>
                <w:rFonts w:cs="Arial"/>
                <w:b/>
                <w:sz w:val="18"/>
                <w:szCs w:val="18"/>
              </w:rPr>
              <w:t>Miejsce publikacji</w:t>
            </w:r>
          </w:p>
        </w:tc>
        <w:tc>
          <w:tcPr>
            <w:tcW w:w="75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F72650" w:rsidRDefault="00BC2937" w:rsidP="000C0138">
            <w:pPr>
              <w:pStyle w:val="Bezodstpw"/>
              <w:jc w:val="center"/>
              <w:rPr>
                <w:rFonts w:cs="Arial"/>
                <w:b/>
                <w:sz w:val="18"/>
                <w:szCs w:val="18"/>
              </w:rPr>
            </w:pPr>
            <w:r w:rsidRPr="00F72650">
              <w:rPr>
                <w:rFonts w:cs="Arial"/>
                <w:b/>
                <w:sz w:val="18"/>
                <w:szCs w:val="18"/>
              </w:rPr>
              <w:t>Oznaczenie Dziennika Urzędowego</w:t>
            </w:r>
          </w:p>
        </w:tc>
        <w:tc>
          <w:tcPr>
            <w:tcW w:w="68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F72650" w:rsidRDefault="00BC2937" w:rsidP="000C0138">
            <w:pPr>
              <w:pStyle w:val="Bezodstpw"/>
              <w:jc w:val="center"/>
              <w:rPr>
                <w:rFonts w:cs="Arial"/>
                <w:b/>
                <w:sz w:val="18"/>
                <w:szCs w:val="18"/>
              </w:rPr>
            </w:pPr>
            <w:r w:rsidRPr="00F72650">
              <w:rPr>
                <w:rFonts w:cs="Arial"/>
                <w:b/>
                <w:sz w:val="18"/>
                <w:szCs w:val="18"/>
              </w:rPr>
              <w:t>Data publikacji</w:t>
            </w:r>
          </w:p>
        </w:tc>
      </w:tr>
      <w:tr w:rsidR="00BC2937" w:rsidRPr="00314440" w:rsidTr="00FD650B">
        <w:trPr>
          <w:trHeight w:val="755"/>
        </w:trPr>
        <w:tc>
          <w:tcPr>
            <w:tcW w:w="1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6426EF" w:rsidRDefault="00BC2937" w:rsidP="00FD650B">
            <w:pPr>
              <w:pStyle w:val="Bezodstpw"/>
              <w:rPr>
                <w:rFonts w:cs="Arial"/>
                <w:sz w:val="18"/>
                <w:szCs w:val="18"/>
              </w:rPr>
            </w:pPr>
            <w:r w:rsidRPr="006426EF">
              <w:rPr>
                <w:rFonts w:cs="Arial"/>
                <w:sz w:val="18"/>
                <w:szCs w:val="18"/>
              </w:rPr>
              <w:t>1</w:t>
            </w:r>
          </w:p>
        </w:tc>
        <w:tc>
          <w:tcPr>
            <w:tcW w:w="274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6426EF" w:rsidRDefault="00BC2937" w:rsidP="00FD650B">
            <w:pPr>
              <w:pStyle w:val="Bezodstpw"/>
              <w:rPr>
                <w:rFonts w:cs="Arial"/>
                <w:sz w:val="18"/>
                <w:szCs w:val="18"/>
              </w:rPr>
            </w:pPr>
            <w:r w:rsidRPr="006426EF">
              <w:rPr>
                <w:rFonts w:cs="Arial"/>
                <w:sz w:val="18"/>
                <w:szCs w:val="18"/>
              </w:rPr>
              <w:t>rozporządzenie Ministra Środowiska z dnia 27</w:t>
            </w:r>
            <w:r>
              <w:rPr>
                <w:rFonts w:cs="Arial"/>
                <w:sz w:val="18"/>
                <w:szCs w:val="18"/>
              </w:rPr>
              <w:t>.10.2008 r. zmieniające rozporzą</w:t>
            </w:r>
            <w:r w:rsidRPr="006426EF">
              <w:rPr>
                <w:rFonts w:cs="Arial"/>
                <w:sz w:val="18"/>
                <w:szCs w:val="18"/>
              </w:rPr>
              <w:t>dzenie w sprawie obszarów specjalnej ochrony ptaków Natura 2000</w:t>
            </w:r>
          </w:p>
        </w:tc>
        <w:tc>
          <w:tcPr>
            <w:tcW w:w="6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6426EF" w:rsidRDefault="00BC2937" w:rsidP="000C0138">
            <w:pPr>
              <w:pStyle w:val="Bezodstpw"/>
              <w:jc w:val="center"/>
              <w:rPr>
                <w:rFonts w:cs="Arial"/>
                <w:sz w:val="18"/>
                <w:szCs w:val="18"/>
              </w:rPr>
            </w:pPr>
            <w:r w:rsidRPr="006426EF">
              <w:rPr>
                <w:rFonts w:cs="Arial"/>
                <w:sz w:val="18"/>
                <w:szCs w:val="18"/>
              </w:rPr>
              <w:t>Dziennik Urzędowy</w:t>
            </w:r>
          </w:p>
        </w:tc>
        <w:tc>
          <w:tcPr>
            <w:tcW w:w="75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6426EF" w:rsidRDefault="00BC2937" w:rsidP="000C0138">
            <w:pPr>
              <w:pStyle w:val="Bezodstpw"/>
              <w:jc w:val="center"/>
              <w:rPr>
                <w:rFonts w:cs="Arial"/>
                <w:sz w:val="18"/>
                <w:szCs w:val="18"/>
              </w:rPr>
            </w:pPr>
            <w:r w:rsidRPr="006426EF">
              <w:rPr>
                <w:rFonts w:cs="Arial"/>
                <w:sz w:val="18"/>
                <w:szCs w:val="18"/>
              </w:rPr>
              <w:t>Dz.U.08.198.1226</w:t>
            </w:r>
          </w:p>
        </w:tc>
        <w:tc>
          <w:tcPr>
            <w:tcW w:w="68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6426EF" w:rsidRDefault="00BC2937" w:rsidP="000C0138">
            <w:pPr>
              <w:pStyle w:val="Bezodstpw"/>
              <w:jc w:val="center"/>
              <w:rPr>
                <w:rFonts w:cs="Arial"/>
                <w:sz w:val="18"/>
                <w:szCs w:val="18"/>
              </w:rPr>
            </w:pPr>
            <w:r w:rsidRPr="006426EF">
              <w:rPr>
                <w:rFonts w:cs="Arial"/>
                <w:sz w:val="18"/>
                <w:szCs w:val="18"/>
              </w:rPr>
              <w:t>2008-11-06</w:t>
            </w:r>
          </w:p>
        </w:tc>
      </w:tr>
      <w:tr w:rsidR="00BC2937" w:rsidRPr="00314440" w:rsidTr="00FD650B">
        <w:tc>
          <w:tcPr>
            <w:tcW w:w="164" w:type="pct"/>
            <w:shd w:val="clear" w:color="auto" w:fill="FFFFFF"/>
            <w:vAlign w:val="center"/>
            <w:hideMark/>
          </w:tcPr>
          <w:p w:rsidR="00BC2937" w:rsidRPr="00314440" w:rsidRDefault="00BC2937" w:rsidP="00FD650B">
            <w:pPr>
              <w:pStyle w:val="Bezodstpw"/>
              <w:rPr>
                <w:rFonts w:cs="Arial"/>
              </w:rPr>
            </w:pPr>
          </w:p>
        </w:tc>
        <w:tc>
          <w:tcPr>
            <w:tcW w:w="2742" w:type="pct"/>
            <w:shd w:val="clear" w:color="auto" w:fill="FFFFFF"/>
            <w:vAlign w:val="center"/>
            <w:hideMark/>
          </w:tcPr>
          <w:p w:rsidR="00BC2937" w:rsidRPr="00314440" w:rsidRDefault="00BC2937" w:rsidP="00FD650B">
            <w:pPr>
              <w:pStyle w:val="Bezodstpw"/>
            </w:pPr>
          </w:p>
        </w:tc>
        <w:tc>
          <w:tcPr>
            <w:tcW w:w="664" w:type="pct"/>
            <w:shd w:val="clear" w:color="auto" w:fill="FFFFFF"/>
            <w:vAlign w:val="center"/>
            <w:hideMark/>
          </w:tcPr>
          <w:p w:rsidR="00BC2937" w:rsidRPr="00314440" w:rsidRDefault="00BC2937" w:rsidP="00FD650B">
            <w:pPr>
              <w:pStyle w:val="Bezodstpw"/>
            </w:pPr>
          </w:p>
        </w:tc>
        <w:tc>
          <w:tcPr>
            <w:tcW w:w="750" w:type="pct"/>
            <w:shd w:val="clear" w:color="auto" w:fill="FFFFFF"/>
            <w:vAlign w:val="center"/>
            <w:hideMark/>
          </w:tcPr>
          <w:p w:rsidR="00BC2937" w:rsidRPr="00314440" w:rsidRDefault="00BC2937" w:rsidP="00FD650B">
            <w:pPr>
              <w:pStyle w:val="Bezodstpw"/>
            </w:pPr>
          </w:p>
        </w:tc>
        <w:tc>
          <w:tcPr>
            <w:tcW w:w="680" w:type="pct"/>
            <w:shd w:val="clear" w:color="auto" w:fill="FFFFFF"/>
            <w:vAlign w:val="center"/>
            <w:hideMark/>
          </w:tcPr>
          <w:p w:rsidR="00BC2937" w:rsidRPr="00314440" w:rsidRDefault="00BC2937" w:rsidP="00FD650B">
            <w:pPr>
              <w:pStyle w:val="Bezodstpw"/>
            </w:pPr>
          </w:p>
        </w:tc>
      </w:tr>
    </w:tbl>
    <w:p w:rsidR="00641C9D" w:rsidRPr="00DF0FF6" w:rsidRDefault="00BC2937" w:rsidP="00641C9D">
      <w:pPr>
        <w:spacing w:after="0" w:line="22" w:lineRule="atLeast"/>
        <w:rPr>
          <w:rFonts w:eastAsia="Times New Roman" w:cs="Times New Roman"/>
          <w:lang w:eastAsia="pl-PL"/>
        </w:rPr>
      </w:pPr>
      <w:r w:rsidRPr="00521731">
        <w:rPr>
          <w:bCs/>
          <w:sz w:val="18"/>
          <w:szCs w:val="18"/>
        </w:rPr>
        <w:t xml:space="preserve">Źródło: </w:t>
      </w:r>
      <w:hyperlink r:id="rId52" w:history="1">
        <w:r w:rsidRPr="00521731">
          <w:rPr>
            <w:rStyle w:val="Hipercze"/>
            <w:sz w:val="18"/>
            <w:szCs w:val="18"/>
          </w:rPr>
          <w:t>http://crfop.gdos.gov.pl/CRFOP/search.jsf</w:t>
        </w:r>
      </w:hyperlink>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BC2937" w:rsidRDefault="00BC2937" w:rsidP="00967BC7">
      <w:pPr>
        <w:pStyle w:val="Bezodstpw"/>
        <w:rPr>
          <w:b/>
        </w:rPr>
      </w:pPr>
      <w:r w:rsidRPr="00967BC7">
        <w:rPr>
          <w:b/>
          <w:bCs/>
        </w:rPr>
        <w:t>Użytek ekologiczny</w:t>
      </w:r>
      <w:r w:rsidRPr="00967BC7">
        <w:rPr>
          <w:b/>
        </w:rPr>
        <w:t xml:space="preserve"> Jezioro Nierybno Wielkie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Rodzaj użytku: naturalny zbiornik wodny</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Data ustanowienia: 2014-01-24</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Powierzchnia [ha]: 5,8700</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wartości przyrodniczej: naturalny śródleśny zbiornik wodny</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Województwa, w których znajduje się obiekt: pomorskie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Powiaty: starogardzki</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Gminy: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Tekstowy opis granic: gm.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celów ochrony:</w:t>
      </w:r>
      <w:r>
        <w:rPr>
          <w:rFonts w:eastAsia="Times New Roman" w:cs="Arial"/>
          <w:lang w:eastAsia="pl-PL"/>
        </w:rPr>
        <w:t xml:space="preserve"> </w:t>
      </w:r>
      <w:r w:rsidRPr="00BC2937">
        <w:rPr>
          <w:rFonts w:eastAsia="Times New Roman" w:cs="Arial"/>
          <w:lang w:eastAsia="pl-PL"/>
        </w:rPr>
        <w:t>zachowanie różnorodności biologicznej śródleśnego jeziora</w:t>
      </w:r>
    </w:p>
    <w:p w:rsidR="00BC2937" w:rsidRPr="00BC2937" w:rsidRDefault="00BC2937" w:rsidP="00BC2937">
      <w:pPr>
        <w:spacing w:after="0" w:line="264" w:lineRule="auto"/>
        <w:rPr>
          <w:rFonts w:eastAsia="Times New Roman" w:cs="Times New Roman"/>
          <w:lang w:eastAsia="pl-PL"/>
        </w:rPr>
      </w:pPr>
      <w:r w:rsidRPr="00BC2937">
        <w:rPr>
          <w:rFonts w:eastAsia="Times New Roman" w:cs="Arial"/>
          <w:lang w:eastAsia="pl-PL"/>
        </w:rPr>
        <w:t>Nazwa sprawującego nadzór: Nadleśnictwo Kaliska</w:t>
      </w:r>
    </w:p>
    <w:p w:rsidR="00BC2937" w:rsidRPr="00BC2937" w:rsidRDefault="00BC2937" w:rsidP="00BC2937">
      <w:pPr>
        <w:spacing w:after="0" w:line="22" w:lineRule="atLeast"/>
        <w:rPr>
          <w:rFonts w:eastAsia="Times New Roman" w:cs="Times New Roman"/>
          <w:lang w:eastAsia="pl-PL"/>
        </w:rPr>
      </w:pPr>
    </w:p>
    <w:p w:rsidR="00BC2937" w:rsidRPr="00BC2937" w:rsidRDefault="00BC2937" w:rsidP="000C0138">
      <w:pPr>
        <w:spacing w:after="0" w:line="240" w:lineRule="auto"/>
        <w:ind w:left="992" w:hanging="992"/>
        <w:rPr>
          <w:b/>
          <w:bCs/>
        </w:rPr>
      </w:pPr>
      <w:bookmarkStart w:id="98" w:name="_Toc462831516"/>
      <w:r w:rsidRPr="00BC2937">
        <w:rPr>
          <w:b/>
        </w:rPr>
        <w:t xml:space="preserve">Tabela </w:t>
      </w:r>
      <w:r w:rsidRPr="00BC2937">
        <w:rPr>
          <w:b/>
        </w:rPr>
        <w:fldChar w:fldCharType="begin"/>
      </w:r>
      <w:r w:rsidRPr="00BC2937">
        <w:rPr>
          <w:b/>
        </w:rPr>
        <w:instrText xml:space="preserve"> SEQ Tabela \* ARABIC </w:instrText>
      </w:r>
      <w:r w:rsidRPr="00BC2937">
        <w:rPr>
          <w:b/>
        </w:rPr>
        <w:fldChar w:fldCharType="separate"/>
      </w:r>
      <w:r w:rsidR="000C0138">
        <w:rPr>
          <w:b/>
          <w:noProof/>
        </w:rPr>
        <w:t>29</w:t>
      </w:r>
      <w:r w:rsidRPr="00BC2937">
        <w:rPr>
          <w:b/>
        </w:rPr>
        <w:fldChar w:fldCharType="end"/>
      </w:r>
      <w:r w:rsidRPr="00BC2937">
        <w:rPr>
          <w:b/>
        </w:rPr>
        <w:t xml:space="preserve"> Dane aktu prawnego o utworzeniu, ustanowieniu lub wyznaczeniu </w:t>
      </w:r>
      <w:r w:rsidRPr="00BC2937">
        <w:rPr>
          <w:b/>
          <w:bCs/>
        </w:rPr>
        <w:t xml:space="preserve">Użytku ekologicznego </w:t>
      </w:r>
      <w:r w:rsidRPr="00BC2937">
        <w:rPr>
          <w:b/>
        </w:rPr>
        <w:t>Jezioro Nierybno Wielkie</w:t>
      </w:r>
      <w:bookmarkEnd w:id="98"/>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7"/>
        <w:gridCol w:w="4732"/>
        <w:gridCol w:w="1242"/>
        <w:gridCol w:w="1745"/>
        <w:gridCol w:w="867"/>
      </w:tblGrid>
      <w:tr w:rsidR="00BC2937" w:rsidRPr="00BC2937" w:rsidTr="00BC2937">
        <w:trPr>
          <w:trHeight w:val="555"/>
          <w:tblHeader/>
        </w:trPr>
        <w:tc>
          <w:tcPr>
            <w:tcW w:w="118"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lp.</w:t>
            </w:r>
          </w:p>
        </w:tc>
        <w:tc>
          <w:tcPr>
            <w:tcW w:w="269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sidRPr="00BC2937">
              <w:rPr>
                <w:rFonts w:eastAsia="Times New Roman" w:cs="Arial"/>
                <w:b/>
                <w:bCs/>
                <w:sz w:val="18"/>
                <w:szCs w:val="18"/>
                <w:lang w:eastAsia="pl-PL"/>
              </w:rPr>
              <w:t>Tytuł</w:t>
            </w:r>
          </w:p>
        </w:tc>
        <w:tc>
          <w:tcPr>
            <w:tcW w:w="70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Miejsce publikacji</w:t>
            </w:r>
          </w:p>
        </w:tc>
        <w:tc>
          <w:tcPr>
            <w:tcW w:w="99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Oznaczenie Dziennika Urzędowego</w:t>
            </w:r>
          </w:p>
        </w:tc>
        <w:tc>
          <w:tcPr>
            <w:tcW w:w="49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Data publikacji</w:t>
            </w:r>
          </w:p>
        </w:tc>
      </w:tr>
      <w:tr w:rsidR="00BC2937" w:rsidRPr="00BC2937" w:rsidTr="00BC2937">
        <w:trPr>
          <w:trHeight w:val="555"/>
        </w:trPr>
        <w:tc>
          <w:tcPr>
            <w:tcW w:w="118"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1</w:t>
            </w:r>
          </w:p>
        </w:tc>
        <w:tc>
          <w:tcPr>
            <w:tcW w:w="269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Uchwała Nr XXXV/285/2013 Rady Gminy Kaliska z dnia 17 grudnia 2013 r. w sprawie ustanowienia użytku ekologicznego pod nazwą "Jezioro Nierybno Wielkie"</w:t>
            </w:r>
          </w:p>
        </w:tc>
        <w:tc>
          <w:tcPr>
            <w:tcW w:w="70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w:t>
            </w:r>
          </w:p>
        </w:tc>
        <w:tc>
          <w:tcPr>
            <w:tcW w:w="99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 poz. 104 z dnia 9.01.2014 r.</w:t>
            </w:r>
          </w:p>
        </w:tc>
        <w:tc>
          <w:tcPr>
            <w:tcW w:w="49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2014-01-09</w:t>
            </w:r>
          </w:p>
        </w:tc>
      </w:tr>
    </w:tbl>
    <w:p w:rsidR="00BC2937" w:rsidRPr="00DF0FF6" w:rsidRDefault="00BC2937" w:rsidP="00BC2937">
      <w:pPr>
        <w:spacing w:after="0" w:line="22" w:lineRule="atLeast"/>
        <w:rPr>
          <w:rFonts w:eastAsia="Times New Roman" w:cs="Times New Roman"/>
          <w:lang w:eastAsia="pl-PL"/>
        </w:rPr>
      </w:pPr>
      <w:r w:rsidRPr="00521731">
        <w:rPr>
          <w:bCs/>
          <w:sz w:val="18"/>
          <w:szCs w:val="18"/>
        </w:rPr>
        <w:t xml:space="preserve">Źródło: </w:t>
      </w:r>
      <w:hyperlink r:id="rId53" w:history="1">
        <w:r w:rsidRPr="00521731">
          <w:rPr>
            <w:rStyle w:val="Hipercze"/>
            <w:sz w:val="18"/>
            <w:szCs w:val="18"/>
          </w:rPr>
          <w:t>http://crfop.gdos.gov.pl/CRFOP/search.jsf</w:t>
        </w:r>
      </w:hyperlink>
    </w:p>
    <w:p w:rsidR="00BC2937" w:rsidRPr="00BC2937" w:rsidRDefault="00BC2937" w:rsidP="00BC2937">
      <w:pPr>
        <w:spacing w:after="0" w:line="22" w:lineRule="atLeast"/>
        <w:rPr>
          <w:rFonts w:eastAsia="Times New Roman" w:cs="Times New Roman"/>
          <w:lang w:eastAsia="pl-PL"/>
        </w:rPr>
      </w:pPr>
      <w:r w:rsidRPr="00BC2937">
        <w:rPr>
          <w:rFonts w:eastAsia="Times New Roman" w:cs="Arial"/>
          <w:lang w:eastAsia="pl-PL"/>
        </w:rPr>
        <w:br/>
      </w:r>
    </w:p>
    <w:p w:rsidR="00BC2937" w:rsidRPr="00967BC7" w:rsidRDefault="00BC2937" w:rsidP="00967BC7">
      <w:pPr>
        <w:pStyle w:val="Bezodstpw"/>
        <w:rPr>
          <w:b/>
          <w:kern w:val="36"/>
          <w:lang w:eastAsia="pl-PL"/>
        </w:rPr>
      </w:pPr>
      <w:r w:rsidRPr="00967BC7">
        <w:rPr>
          <w:b/>
          <w:kern w:val="36"/>
          <w:lang w:eastAsia="pl-PL"/>
        </w:rPr>
        <w:t xml:space="preserve">Użytek ekologiczny </w:t>
      </w:r>
      <w:r w:rsidRPr="00967BC7">
        <w:rPr>
          <w:b/>
          <w:lang w:eastAsia="pl-PL"/>
        </w:rPr>
        <w:t>Jezioro Małe Nierybno</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Rodzaj użytku: śródleśne oczko wodne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Data ustanowienia: 2006-12-27</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Powierzchnia [ha]: 2,6700</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wartości przyrodniczej: śródleśne oczko wodne i torfowisko</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Województwa, w których znajduje się obiekt: pomorskie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Powiaty: starogardzki</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Gminy: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 xml:space="preserve">Opis celów </w:t>
      </w:r>
      <w:proofErr w:type="spellStart"/>
      <w:r w:rsidRPr="00BC2937">
        <w:rPr>
          <w:rFonts w:eastAsia="Times New Roman" w:cs="Arial"/>
          <w:lang w:eastAsia="pl-PL"/>
        </w:rPr>
        <w:t>ochrony:zachowanie</w:t>
      </w:r>
      <w:proofErr w:type="spellEnd"/>
      <w:r w:rsidRPr="00BC2937">
        <w:rPr>
          <w:rFonts w:eastAsia="Times New Roman" w:cs="Arial"/>
          <w:lang w:eastAsia="pl-PL"/>
        </w:rPr>
        <w:t xml:space="preserve"> śródleśnego oczka wodnego i torfowiska, stanowiska rzadkich </w:t>
      </w:r>
      <w:r>
        <w:rPr>
          <w:rFonts w:eastAsia="Times New Roman" w:cs="Arial"/>
          <w:lang w:eastAsia="pl-PL"/>
        </w:rPr>
        <w:br/>
      </w:r>
      <w:r w:rsidRPr="00BC2937">
        <w:rPr>
          <w:rFonts w:eastAsia="Times New Roman" w:cs="Arial"/>
          <w:lang w:eastAsia="pl-PL"/>
        </w:rPr>
        <w:t>i chronionych gatunków roślin i zwierząt</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Nazwa sprawującego nadzór: Wojewódzki Konserwator Przyrody</w:t>
      </w:r>
    </w:p>
    <w:p w:rsidR="00BC2937" w:rsidRPr="00BC2937" w:rsidRDefault="00BC2937" w:rsidP="00BC2937">
      <w:pPr>
        <w:shd w:val="clear" w:color="auto" w:fill="FFFFFF"/>
        <w:spacing w:after="0" w:line="22" w:lineRule="atLeast"/>
        <w:rPr>
          <w:rFonts w:eastAsia="Times New Roman" w:cs="Arial"/>
          <w:lang w:eastAsia="pl-PL"/>
        </w:rPr>
      </w:pPr>
    </w:p>
    <w:p w:rsidR="00BC2937" w:rsidRPr="00967BC7" w:rsidRDefault="00BC2937" w:rsidP="000C0138">
      <w:pPr>
        <w:pStyle w:val="Bezodstpw"/>
        <w:ind w:left="1134" w:hanging="1134"/>
        <w:jc w:val="both"/>
        <w:rPr>
          <w:b/>
        </w:rPr>
      </w:pPr>
      <w:bookmarkStart w:id="99" w:name="_Toc462831517"/>
      <w:r w:rsidRPr="00967BC7">
        <w:rPr>
          <w:b/>
        </w:rPr>
        <w:t xml:space="preserve">Tabela </w:t>
      </w:r>
      <w:r w:rsidRPr="00967BC7">
        <w:rPr>
          <w:b/>
        </w:rPr>
        <w:fldChar w:fldCharType="begin"/>
      </w:r>
      <w:r w:rsidRPr="00967BC7">
        <w:rPr>
          <w:b/>
        </w:rPr>
        <w:instrText xml:space="preserve"> SEQ Tabela \* ARABIC </w:instrText>
      </w:r>
      <w:r w:rsidRPr="00967BC7">
        <w:rPr>
          <w:b/>
        </w:rPr>
        <w:fldChar w:fldCharType="separate"/>
      </w:r>
      <w:r w:rsidR="000C0138">
        <w:rPr>
          <w:b/>
          <w:noProof/>
        </w:rPr>
        <w:t>30</w:t>
      </w:r>
      <w:r w:rsidRPr="00967BC7">
        <w:rPr>
          <w:b/>
        </w:rPr>
        <w:fldChar w:fldCharType="end"/>
      </w:r>
      <w:r w:rsidRPr="00967BC7">
        <w:rPr>
          <w:b/>
        </w:rPr>
        <w:t xml:space="preserve"> Dane aktu prawnego o utworzeniu, ustanowieniu lub wyznaczeniu Użytku ekologicznego </w:t>
      </w:r>
      <w:r w:rsidRPr="00967BC7">
        <w:rPr>
          <w:rFonts w:eastAsia="Times New Roman" w:cs="Arial"/>
          <w:b/>
          <w:lang w:eastAsia="pl-PL"/>
        </w:rPr>
        <w:t>Jezioro Małe Nierybno</w:t>
      </w:r>
      <w:bookmarkEnd w:id="99"/>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36"/>
        <w:gridCol w:w="4258"/>
        <w:gridCol w:w="1224"/>
        <w:gridCol w:w="2189"/>
        <w:gridCol w:w="886"/>
      </w:tblGrid>
      <w:tr w:rsidR="00BC2937" w:rsidRPr="00BC2937" w:rsidTr="00BC2937">
        <w:trPr>
          <w:trHeight w:val="555"/>
          <w:tblHeader/>
        </w:trPr>
        <w:tc>
          <w:tcPr>
            <w:tcW w:w="13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lp.</w:t>
            </w:r>
          </w:p>
        </w:tc>
        <w:tc>
          <w:tcPr>
            <w:tcW w:w="242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sidRPr="00BC2937">
              <w:rPr>
                <w:rFonts w:eastAsia="Times New Roman" w:cs="Arial"/>
                <w:b/>
                <w:bCs/>
                <w:sz w:val="18"/>
                <w:szCs w:val="18"/>
                <w:lang w:eastAsia="pl-PL"/>
              </w:rPr>
              <w:t>Tytuł</w:t>
            </w:r>
          </w:p>
        </w:tc>
        <w:tc>
          <w:tcPr>
            <w:tcW w:w="69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Miejsce publikacji</w:t>
            </w:r>
          </w:p>
        </w:tc>
        <w:tc>
          <w:tcPr>
            <w:tcW w:w="124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Oznaczenie Dziennika Urzędowego</w:t>
            </w:r>
          </w:p>
        </w:tc>
        <w:tc>
          <w:tcPr>
            <w:tcW w:w="5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Data publikacji</w:t>
            </w:r>
          </w:p>
        </w:tc>
      </w:tr>
      <w:tr w:rsidR="00BC2937" w:rsidRPr="00BC2937" w:rsidTr="00BC2937">
        <w:trPr>
          <w:trHeight w:val="555"/>
        </w:trPr>
        <w:tc>
          <w:tcPr>
            <w:tcW w:w="13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1</w:t>
            </w:r>
          </w:p>
        </w:tc>
        <w:tc>
          <w:tcPr>
            <w:tcW w:w="242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Rozporządzenie Nr 90/06 Wojewody Pomorskiego z dnia 04 grudnia 2006 r. w sprawie ustanowienia użytków ekologicznych</w:t>
            </w:r>
          </w:p>
        </w:tc>
        <w:tc>
          <w:tcPr>
            <w:tcW w:w="69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w:t>
            </w:r>
          </w:p>
        </w:tc>
        <w:tc>
          <w:tcPr>
            <w:tcW w:w="124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 Nr 128 poz. 2664 z dnia 12.12.2006 r.</w:t>
            </w:r>
          </w:p>
        </w:tc>
        <w:tc>
          <w:tcPr>
            <w:tcW w:w="5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2006-12-12</w:t>
            </w:r>
          </w:p>
        </w:tc>
      </w:tr>
    </w:tbl>
    <w:p w:rsidR="00BC2937" w:rsidRPr="00BC2937" w:rsidRDefault="00BC2937" w:rsidP="00BC2937">
      <w:pPr>
        <w:spacing w:after="0" w:line="22" w:lineRule="atLeast"/>
        <w:rPr>
          <w:rFonts w:eastAsia="Times New Roman" w:cs="Times New Roman"/>
          <w:lang w:eastAsia="pl-PL"/>
        </w:rPr>
      </w:pPr>
      <w:r w:rsidRPr="00521731">
        <w:rPr>
          <w:bCs/>
          <w:sz w:val="18"/>
          <w:szCs w:val="18"/>
        </w:rPr>
        <w:t xml:space="preserve">Źródło: </w:t>
      </w:r>
      <w:hyperlink r:id="rId54" w:history="1">
        <w:r w:rsidRPr="00521731">
          <w:rPr>
            <w:rStyle w:val="Hipercze"/>
            <w:sz w:val="18"/>
            <w:szCs w:val="18"/>
          </w:rPr>
          <w:t>http://crfop.gdos.gov.pl/CRFOP/search.jsf</w:t>
        </w:r>
      </w:hyperlink>
      <w:r w:rsidRPr="00BC2937">
        <w:rPr>
          <w:rFonts w:eastAsia="Times New Roman" w:cs="Arial"/>
          <w:lang w:eastAsia="pl-PL"/>
        </w:rPr>
        <w:br/>
      </w:r>
    </w:p>
    <w:p w:rsidR="00BC2937" w:rsidRPr="00967BC7" w:rsidRDefault="00BC2937" w:rsidP="00967BC7">
      <w:pPr>
        <w:pStyle w:val="Bezodstpw"/>
        <w:rPr>
          <w:b/>
          <w:kern w:val="36"/>
          <w:lang w:eastAsia="pl-PL"/>
        </w:rPr>
      </w:pPr>
      <w:r w:rsidRPr="00967BC7">
        <w:rPr>
          <w:b/>
          <w:kern w:val="36"/>
          <w:lang w:eastAsia="pl-PL"/>
        </w:rPr>
        <w:t>Użytek ekologiczny</w:t>
      </w:r>
      <w:r w:rsidRPr="00967BC7">
        <w:rPr>
          <w:b/>
          <w:lang w:eastAsia="pl-PL"/>
        </w:rPr>
        <w:t xml:space="preserve"> Jezioro Piaszczyste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Rodzaj użytku: śródleśne oczko wodne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Data ustanowienia: 2006-12-27</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Powierzchnia [ha]: 2,4600</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wartości przyrodniczej: śródleśne oczko wodne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Województwa, w których znajduje się obiekt: pomorskie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Powiaty: starogardzki</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lastRenderedPageBreak/>
        <w:t>Gminy: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Tekstowy opis granic:</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 xml:space="preserve">Opis celów </w:t>
      </w:r>
      <w:proofErr w:type="spellStart"/>
      <w:r w:rsidRPr="00BC2937">
        <w:rPr>
          <w:rFonts w:eastAsia="Times New Roman" w:cs="Arial"/>
          <w:lang w:eastAsia="pl-PL"/>
        </w:rPr>
        <w:t>ochrony:zachowanie</w:t>
      </w:r>
      <w:proofErr w:type="spellEnd"/>
      <w:r w:rsidRPr="00BC2937">
        <w:rPr>
          <w:rFonts w:eastAsia="Times New Roman" w:cs="Arial"/>
          <w:lang w:eastAsia="pl-PL"/>
        </w:rPr>
        <w:t xml:space="preserve"> śródleśnego oczka wodnego, stanowiska rzadkich i chronionych gatunków roślin i zwierząt</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Nazwa sprawującego nadzór: Wojewódzki Konserwator Przyrody</w:t>
      </w:r>
    </w:p>
    <w:p w:rsidR="00BC2937" w:rsidRPr="00BC2937" w:rsidRDefault="00BC2937" w:rsidP="00BC2937">
      <w:pPr>
        <w:shd w:val="clear" w:color="auto" w:fill="FFFFFF"/>
        <w:spacing w:after="0" w:line="22" w:lineRule="atLeast"/>
        <w:rPr>
          <w:rFonts w:eastAsia="Times New Roman" w:cs="Arial"/>
          <w:lang w:eastAsia="pl-PL"/>
        </w:rPr>
      </w:pPr>
    </w:p>
    <w:p w:rsidR="00BC2937" w:rsidRPr="00BC2937" w:rsidRDefault="00BC2937" w:rsidP="000C0138">
      <w:pPr>
        <w:pStyle w:val="Bezodstpw"/>
        <w:ind w:left="993" w:hanging="993"/>
        <w:jc w:val="both"/>
      </w:pPr>
      <w:bookmarkStart w:id="100" w:name="_Toc462831518"/>
      <w:r w:rsidRPr="000C0138">
        <w:rPr>
          <w:b/>
        </w:rPr>
        <w:t xml:space="preserve">Tabela </w:t>
      </w:r>
      <w:r w:rsidR="0018348A" w:rsidRPr="000C0138">
        <w:rPr>
          <w:b/>
        </w:rPr>
        <w:fldChar w:fldCharType="begin"/>
      </w:r>
      <w:r w:rsidR="0018348A" w:rsidRPr="000C0138">
        <w:rPr>
          <w:b/>
        </w:rPr>
        <w:instrText xml:space="preserve"> SEQ Tabela \* ARABIC </w:instrText>
      </w:r>
      <w:r w:rsidR="0018348A" w:rsidRPr="000C0138">
        <w:rPr>
          <w:b/>
        </w:rPr>
        <w:fldChar w:fldCharType="separate"/>
      </w:r>
      <w:r w:rsidR="000C0138">
        <w:rPr>
          <w:b/>
          <w:noProof/>
        </w:rPr>
        <w:t>31</w:t>
      </w:r>
      <w:r w:rsidR="0018348A" w:rsidRPr="000C0138">
        <w:rPr>
          <w:b/>
          <w:noProof/>
        </w:rPr>
        <w:fldChar w:fldCharType="end"/>
      </w:r>
      <w:r w:rsidRPr="00BC2937">
        <w:t xml:space="preserve"> </w:t>
      </w:r>
      <w:r w:rsidRPr="00967BC7">
        <w:rPr>
          <w:b/>
        </w:rPr>
        <w:t>Dane aktu prawnego o utworzeniu, ustanowieniu lub wyznaczeniu Użytku ekologicznego Jezioro Piaszczyste</w:t>
      </w:r>
      <w:bookmarkEnd w:id="100"/>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8"/>
        <w:gridCol w:w="3916"/>
        <w:gridCol w:w="1410"/>
        <w:gridCol w:w="2328"/>
        <w:gridCol w:w="911"/>
      </w:tblGrid>
      <w:tr w:rsidR="00BC2937" w:rsidRPr="00BC2937" w:rsidTr="00BC2937">
        <w:trPr>
          <w:trHeight w:val="550"/>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Pr>
                <w:rFonts w:eastAsia="Times New Roman" w:cs="Arial"/>
                <w:b/>
                <w:bCs/>
                <w:sz w:val="18"/>
                <w:szCs w:val="18"/>
                <w:lang w:eastAsia="pl-PL"/>
              </w:rPr>
              <w:t>L</w:t>
            </w:r>
            <w:r w:rsidRPr="00BC2937">
              <w:rPr>
                <w:rFonts w:eastAsia="Times New Roman" w:cs="Arial"/>
                <w:b/>
                <w:bCs/>
                <w:sz w:val="18"/>
                <w:szCs w:val="18"/>
                <w:lang w:eastAsia="pl-PL"/>
              </w:rPr>
              <w:t>p.</w:t>
            </w:r>
          </w:p>
        </w:tc>
        <w:tc>
          <w:tcPr>
            <w:tcW w:w="2227"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sidRPr="00BC2937">
              <w:rPr>
                <w:rFonts w:eastAsia="Times New Roman" w:cs="Arial"/>
                <w:b/>
                <w:bCs/>
                <w:sz w:val="18"/>
                <w:szCs w:val="18"/>
                <w:lang w:eastAsia="pl-PL"/>
              </w:rPr>
              <w:t>Tytuł</w:t>
            </w:r>
          </w:p>
        </w:tc>
        <w:tc>
          <w:tcPr>
            <w:tcW w:w="80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Miejsce publikacji</w:t>
            </w:r>
          </w:p>
        </w:tc>
        <w:tc>
          <w:tcPr>
            <w:tcW w:w="132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Oznaczenie Dziennika Urzędowego</w:t>
            </w:r>
          </w:p>
        </w:tc>
        <w:tc>
          <w:tcPr>
            <w:tcW w:w="51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Data publikacji</w:t>
            </w:r>
          </w:p>
        </w:tc>
      </w:tr>
      <w:tr w:rsidR="00BC2937" w:rsidRPr="00BC2937" w:rsidTr="00BC2937">
        <w:trPr>
          <w:trHeight w:val="550"/>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1</w:t>
            </w:r>
          </w:p>
        </w:tc>
        <w:tc>
          <w:tcPr>
            <w:tcW w:w="2227"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Rozporządzenie Nr 90/06 Wojewody Pomorskiego z dnia 04 grudnia 2006 r. w sprawie ustanowienia użytków ekologicznych</w:t>
            </w:r>
          </w:p>
        </w:tc>
        <w:tc>
          <w:tcPr>
            <w:tcW w:w="80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w:t>
            </w:r>
          </w:p>
        </w:tc>
        <w:tc>
          <w:tcPr>
            <w:tcW w:w="132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 Nr 128 poz. 2664 z dnia 12.12.2006 r.</w:t>
            </w:r>
          </w:p>
        </w:tc>
        <w:tc>
          <w:tcPr>
            <w:tcW w:w="51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2006-12-12</w:t>
            </w:r>
          </w:p>
        </w:tc>
      </w:tr>
    </w:tbl>
    <w:p w:rsidR="00BC2937" w:rsidRPr="00BC2937" w:rsidRDefault="00BC2937" w:rsidP="00BC2937">
      <w:pPr>
        <w:spacing w:after="0" w:line="22" w:lineRule="atLeast"/>
        <w:rPr>
          <w:rFonts w:eastAsia="Times New Roman" w:cs="Times New Roman"/>
          <w:lang w:eastAsia="pl-PL"/>
        </w:rPr>
      </w:pPr>
      <w:r w:rsidRPr="00521731">
        <w:rPr>
          <w:bCs/>
          <w:sz w:val="18"/>
          <w:szCs w:val="18"/>
        </w:rPr>
        <w:t xml:space="preserve">Źródło: </w:t>
      </w:r>
      <w:hyperlink r:id="rId55" w:history="1">
        <w:r w:rsidRPr="00521731">
          <w:rPr>
            <w:rStyle w:val="Hipercze"/>
            <w:sz w:val="18"/>
            <w:szCs w:val="18"/>
          </w:rPr>
          <w:t>http://crfop.gdos.gov.pl/CRFOP/search.jsf</w:t>
        </w:r>
      </w:hyperlink>
      <w:r w:rsidRPr="00BC2937">
        <w:rPr>
          <w:rFonts w:eastAsia="Times New Roman" w:cs="Arial"/>
          <w:lang w:eastAsia="pl-PL"/>
        </w:rPr>
        <w:br/>
      </w:r>
    </w:p>
    <w:p w:rsidR="00BC2937" w:rsidRPr="00967BC7" w:rsidRDefault="00BC2937" w:rsidP="00967BC7">
      <w:pPr>
        <w:pStyle w:val="Bezodstpw"/>
        <w:rPr>
          <w:b/>
          <w:lang w:eastAsia="pl-PL"/>
        </w:rPr>
      </w:pPr>
      <w:r w:rsidRPr="00967BC7">
        <w:rPr>
          <w:b/>
          <w:lang w:eastAsia="pl-PL"/>
        </w:rPr>
        <w:t xml:space="preserve">Użytek ekologiczny Jezioro </w:t>
      </w:r>
      <w:proofErr w:type="spellStart"/>
      <w:r w:rsidRPr="00967BC7">
        <w:rPr>
          <w:b/>
          <w:lang w:eastAsia="pl-PL"/>
        </w:rPr>
        <w:t>Piaseczenko</w:t>
      </w:r>
      <w:proofErr w:type="spellEnd"/>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Rodzaj użytku: śródleśne oczko wodne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Data ustanowienia: 2006-12-27</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Powierzchnia [ha]: 3,5200</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wartości przyrodniczej: śródleśne oczko wodne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Województwa, w których znajduje się obiekt: pomorskie</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Powiaty: starogardzki</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Gminy: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Tekstowy opis granic: gm. Kaliska</w:t>
      </w:r>
    </w:p>
    <w:p w:rsidR="00BC2937" w:rsidRPr="00BC2937" w:rsidRDefault="00BC2937" w:rsidP="00BC2937">
      <w:pPr>
        <w:shd w:val="clear" w:color="auto" w:fill="FFFFFF"/>
        <w:spacing w:after="0" w:line="264" w:lineRule="auto"/>
        <w:rPr>
          <w:rFonts w:eastAsia="Times New Roman" w:cs="Arial"/>
          <w:lang w:eastAsia="pl-PL"/>
        </w:rPr>
      </w:pPr>
      <w:r w:rsidRPr="00BC2937">
        <w:rPr>
          <w:rFonts w:eastAsia="Times New Roman" w:cs="Arial"/>
          <w:lang w:eastAsia="pl-PL"/>
        </w:rPr>
        <w:t>Opis celów ochrony:</w:t>
      </w:r>
      <w:r>
        <w:rPr>
          <w:rFonts w:eastAsia="Times New Roman" w:cs="Arial"/>
          <w:lang w:eastAsia="pl-PL"/>
        </w:rPr>
        <w:t xml:space="preserve"> </w:t>
      </w:r>
      <w:r w:rsidRPr="00BC2937">
        <w:rPr>
          <w:rFonts w:eastAsia="Times New Roman" w:cs="Arial"/>
          <w:lang w:eastAsia="pl-PL"/>
        </w:rPr>
        <w:t>zachowanie śródleśnego oczka wodnego, stanowiska rzadkich i chronionych gatunków roślin i zwierząt</w:t>
      </w:r>
      <w:r w:rsidRPr="00BC2937">
        <w:rPr>
          <w:rFonts w:eastAsia="Times New Roman" w:cs="Arial"/>
          <w:lang w:eastAsia="pl-PL"/>
        </w:rPr>
        <w:br/>
        <w:t>Nazwa sprawującego nadzór: Wojewódzki Konserwator Przyrody</w:t>
      </w:r>
    </w:p>
    <w:p w:rsidR="00BC2937" w:rsidRPr="00BC2937" w:rsidRDefault="00BC2937" w:rsidP="00BC2937">
      <w:pPr>
        <w:shd w:val="clear" w:color="auto" w:fill="FFFFFF"/>
        <w:spacing w:after="0" w:line="22" w:lineRule="atLeast"/>
        <w:rPr>
          <w:rFonts w:eastAsia="Times New Roman" w:cs="Arial"/>
          <w:lang w:eastAsia="pl-PL"/>
        </w:rPr>
      </w:pPr>
    </w:p>
    <w:p w:rsidR="00BC2937" w:rsidRPr="00BC2937" w:rsidRDefault="00BC2937" w:rsidP="000C0138">
      <w:pPr>
        <w:pStyle w:val="Bezodstpw"/>
        <w:ind w:left="1134" w:hanging="1134"/>
        <w:jc w:val="both"/>
        <w:rPr>
          <w:rFonts w:eastAsia="Times New Roman" w:cs="Arial"/>
          <w:kern w:val="36"/>
          <w:lang w:eastAsia="pl-PL"/>
        </w:rPr>
      </w:pPr>
      <w:bookmarkStart w:id="101" w:name="_Toc462831519"/>
      <w:r w:rsidRPr="000C0138">
        <w:rPr>
          <w:b/>
        </w:rPr>
        <w:t xml:space="preserve">Tabela </w:t>
      </w:r>
      <w:r w:rsidR="0018348A" w:rsidRPr="000C0138">
        <w:rPr>
          <w:b/>
        </w:rPr>
        <w:fldChar w:fldCharType="begin"/>
      </w:r>
      <w:r w:rsidR="0018348A" w:rsidRPr="000C0138">
        <w:rPr>
          <w:b/>
        </w:rPr>
        <w:instrText xml:space="preserve"> SEQ Tabela \* ARABIC </w:instrText>
      </w:r>
      <w:r w:rsidR="0018348A" w:rsidRPr="000C0138">
        <w:rPr>
          <w:b/>
        </w:rPr>
        <w:fldChar w:fldCharType="separate"/>
      </w:r>
      <w:r w:rsidR="000C0138">
        <w:rPr>
          <w:b/>
          <w:noProof/>
        </w:rPr>
        <w:t>32</w:t>
      </w:r>
      <w:r w:rsidR="0018348A" w:rsidRPr="000C0138">
        <w:rPr>
          <w:b/>
          <w:noProof/>
        </w:rPr>
        <w:fldChar w:fldCharType="end"/>
      </w:r>
      <w:r w:rsidRPr="00BC2937">
        <w:t xml:space="preserve"> </w:t>
      </w:r>
      <w:r w:rsidRPr="00967BC7">
        <w:rPr>
          <w:b/>
        </w:rPr>
        <w:t xml:space="preserve">Dane aktu prawnego o utworzeniu, ustanowieniu lub wyznaczeniu Użytku ekologicznego </w:t>
      </w:r>
      <w:r w:rsidRPr="00967BC7">
        <w:rPr>
          <w:rFonts w:eastAsia="Times New Roman" w:cs="Arial"/>
          <w:b/>
          <w:lang w:eastAsia="pl-PL"/>
        </w:rPr>
        <w:t xml:space="preserve">Jezioro </w:t>
      </w:r>
      <w:proofErr w:type="spellStart"/>
      <w:r w:rsidRPr="00967BC7">
        <w:rPr>
          <w:rFonts w:eastAsia="Times New Roman" w:cs="Arial"/>
          <w:b/>
          <w:lang w:eastAsia="pl-PL"/>
        </w:rPr>
        <w:t>Piaseczenko</w:t>
      </w:r>
      <w:bookmarkEnd w:id="101"/>
      <w:proofErr w:type="spellEnd"/>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09"/>
        <w:gridCol w:w="3922"/>
        <w:gridCol w:w="1414"/>
        <w:gridCol w:w="2332"/>
        <w:gridCol w:w="916"/>
      </w:tblGrid>
      <w:tr w:rsidR="00BC2937" w:rsidRPr="00BC2937" w:rsidTr="00BC2937">
        <w:trPr>
          <w:trHeight w:val="545"/>
          <w:tblHeader/>
        </w:trPr>
        <w:tc>
          <w:tcPr>
            <w:tcW w:w="11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sidRPr="00BC2937">
              <w:rPr>
                <w:rFonts w:eastAsia="Times New Roman" w:cs="Arial"/>
                <w:b/>
                <w:bCs/>
                <w:sz w:val="18"/>
                <w:szCs w:val="18"/>
                <w:lang w:eastAsia="pl-PL"/>
              </w:rPr>
              <w:t>lp.</w:t>
            </w:r>
          </w:p>
        </w:tc>
        <w:tc>
          <w:tcPr>
            <w:tcW w:w="223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0C0138">
            <w:pPr>
              <w:spacing w:after="0" w:line="22" w:lineRule="atLeast"/>
              <w:rPr>
                <w:rFonts w:eastAsia="Times New Roman" w:cs="Arial"/>
                <w:b/>
                <w:bCs/>
                <w:sz w:val="18"/>
                <w:szCs w:val="18"/>
                <w:lang w:eastAsia="pl-PL"/>
              </w:rPr>
            </w:pPr>
            <w:r w:rsidRPr="00BC2937">
              <w:rPr>
                <w:rFonts w:eastAsia="Times New Roman" w:cs="Arial"/>
                <w:b/>
                <w:bCs/>
                <w:sz w:val="18"/>
                <w:szCs w:val="18"/>
                <w:lang w:eastAsia="pl-PL"/>
              </w:rPr>
              <w:t>Tytuł</w:t>
            </w:r>
          </w:p>
        </w:tc>
        <w:tc>
          <w:tcPr>
            <w:tcW w:w="8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Miejsce publikacji</w:t>
            </w:r>
          </w:p>
        </w:tc>
        <w:tc>
          <w:tcPr>
            <w:tcW w:w="1326"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Oznaczenie Dziennika Urzędowego</w:t>
            </w:r>
          </w:p>
        </w:tc>
        <w:tc>
          <w:tcPr>
            <w:tcW w:w="52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rsidR="00BC2937" w:rsidRPr="00BC2937" w:rsidRDefault="00BC2937" w:rsidP="00FD650B">
            <w:pPr>
              <w:spacing w:after="0" w:line="22" w:lineRule="atLeast"/>
              <w:jc w:val="center"/>
              <w:rPr>
                <w:rFonts w:eastAsia="Times New Roman" w:cs="Arial"/>
                <w:b/>
                <w:bCs/>
                <w:sz w:val="18"/>
                <w:szCs w:val="18"/>
                <w:lang w:eastAsia="pl-PL"/>
              </w:rPr>
            </w:pPr>
            <w:r w:rsidRPr="00BC2937">
              <w:rPr>
                <w:rFonts w:eastAsia="Times New Roman" w:cs="Arial"/>
                <w:b/>
                <w:bCs/>
                <w:sz w:val="18"/>
                <w:szCs w:val="18"/>
                <w:lang w:eastAsia="pl-PL"/>
              </w:rPr>
              <w:t>Data publikacji</w:t>
            </w:r>
          </w:p>
        </w:tc>
      </w:tr>
      <w:tr w:rsidR="00BC2937" w:rsidRPr="00BC2937" w:rsidTr="00BC2937">
        <w:trPr>
          <w:trHeight w:val="57"/>
        </w:trPr>
        <w:tc>
          <w:tcPr>
            <w:tcW w:w="11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1</w:t>
            </w:r>
          </w:p>
        </w:tc>
        <w:tc>
          <w:tcPr>
            <w:tcW w:w="223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0C0138">
            <w:pPr>
              <w:spacing w:after="0" w:line="22" w:lineRule="atLeast"/>
              <w:rPr>
                <w:rFonts w:eastAsia="Times New Roman" w:cs="Arial"/>
                <w:sz w:val="18"/>
                <w:szCs w:val="18"/>
                <w:lang w:eastAsia="pl-PL"/>
              </w:rPr>
            </w:pPr>
            <w:r w:rsidRPr="00BC2937">
              <w:rPr>
                <w:rFonts w:eastAsia="Times New Roman" w:cs="Arial"/>
                <w:sz w:val="18"/>
                <w:szCs w:val="18"/>
                <w:lang w:eastAsia="pl-PL"/>
              </w:rPr>
              <w:t>Rozporządzenie Nr 90/06 Wojewody Pomorskiego z dnia 04 grudnia 2006 r. w sprawie ustanowienia użytków ekologicznych</w:t>
            </w:r>
          </w:p>
        </w:tc>
        <w:tc>
          <w:tcPr>
            <w:tcW w:w="8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w:t>
            </w:r>
          </w:p>
        </w:tc>
        <w:tc>
          <w:tcPr>
            <w:tcW w:w="1326"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Dz. Urz. Woj. Pomorskiego Nr 128 poz. 2664 z dnia 12.12.2006 r.</w:t>
            </w:r>
          </w:p>
        </w:tc>
        <w:tc>
          <w:tcPr>
            <w:tcW w:w="52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rsidR="00BC2937" w:rsidRPr="00BC2937" w:rsidRDefault="00BC2937" w:rsidP="00FD650B">
            <w:pPr>
              <w:spacing w:after="0" w:line="22" w:lineRule="atLeast"/>
              <w:jc w:val="center"/>
              <w:rPr>
                <w:rFonts w:eastAsia="Times New Roman" w:cs="Arial"/>
                <w:sz w:val="18"/>
                <w:szCs w:val="18"/>
                <w:lang w:eastAsia="pl-PL"/>
              </w:rPr>
            </w:pPr>
            <w:r w:rsidRPr="00BC2937">
              <w:rPr>
                <w:rFonts w:eastAsia="Times New Roman" w:cs="Arial"/>
                <w:sz w:val="18"/>
                <w:szCs w:val="18"/>
                <w:lang w:eastAsia="pl-PL"/>
              </w:rPr>
              <w:t>2006-12-12</w:t>
            </w:r>
          </w:p>
        </w:tc>
      </w:tr>
    </w:tbl>
    <w:p w:rsidR="00641C9D" w:rsidRDefault="00BC2937" w:rsidP="00BC2937">
      <w:pPr>
        <w:spacing w:after="0" w:line="22" w:lineRule="atLeast"/>
        <w:rPr>
          <w:rFonts w:eastAsia="Times New Roman" w:cs="Arial"/>
          <w:color w:val="3A3A3A"/>
          <w:lang w:eastAsia="pl-PL"/>
        </w:rPr>
      </w:pPr>
      <w:r w:rsidRPr="00521731">
        <w:rPr>
          <w:bCs/>
          <w:sz w:val="18"/>
          <w:szCs w:val="18"/>
        </w:rPr>
        <w:t xml:space="preserve">Źródło: </w:t>
      </w:r>
      <w:hyperlink r:id="rId56" w:history="1">
        <w:r w:rsidRPr="00521731">
          <w:rPr>
            <w:rStyle w:val="Hipercze"/>
            <w:sz w:val="18"/>
            <w:szCs w:val="18"/>
          </w:rPr>
          <w:t>http://crfop.gdos.gov.pl/CRFOP/search.jsf</w:t>
        </w:r>
      </w:hyperlink>
      <w:r>
        <w:rPr>
          <w:rStyle w:val="Hipercze"/>
          <w:sz w:val="18"/>
          <w:szCs w:val="18"/>
        </w:rPr>
        <w:t xml:space="preserve"> </w:t>
      </w: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pPr>
    </w:p>
    <w:p w:rsidR="00641C9D" w:rsidRDefault="00641C9D" w:rsidP="00641C9D">
      <w:pPr>
        <w:shd w:val="clear" w:color="auto" w:fill="FFFFFF"/>
        <w:spacing w:after="0" w:line="22" w:lineRule="atLeast"/>
        <w:rPr>
          <w:rFonts w:eastAsia="Times New Roman" w:cs="Arial"/>
          <w:color w:val="3A3A3A"/>
          <w:lang w:eastAsia="pl-PL"/>
        </w:rPr>
        <w:sectPr w:rsidR="00641C9D" w:rsidSect="00641C9D">
          <w:pgSz w:w="11906" w:h="16838"/>
          <w:pgMar w:top="1134" w:right="1134" w:bottom="1134" w:left="1985" w:header="709" w:footer="709" w:gutter="0"/>
          <w:cols w:space="708"/>
          <w:docGrid w:linePitch="360"/>
        </w:sectPr>
      </w:pPr>
    </w:p>
    <w:p w:rsidR="00641C9D" w:rsidRDefault="00641C9D" w:rsidP="00641C9D">
      <w:pPr>
        <w:shd w:val="clear" w:color="auto" w:fill="FFFFFF"/>
        <w:spacing w:after="0" w:line="22" w:lineRule="atLeast"/>
        <w:rPr>
          <w:rFonts w:eastAsia="Times New Roman" w:cs="Arial"/>
          <w:color w:val="3A3A3A"/>
          <w:lang w:eastAsia="pl-PL"/>
        </w:rPr>
      </w:pPr>
    </w:p>
    <w:p w:rsidR="00BC2937" w:rsidRPr="00BC2937" w:rsidRDefault="00BC2937" w:rsidP="00BC2937">
      <w:pPr>
        <w:pStyle w:val="Legenda"/>
        <w:keepNext/>
        <w:rPr>
          <w:color w:val="auto"/>
          <w:sz w:val="22"/>
          <w:szCs w:val="22"/>
        </w:rPr>
      </w:pPr>
      <w:bookmarkStart w:id="102" w:name="_Toc462831520"/>
      <w:r w:rsidRPr="00BC2937">
        <w:rPr>
          <w:color w:val="auto"/>
          <w:sz w:val="22"/>
          <w:szCs w:val="22"/>
        </w:rPr>
        <w:t xml:space="preserve">Tabela </w:t>
      </w:r>
      <w:r w:rsidRPr="00BC2937">
        <w:rPr>
          <w:color w:val="auto"/>
          <w:sz w:val="22"/>
          <w:szCs w:val="22"/>
        </w:rPr>
        <w:fldChar w:fldCharType="begin"/>
      </w:r>
      <w:r w:rsidRPr="00BC2937">
        <w:rPr>
          <w:color w:val="auto"/>
          <w:sz w:val="22"/>
          <w:szCs w:val="22"/>
        </w:rPr>
        <w:instrText xml:space="preserve"> SEQ Tabela \* ARABIC </w:instrText>
      </w:r>
      <w:r w:rsidRPr="00BC2937">
        <w:rPr>
          <w:color w:val="auto"/>
          <w:sz w:val="22"/>
          <w:szCs w:val="22"/>
        </w:rPr>
        <w:fldChar w:fldCharType="separate"/>
      </w:r>
      <w:r w:rsidR="000C0138">
        <w:rPr>
          <w:noProof/>
          <w:color w:val="auto"/>
          <w:sz w:val="22"/>
          <w:szCs w:val="22"/>
        </w:rPr>
        <w:t>33</w:t>
      </w:r>
      <w:r w:rsidRPr="00BC2937">
        <w:rPr>
          <w:color w:val="auto"/>
          <w:sz w:val="22"/>
          <w:szCs w:val="22"/>
        </w:rPr>
        <w:fldChar w:fldCharType="end"/>
      </w:r>
      <w:r w:rsidRPr="00BC2937">
        <w:rPr>
          <w:color w:val="auto"/>
          <w:sz w:val="22"/>
          <w:szCs w:val="22"/>
        </w:rPr>
        <w:t xml:space="preserve"> Pomniki przyrody</w:t>
      </w:r>
      <w:bookmarkEnd w:id="102"/>
    </w:p>
    <w:tbl>
      <w:tblPr>
        <w:tblStyle w:val="Tabela-Siatka"/>
        <w:tblW w:w="5000" w:type="pct"/>
        <w:tblLayout w:type="fixed"/>
        <w:tblLook w:val="04A0" w:firstRow="1" w:lastRow="0" w:firstColumn="1" w:lastColumn="0" w:noHBand="0" w:noVBand="1"/>
      </w:tblPr>
      <w:tblGrid>
        <w:gridCol w:w="524"/>
        <w:gridCol w:w="1112"/>
        <w:gridCol w:w="1249"/>
        <w:gridCol w:w="1115"/>
        <w:gridCol w:w="975"/>
        <w:gridCol w:w="1249"/>
        <w:gridCol w:w="1530"/>
        <w:gridCol w:w="1382"/>
        <w:gridCol w:w="1396"/>
        <w:gridCol w:w="970"/>
        <w:gridCol w:w="1382"/>
        <w:gridCol w:w="1051"/>
      </w:tblGrid>
      <w:tr w:rsidR="00641C9D" w:rsidRPr="00E84A93" w:rsidTr="00BC2937">
        <w:tc>
          <w:tcPr>
            <w:tcW w:w="188" w:type="pct"/>
            <w:vMerge w:val="restart"/>
            <w:shd w:val="clear" w:color="auto" w:fill="C4BC96" w:themeFill="background2" w:themeFillShade="BF"/>
            <w:vAlign w:val="center"/>
          </w:tcPr>
          <w:p w:rsidR="00641C9D" w:rsidRPr="00016DED" w:rsidRDefault="00641C9D" w:rsidP="00BC2937">
            <w:pPr>
              <w:jc w:val="center"/>
              <w:rPr>
                <w:b/>
                <w:sz w:val="18"/>
                <w:szCs w:val="18"/>
              </w:rPr>
            </w:pPr>
            <w:r w:rsidRPr="00016DED">
              <w:rPr>
                <w:b/>
                <w:sz w:val="18"/>
                <w:szCs w:val="18"/>
              </w:rPr>
              <w:t>Lp.</w:t>
            </w:r>
          </w:p>
        </w:tc>
        <w:tc>
          <w:tcPr>
            <w:tcW w:w="399" w:type="pct"/>
            <w:vMerge w:val="restart"/>
            <w:shd w:val="clear" w:color="auto" w:fill="C4BC96" w:themeFill="background2" w:themeFillShade="BF"/>
            <w:vAlign w:val="center"/>
          </w:tcPr>
          <w:p w:rsidR="00641C9D" w:rsidRPr="00016DED" w:rsidRDefault="00641C9D" w:rsidP="00BC2937">
            <w:pPr>
              <w:jc w:val="center"/>
              <w:rPr>
                <w:b/>
                <w:sz w:val="18"/>
                <w:szCs w:val="18"/>
              </w:rPr>
            </w:pPr>
            <w:r w:rsidRPr="00016DED">
              <w:rPr>
                <w:b/>
                <w:sz w:val="18"/>
                <w:szCs w:val="18"/>
              </w:rPr>
              <w:t>Nazwa</w:t>
            </w:r>
          </w:p>
        </w:tc>
        <w:tc>
          <w:tcPr>
            <w:tcW w:w="448" w:type="pct"/>
            <w:vMerge w:val="restart"/>
            <w:shd w:val="clear" w:color="auto" w:fill="C4BC96" w:themeFill="background2" w:themeFillShade="BF"/>
            <w:vAlign w:val="center"/>
          </w:tcPr>
          <w:p w:rsidR="00641C9D" w:rsidRPr="00016DED" w:rsidRDefault="00641C9D" w:rsidP="00BC2937">
            <w:pPr>
              <w:spacing w:line="264" w:lineRule="auto"/>
              <w:jc w:val="center"/>
              <w:rPr>
                <w:b/>
                <w:bCs/>
                <w:sz w:val="18"/>
                <w:szCs w:val="18"/>
              </w:rPr>
            </w:pPr>
            <w:r w:rsidRPr="00016DED">
              <w:rPr>
                <w:b/>
                <w:bCs/>
                <w:sz w:val="18"/>
                <w:szCs w:val="18"/>
              </w:rPr>
              <w:t>Data ustanowienia</w:t>
            </w:r>
          </w:p>
          <w:p w:rsidR="00641C9D" w:rsidRPr="00016DED" w:rsidRDefault="00641C9D" w:rsidP="00BC2937">
            <w:pPr>
              <w:jc w:val="center"/>
              <w:rPr>
                <w:b/>
                <w:sz w:val="18"/>
                <w:szCs w:val="18"/>
              </w:rPr>
            </w:pPr>
          </w:p>
        </w:tc>
        <w:tc>
          <w:tcPr>
            <w:tcW w:w="400" w:type="pct"/>
            <w:vMerge w:val="restart"/>
            <w:shd w:val="clear" w:color="auto" w:fill="C4BC96" w:themeFill="background2" w:themeFillShade="BF"/>
            <w:vAlign w:val="center"/>
          </w:tcPr>
          <w:p w:rsidR="00641C9D" w:rsidRPr="00016DED" w:rsidRDefault="00641C9D" w:rsidP="00BC2937">
            <w:pPr>
              <w:spacing w:line="264" w:lineRule="auto"/>
              <w:jc w:val="center"/>
              <w:rPr>
                <w:b/>
                <w:bCs/>
                <w:sz w:val="18"/>
                <w:szCs w:val="18"/>
              </w:rPr>
            </w:pPr>
            <w:r w:rsidRPr="00016DED">
              <w:rPr>
                <w:b/>
                <w:bCs/>
                <w:sz w:val="18"/>
                <w:szCs w:val="18"/>
              </w:rPr>
              <w:t>Typ pomnika</w:t>
            </w:r>
          </w:p>
          <w:p w:rsidR="00641C9D" w:rsidRPr="00016DED" w:rsidRDefault="00641C9D" w:rsidP="00BC2937">
            <w:pPr>
              <w:jc w:val="center"/>
              <w:rPr>
                <w:b/>
                <w:sz w:val="18"/>
                <w:szCs w:val="18"/>
              </w:rPr>
            </w:pPr>
          </w:p>
        </w:tc>
        <w:tc>
          <w:tcPr>
            <w:tcW w:w="350" w:type="pct"/>
            <w:vMerge w:val="restart"/>
            <w:shd w:val="clear" w:color="auto" w:fill="C4BC96" w:themeFill="background2" w:themeFillShade="BF"/>
            <w:vAlign w:val="center"/>
          </w:tcPr>
          <w:p w:rsidR="00641C9D" w:rsidRPr="00016DED" w:rsidRDefault="00641C9D" w:rsidP="00BC2937">
            <w:pPr>
              <w:spacing w:line="264" w:lineRule="auto"/>
              <w:jc w:val="center"/>
              <w:rPr>
                <w:b/>
                <w:bCs/>
                <w:sz w:val="18"/>
                <w:szCs w:val="18"/>
              </w:rPr>
            </w:pPr>
            <w:r w:rsidRPr="00016DED">
              <w:rPr>
                <w:b/>
                <w:bCs/>
                <w:sz w:val="18"/>
                <w:szCs w:val="18"/>
              </w:rPr>
              <w:t>Rodzaj tworu</w:t>
            </w:r>
          </w:p>
        </w:tc>
        <w:tc>
          <w:tcPr>
            <w:tcW w:w="448" w:type="pct"/>
            <w:vMerge w:val="restart"/>
            <w:shd w:val="clear" w:color="auto" w:fill="C4BC96" w:themeFill="background2" w:themeFillShade="BF"/>
            <w:vAlign w:val="center"/>
          </w:tcPr>
          <w:p w:rsidR="00641C9D" w:rsidRPr="00016DED" w:rsidRDefault="00641C9D" w:rsidP="00BC2937">
            <w:pPr>
              <w:spacing w:line="264" w:lineRule="auto"/>
              <w:jc w:val="center"/>
              <w:rPr>
                <w:b/>
                <w:sz w:val="18"/>
                <w:szCs w:val="18"/>
              </w:rPr>
            </w:pPr>
            <w:r w:rsidRPr="00016DED">
              <w:rPr>
                <w:b/>
                <w:bCs/>
                <w:sz w:val="18"/>
                <w:szCs w:val="18"/>
              </w:rPr>
              <w:t>Powiaty/  Gminy</w:t>
            </w:r>
          </w:p>
        </w:tc>
        <w:tc>
          <w:tcPr>
            <w:tcW w:w="549" w:type="pct"/>
            <w:vMerge w:val="restart"/>
            <w:shd w:val="clear" w:color="auto" w:fill="C4BC96" w:themeFill="background2" w:themeFillShade="BF"/>
            <w:vAlign w:val="center"/>
          </w:tcPr>
          <w:p w:rsidR="00641C9D" w:rsidRPr="00016DED" w:rsidRDefault="00641C9D" w:rsidP="00BC2937">
            <w:pPr>
              <w:spacing w:line="264" w:lineRule="auto"/>
              <w:jc w:val="center"/>
              <w:rPr>
                <w:b/>
                <w:bCs/>
                <w:sz w:val="18"/>
                <w:szCs w:val="18"/>
              </w:rPr>
            </w:pPr>
            <w:r w:rsidRPr="00016DED">
              <w:rPr>
                <w:b/>
                <w:bCs/>
                <w:sz w:val="18"/>
                <w:szCs w:val="18"/>
              </w:rPr>
              <w:t>Tekstowy opis granic:</w:t>
            </w:r>
          </w:p>
          <w:p w:rsidR="00641C9D" w:rsidRPr="00016DED" w:rsidRDefault="00641C9D" w:rsidP="00BC2937">
            <w:pPr>
              <w:spacing w:line="264" w:lineRule="auto"/>
              <w:jc w:val="center"/>
              <w:rPr>
                <w:b/>
                <w:bCs/>
                <w:sz w:val="18"/>
                <w:szCs w:val="18"/>
              </w:rPr>
            </w:pPr>
          </w:p>
        </w:tc>
        <w:tc>
          <w:tcPr>
            <w:tcW w:w="496" w:type="pct"/>
            <w:vMerge w:val="restart"/>
            <w:shd w:val="clear" w:color="auto" w:fill="C4BC96" w:themeFill="background2" w:themeFillShade="BF"/>
            <w:vAlign w:val="center"/>
          </w:tcPr>
          <w:p w:rsidR="00641C9D" w:rsidRPr="00016DED" w:rsidRDefault="00641C9D" w:rsidP="00BC2937">
            <w:pPr>
              <w:jc w:val="center"/>
              <w:rPr>
                <w:b/>
                <w:sz w:val="18"/>
                <w:szCs w:val="18"/>
              </w:rPr>
            </w:pPr>
            <w:r w:rsidRPr="00016DED">
              <w:rPr>
                <w:b/>
                <w:bCs/>
                <w:sz w:val="18"/>
                <w:szCs w:val="18"/>
              </w:rPr>
              <w:t>Nazwa sprawującego nadzór</w:t>
            </w:r>
          </w:p>
        </w:tc>
        <w:tc>
          <w:tcPr>
            <w:tcW w:w="1722" w:type="pct"/>
            <w:gridSpan w:val="4"/>
            <w:shd w:val="clear" w:color="auto" w:fill="C4BC96" w:themeFill="background2" w:themeFillShade="BF"/>
            <w:vAlign w:val="center"/>
          </w:tcPr>
          <w:p w:rsidR="00641C9D" w:rsidRPr="00016DED" w:rsidRDefault="00641C9D" w:rsidP="00BC2937">
            <w:pPr>
              <w:jc w:val="center"/>
              <w:rPr>
                <w:b/>
                <w:sz w:val="18"/>
                <w:szCs w:val="18"/>
              </w:rPr>
            </w:pPr>
            <w:r w:rsidRPr="00016DED">
              <w:rPr>
                <w:b/>
                <w:sz w:val="18"/>
                <w:szCs w:val="18"/>
              </w:rPr>
              <w:t>Dane aktu prawnego o utworzeniu, ustanowieniu lub wyznaczeniu pomnika przyrody</w:t>
            </w:r>
          </w:p>
        </w:tc>
      </w:tr>
      <w:tr w:rsidR="00641C9D" w:rsidRPr="00E84A93" w:rsidTr="00BC2937">
        <w:tc>
          <w:tcPr>
            <w:tcW w:w="188" w:type="pct"/>
            <w:vMerge/>
            <w:shd w:val="clear" w:color="auto" w:fill="C4BC96" w:themeFill="background2" w:themeFillShade="BF"/>
            <w:vAlign w:val="center"/>
          </w:tcPr>
          <w:p w:rsidR="00641C9D" w:rsidRPr="00016DED" w:rsidRDefault="00641C9D" w:rsidP="00BC2937">
            <w:pPr>
              <w:jc w:val="center"/>
              <w:rPr>
                <w:b/>
                <w:sz w:val="18"/>
                <w:szCs w:val="18"/>
              </w:rPr>
            </w:pPr>
          </w:p>
        </w:tc>
        <w:tc>
          <w:tcPr>
            <w:tcW w:w="399" w:type="pct"/>
            <w:vMerge/>
            <w:shd w:val="clear" w:color="auto" w:fill="C4BC96" w:themeFill="background2" w:themeFillShade="BF"/>
            <w:vAlign w:val="center"/>
          </w:tcPr>
          <w:p w:rsidR="00641C9D" w:rsidRPr="00016DED" w:rsidRDefault="00641C9D" w:rsidP="00BC2937">
            <w:pPr>
              <w:jc w:val="center"/>
              <w:rPr>
                <w:b/>
                <w:sz w:val="18"/>
                <w:szCs w:val="18"/>
              </w:rPr>
            </w:pPr>
          </w:p>
        </w:tc>
        <w:tc>
          <w:tcPr>
            <w:tcW w:w="448" w:type="pct"/>
            <w:vMerge/>
            <w:shd w:val="clear" w:color="auto" w:fill="C4BC96" w:themeFill="background2" w:themeFillShade="BF"/>
            <w:vAlign w:val="center"/>
          </w:tcPr>
          <w:p w:rsidR="00641C9D" w:rsidRPr="00016DED" w:rsidRDefault="00641C9D" w:rsidP="00BC2937">
            <w:pPr>
              <w:jc w:val="center"/>
              <w:rPr>
                <w:b/>
                <w:sz w:val="18"/>
                <w:szCs w:val="18"/>
              </w:rPr>
            </w:pPr>
          </w:p>
        </w:tc>
        <w:tc>
          <w:tcPr>
            <w:tcW w:w="400" w:type="pct"/>
            <w:vMerge/>
            <w:shd w:val="clear" w:color="auto" w:fill="C4BC96" w:themeFill="background2" w:themeFillShade="BF"/>
            <w:vAlign w:val="center"/>
          </w:tcPr>
          <w:p w:rsidR="00641C9D" w:rsidRPr="00016DED" w:rsidRDefault="00641C9D" w:rsidP="00BC2937">
            <w:pPr>
              <w:jc w:val="center"/>
              <w:rPr>
                <w:b/>
                <w:sz w:val="18"/>
                <w:szCs w:val="18"/>
              </w:rPr>
            </w:pPr>
          </w:p>
        </w:tc>
        <w:tc>
          <w:tcPr>
            <w:tcW w:w="350" w:type="pct"/>
            <w:vMerge/>
            <w:shd w:val="clear" w:color="auto" w:fill="C4BC96" w:themeFill="background2" w:themeFillShade="BF"/>
            <w:vAlign w:val="center"/>
          </w:tcPr>
          <w:p w:rsidR="00641C9D" w:rsidRPr="00016DED" w:rsidRDefault="00641C9D" w:rsidP="00BC2937">
            <w:pPr>
              <w:jc w:val="center"/>
              <w:rPr>
                <w:b/>
                <w:sz w:val="18"/>
                <w:szCs w:val="18"/>
              </w:rPr>
            </w:pPr>
          </w:p>
        </w:tc>
        <w:tc>
          <w:tcPr>
            <w:tcW w:w="448" w:type="pct"/>
            <w:vMerge/>
            <w:shd w:val="clear" w:color="auto" w:fill="C4BC96" w:themeFill="background2" w:themeFillShade="BF"/>
            <w:vAlign w:val="center"/>
          </w:tcPr>
          <w:p w:rsidR="00641C9D" w:rsidRPr="00016DED" w:rsidRDefault="00641C9D" w:rsidP="00BC2937">
            <w:pPr>
              <w:jc w:val="center"/>
              <w:rPr>
                <w:b/>
                <w:sz w:val="18"/>
                <w:szCs w:val="18"/>
              </w:rPr>
            </w:pPr>
          </w:p>
        </w:tc>
        <w:tc>
          <w:tcPr>
            <w:tcW w:w="549" w:type="pct"/>
            <w:vMerge/>
            <w:shd w:val="clear" w:color="auto" w:fill="C4BC96" w:themeFill="background2" w:themeFillShade="BF"/>
            <w:vAlign w:val="center"/>
          </w:tcPr>
          <w:p w:rsidR="00641C9D" w:rsidRPr="00016DED" w:rsidRDefault="00641C9D" w:rsidP="00BC2937">
            <w:pPr>
              <w:jc w:val="center"/>
              <w:rPr>
                <w:b/>
                <w:sz w:val="18"/>
                <w:szCs w:val="18"/>
              </w:rPr>
            </w:pPr>
          </w:p>
        </w:tc>
        <w:tc>
          <w:tcPr>
            <w:tcW w:w="496" w:type="pct"/>
            <w:vMerge/>
            <w:shd w:val="clear" w:color="auto" w:fill="C4BC96" w:themeFill="background2" w:themeFillShade="BF"/>
            <w:vAlign w:val="center"/>
          </w:tcPr>
          <w:p w:rsidR="00641C9D" w:rsidRPr="00016DED" w:rsidRDefault="00641C9D" w:rsidP="00BC2937">
            <w:pPr>
              <w:jc w:val="center"/>
              <w:rPr>
                <w:b/>
                <w:sz w:val="18"/>
                <w:szCs w:val="18"/>
              </w:rPr>
            </w:pPr>
          </w:p>
        </w:tc>
        <w:tc>
          <w:tcPr>
            <w:tcW w:w="501" w:type="pct"/>
            <w:shd w:val="clear" w:color="auto" w:fill="C4BC96" w:themeFill="background2" w:themeFillShade="BF"/>
            <w:vAlign w:val="center"/>
          </w:tcPr>
          <w:p w:rsidR="00641C9D" w:rsidRPr="00016DED" w:rsidRDefault="00641C9D" w:rsidP="00BC2937">
            <w:pPr>
              <w:pStyle w:val="Bezodstpw"/>
              <w:jc w:val="center"/>
              <w:rPr>
                <w:b/>
                <w:sz w:val="18"/>
                <w:szCs w:val="18"/>
              </w:rPr>
            </w:pPr>
            <w:r w:rsidRPr="00016DED">
              <w:rPr>
                <w:b/>
                <w:sz w:val="18"/>
                <w:szCs w:val="18"/>
              </w:rPr>
              <w:t>Tytuł</w:t>
            </w:r>
          </w:p>
        </w:tc>
        <w:tc>
          <w:tcPr>
            <w:tcW w:w="348" w:type="pct"/>
            <w:shd w:val="clear" w:color="auto" w:fill="C4BC96" w:themeFill="background2" w:themeFillShade="BF"/>
            <w:vAlign w:val="center"/>
          </w:tcPr>
          <w:p w:rsidR="00641C9D" w:rsidRPr="00016DED" w:rsidRDefault="00641C9D" w:rsidP="00BC2937">
            <w:pPr>
              <w:pStyle w:val="Bezodstpw"/>
              <w:jc w:val="center"/>
              <w:rPr>
                <w:b/>
                <w:sz w:val="18"/>
                <w:szCs w:val="18"/>
              </w:rPr>
            </w:pPr>
            <w:r w:rsidRPr="00016DED">
              <w:rPr>
                <w:b/>
                <w:sz w:val="18"/>
                <w:szCs w:val="18"/>
              </w:rPr>
              <w:t>Miejsce publikacji</w:t>
            </w:r>
          </w:p>
        </w:tc>
        <w:tc>
          <w:tcPr>
            <w:tcW w:w="496" w:type="pct"/>
            <w:shd w:val="clear" w:color="auto" w:fill="C4BC96" w:themeFill="background2" w:themeFillShade="BF"/>
            <w:vAlign w:val="center"/>
          </w:tcPr>
          <w:p w:rsidR="00641C9D" w:rsidRPr="00016DED" w:rsidRDefault="00641C9D" w:rsidP="00BC2937">
            <w:pPr>
              <w:pStyle w:val="Bezodstpw"/>
              <w:jc w:val="center"/>
              <w:rPr>
                <w:b/>
                <w:sz w:val="18"/>
                <w:szCs w:val="18"/>
              </w:rPr>
            </w:pPr>
            <w:r w:rsidRPr="00016DED">
              <w:rPr>
                <w:b/>
                <w:sz w:val="18"/>
                <w:szCs w:val="18"/>
              </w:rPr>
              <w:t>Oznaczenie Dziennika Urzędowego</w:t>
            </w:r>
          </w:p>
        </w:tc>
        <w:tc>
          <w:tcPr>
            <w:tcW w:w="377" w:type="pct"/>
            <w:shd w:val="clear" w:color="auto" w:fill="C4BC96" w:themeFill="background2" w:themeFillShade="BF"/>
            <w:vAlign w:val="center"/>
          </w:tcPr>
          <w:p w:rsidR="00641C9D" w:rsidRPr="00016DED" w:rsidRDefault="00641C9D" w:rsidP="00BC2937">
            <w:pPr>
              <w:pStyle w:val="Bezodstpw"/>
              <w:jc w:val="center"/>
              <w:rPr>
                <w:b/>
                <w:sz w:val="18"/>
                <w:szCs w:val="18"/>
              </w:rPr>
            </w:pPr>
            <w:r w:rsidRPr="00016DED">
              <w:rPr>
                <w:b/>
                <w:sz w:val="18"/>
                <w:szCs w:val="18"/>
              </w:rPr>
              <w:t>Data publikacji</w:t>
            </w:r>
          </w:p>
        </w:tc>
      </w:tr>
      <w:tr w:rsidR="00641C9D" w:rsidRPr="00E84A93" w:rsidTr="00BC2937">
        <w:tc>
          <w:tcPr>
            <w:tcW w:w="188" w:type="pct"/>
            <w:vAlign w:val="center"/>
          </w:tcPr>
          <w:p w:rsidR="00641C9D" w:rsidRPr="00BC2937" w:rsidRDefault="00641C9D" w:rsidP="00BC2937">
            <w:pPr>
              <w:jc w:val="center"/>
              <w:rPr>
                <w:sz w:val="18"/>
                <w:szCs w:val="18"/>
              </w:rPr>
            </w:pPr>
            <w:r w:rsidRPr="00BC2937">
              <w:rPr>
                <w:sz w:val="18"/>
                <w:szCs w:val="18"/>
              </w:rPr>
              <w:t>1</w:t>
            </w:r>
          </w:p>
        </w:tc>
        <w:tc>
          <w:tcPr>
            <w:tcW w:w="399" w:type="pct"/>
            <w:vAlign w:val="center"/>
          </w:tcPr>
          <w:p w:rsidR="00641C9D" w:rsidRPr="00BC2937" w:rsidRDefault="00641C9D" w:rsidP="00BC2937">
            <w:pPr>
              <w:jc w:val="center"/>
              <w:rPr>
                <w:sz w:val="18"/>
                <w:szCs w:val="18"/>
              </w:rPr>
            </w:pPr>
            <w:r w:rsidRPr="00BC2937">
              <w:rPr>
                <w:bCs/>
                <w:sz w:val="18"/>
                <w:szCs w:val="18"/>
              </w:rPr>
              <w:t>Nie nadano nazwy</w:t>
            </w:r>
          </w:p>
        </w:tc>
        <w:tc>
          <w:tcPr>
            <w:tcW w:w="448" w:type="pct"/>
            <w:vAlign w:val="center"/>
          </w:tcPr>
          <w:p w:rsidR="00641C9D" w:rsidRPr="00BC2937" w:rsidRDefault="00641C9D" w:rsidP="00BC2937">
            <w:pPr>
              <w:jc w:val="center"/>
              <w:rPr>
                <w:sz w:val="18"/>
                <w:szCs w:val="18"/>
              </w:rPr>
            </w:pPr>
            <w:r w:rsidRPr="00BC2937">
              <w:rPr>
                <w:rFonts w:cs="Arial"/>
                <w:sz w:val="18"/>
                <w:szCs w:val="18"/>
                <w:shd w:val="clear" w:color="auto" w:fill="FFFFFF"/>
              </w:rPr>
              <w:t>2007-10-31</w:t>
            </w:r>
          </w:p>
        </w:tc>
        <w:tc>
          <w:tcPr>
            <w:tcW w:w="400" w:type="pct"/>
            <w:vAlign w:val="center"/>
          </w:tcPr>
          <w:p w:rsidR="00641C9D" w:rsidRPr="00BC2937" w:rsidRDefault="00641C9D" w:rsidP="00BC2937">
            <w:pPr>
              <w:jc w:val="center"/>
              <w:rPr>
                <w:sz w:val="18"/>
                <w:szCs w:val="18"/>
              </w:rPr>
            </w:pPr>
            <w:r w:rsidRPr="00BC2937">
              <w:rPr>
                <w:bCs/>
                <w:sz w:val="18"/>
                <w:szCs w:val="18"/>
              </w:rPr>
              <w:t>Pojedynczy</w:t>
            </w:r>
          </w:p>
        </w:tc>
        <w:tc>
          <w:tcPr>
            <w:tcW w:w="350" w:type="pct"/>
            <w:vAlign w:val="center"/>
          </w:tcPr>
          <w:p w:rsidR="00641C9D" w:rsidRPr="00BC2937" w:rsidRDefault="00641C9D" w:rsidP="00BC2937">
            <w:pPr>
              <w:jc w:val="center"/>
              <w:rPr>
                <w:sz w:val="18"/>
                <w:szCs w:val="18"/>
              </w:rPr>
            </w:pPr>
            <w:r w:rsidRPr="00BC2937">
              <w:rPr>
                <w:rFonts w:cs="Arial"/>
                <w:sz w:val="18"/>
                <w:szCs w:val="18"/>
                <w:shd w:val="clear" w:color="auto" w:fill="FFFFFF"/>
              </w:rPr>
              <w:t>drzewo</w:t>
            </w:r>
          </w:p>
        </w:tc>
        <w:tc>
          <w:tcPr>
            <w:tcW w:w="448" w:type="pct"/>
            <w:vAlign w:val="center"/>
          </w:tcPr>
          <w:p w:rsidR="00641C9D" w:rsidRPr="00BC2937" w:rsidRDefault="00641C9D" w:rsidP="00BC2937">
            <w:pPr>
              <w:spacing w:line="264" w:lineRule="auto"/>
              <w:jc w:val="center"/>
              <w:rPr>
                <w:bCs/>
                <w:sz w:val="18"/>
                <w:szCs w:val="18"/>
              </w:rPr>
            </w:pPr>
            <w:r w:rsidRPr="00BC2937">
              <w:rPr>
                <w:bCs/>
                <w:sz w:val="18"/>
                <w:szCs w:val="18"/>
              </w:rPr>
              <w:t>Starogardzki/ Kaliska</w:t>
            </w:r>
          </w:p>
          <w:p w:rsidR="00641C9D" w:rsidRPr="00BC2937" w:rsidRDefault="00641C9D" w:rsidP="00BC2937">
            <w:pPr>
              <w:spacing w:line="264" w:lineRule="auto"/>
              <w:jc w:val="center"/>
              <w:rPr>
                <w:bCs/>
                <w:sz w:val="18"/>
                <w:szCs w:val="18"/>
              </w:rPr>
            </w:pPr>
          </w:p>
          <w:p w:rsidR="00641C9D" w:rsidRPr="00BC2937" w:rsidRDefault="00641C9D" w:rsidP="00BC2937">
            <w:pPr>
              <w:jc w:val="center"/>
              <w:rPr>
                <w:sz w:val="18"/>
                <w:szCs w:val="18"/>
              </w:rPr>
            </w:pPr>
          </w:p>
        </w:tc>
        <w:tc>
          <w:tcPr>
            <w:tcW w:w="549" w:type="pct"/>
            <w:vAlign w:val="center"/>
          </w:tcPr>
          <w:p w:rsidR="00641C9D" w:rsidRPr="00BC2937" w:rsidRDefault="00641C9D" w:rsidP="00BC2937">
            <w:pPr>
              <w:jc w:val="center"/>
              <w:rPr>
                <w:sz w:val="18"/>
                <w:szCs w:val="18"/>
              </w:rPr>
            </w:pPr>
            <w:r w:rsidRPr="00BC2937">
              <w:rPr>
                <w:rFonts w:cs="Arial"/>
                <w:sz w:val="18"/>
                <w:szCs w:val="18"/>
                <w:shd w:val="clear" w:color="auto" w:fill="FFFFFF"/>
              </w:rPr>
              <w:t>na terenie Nadleśnictwa Lubichowo, Leśnictwom Czubek w oddziale 1g, przy rzece Wdzie</w:t>
            </w:r>
          </w:p>
        </w:tc>
        <w:tc>
          <w:tcPr>
            <w:tcW w:w="496" w:type="pct"/>
            <w:vAlign w:val="center"/>
          </w:tcPr>
          <w:p w:rsidR="00641C9D" w:rsidRPr="00BC2937" w:rsidRDefault="00641C9D" w:rsidP="00BC2937">
            <w:pPr>
              <w:jc w:val="center"/>
              <w:rPr>
                <w:sz w:val="18"/>
                <w:szCs w:val="18"/>
              </w:rPr>
            </w:pPr>
            <w:r w:rsidRPr="00BC2937">
              <w:rPr>
                <w:rFonts w:cs="Arial"/>
                <w:sz w:val="18"/>
                <w:szCs w:val="18"/>
                <w:shd w:val="clear" w:color="auto" w:fill="FFFFFF"/>
              </w:rPr>
              <w:t>"Konieczność zmiany przepisów wskazujących sprawującego nadzór"</w:t>
            </w:r>
          </w:p>
        </w:tc>
        <w:tc>
          <w:tcPr>
            <w:tcW w:w="501"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UCHWAŁA Nr VII/45/07 Rady Gminy Kaliska z dnia 27 czerwca 2007 r. w sprawie uznania za pomnik przyrody drzewa na terenie Gminy Kaliska</w:t>
            </w:r>
          </w:p>
        </w:tc>
        <w:tc>
          <w:tcPr>
            <w:tcW w:w="348"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Dz. Urz. Woj. Pomorskiego</w:t>
            </w:r>
          </w:p>
        </w:tc>
        <w:tc>
          <w:tcPr>
            <w:tcW w:w="496"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Dz. Urz. Woj. Pomorskiego z 2007 r. nr 144 poz. 2692</w:t>
            </w:r>
          </w:p>
        </w:tc>
        <w:tc>
          <w:tcPr>
            <w:tcW w:w="377"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2007-10-16</w:t>
            </w:r>
          </w:p>
        </w:tc>
      </w:tr>
      <w:tr w:rsidR="00641C9D" w:rsidRPr="00E84A93" w:rsidTr="00BC2937">
        <w:tc>
          <w:tcPr>
            <w:tcW w:w="188" w:type="pct"/>
            <w:vAlign w:val="center"/>
          </w:tcPr>
          <w:p w:rsidR="00641C9D" w:rsidRPr="00BC2937" w:rsidRDefault="00641C9D" w:rsidP="00BC2937">
            <w:pPr>
              <w:jc w:val="center"/>
              <w:rPr>
                <w:sz w:val="18"/>
                <w:szCs w:val="18"/>
              </w:rPr>
            </w:pPr>
            <w:r w:rsidRPr="00BC2937">
              <w:rPr>
                <w:sz w:val="18"/>
                <w:szCs w:val="18"/>
              </w:rPr>
              <w:t>2</w:t>
            </w:r>
          </w:p>
        </w:tc>
        <w:tc>
          <w:tcPr>
            <w:tcW w:w="399" w:type="pct"/>
            <w:vAlign w:val="center"/>
          </w:tcPr>
          <w:p w:rsidR="00641C9D" w:rsidRPr="00BC2937" w:rsidRDefault="00641C9D" w:rsidP="00BC2937">
            <w:pPr>
              <w:jc w:val="center"/>
              <w:rPr>
                <w:sz w:val="18"/>
                <w:szCs w:val="18"/>
              </w:rPr>
            </w:pPr>
            <w:r w:rsidRPr="00BC2937">
              <w:rPr>
                <w:bCs/>
                <w:sz w:val="18"/>
                <w:szCs w:val="18"/>
              </w:rPr>
              <w:t>Nie nadano nazwy</w:t>
            </w:r>
          </w:p>
        </w:tc>
        <w:tc>
          <w:tcPr>
            <w:tcW w:w="448" w:type="pct"/>
            <w:vAlign w:val="center"/>
          </w:tcPr>
          <w:p w:rsidR="00641C9D" w:rsidRPr="00BC2937" w:rsidRDefault="00641C9D" w:rsidP="00BC2937">
            <w:pPr>
              <w:spacing w:line="264" w:lineRule="auto"/>
              <w:jc w:val="center"/>
              <w:rPr>
                <w:bCs/>
                <w:sz w:val="18"/>
                <w:szCs w:val="18"/>
              </w:rPr>
            </w:pPr>
            <w:r w:rsidRPr="00BC2937">
              <w:rPr>
                <w:rFonts w:cs="Arial"/>
                <w:sz w:val="18"/>
                <w:szCs w:val="18"/>
                <w:shd w:val="clear" w:color="auto" w:fill="FFFFFF"/>
              </w:rPr>
              <w:t>1955-01-24</w:t>
            </w:r>
          </w:p>
        </w:tc>
        <w:tc>
          <w:tcPr>
            <w:tcW w:w="400" w:type="pct"/>
            <w:vAlign w:val="center"/>
          </w:tcPr>
          <w:p w:rsidR="00641C9D" w:rsidRPr="00BC2937" w:rsidRDefault="00641C9D" w:rsidP="00BC2937">
            <w:pPr>
              <w:jc w:val="center"/>
              <w:rPr>
                <w:bCs/>
                <w:sz w:val="18"/>
                <w:szCs w:val="18"/>
              </w:rPr>
            </w:pPr>
            <w:r w:rsidRPr="00BC2937">
              <w:rPr>
                <w:bCs/>
                <w:sz w:val="18"/>
                <w:szCs w:val="18"/>
              </w:rPr>
              <w:t>Pojedynczy</w:t>
            </w:r>
          </w:p>
        </w:tc>
        <w:tc>
          <w:tcPr>
            <w:tcW w:w="350" w:type="pct"/>
            <w:vAlign w:val="center"/>
          </w:tcPr>
          <w:p w:rsidR="00641C9D" w:rsidRPr="00BC2937" w:rsidRDefault="00641C9D" w:rsidP="00BC2937">
            <w:pPr>
              <w:jc w:val="center"/>
              <w:rPr>
                <w:bCs/>
                <w:sz w:val="18"/>
                <w:szCs w:val="18"/>
              </w:rPr>
            </w:pPr>
            <w:r w:rsidRPr="00BC2937">
              <w:rPr>
                <w:rFonts w:cs="Arial"/>
                <w:sz w:val="18"/>
                <w:szCs w:val="18"/>
                <w:shd w:val="clear" w:color="auto" w:fill="FFFFFF"/>
              </w:rPr>
              <w:t>drzewo</w:t>
            </w:r>
          </w:p>
        </w:tc>
        <w:tc>
          <w:tcPr>
            <w:tcW w:w="448" w:type="pct"/>
            <w:vAlign w:val="center"/>
          </w:tcPr>
          <w:p w:rsidR="00641C9D" w:rsidRPr="00BC2937" w:rsidRDefault="00641C9D" w:rsidP="00BC2937">
            <w:pPr>
              <w:spacing w:line="264" w:lineRule="auto"/>
              <w:jc w:val="center"/>
              <w:rPr>
                <w:bCs/>
                <w:sz w:val="18"/>
                <w:szCs w:val="18"/>
              </w:rPr>
            </w:pPr>
            <w:r w:rsidRPr="00BC2937">
              <w:rPr>
                <w:bCs/>
                <w:sz w:val="18"/>
                <w:szCs w:val="18"/>
              </w:rPr>
              <w:t>Starogardzki/ Kaliska</w:t>
            </w:r>
          </w:p>
          <w:p w:rsidR="00641C9D" w:rsidRPr="00BC2937" w:rsidRDefault="00641C9D" w:rsidP="00BC2937">
            <w:pPr>
              <w:spacing w:line="264" w:lineRule="auto"/>
              <w:jc w:val="center"/>
              <w:rPr>
                <w:bCs/>
                <w:sz w:val="18"/>
                <w:szCs w:val="18"/>
              </w:rPr>
            </w:pPr>
          </w:p>
        </w:tc>
        <w:tc>
          <w:tcPr>
            <w:tcW w:w="549" w:type="pct"/>
            <w:vAlign w:val="center"/>
          </w:tcPr>
          <w:p w:rsidR="00641C9D" w:rsidRPr="00BC2937" w:rsidRDefault="00641C9D" w:rsidP="00BC2937">
            <w:pPr>
              <w:jc w:val="center"/>
              <w:rPr>
                <w:bCs/>
                <w:sz w:val="18"/>
                <w:szCs w:val="18"/>
              </w:rPr>
            </w:pPr>
            <w:proofErr w:type="spellStart"/>
            <w:r w:rsidRPr="00BC2937">
              <w:rPr>
                <w:rFonts w:cs="Arial"/>
                <w:sz w:val="18"/>
                <w:szCs w:val="18"/>
                <w:shd w:val="clear" w:color="auto" w:fill="FFFFFF"/>
              </w:rPr>
              <w:t>L.Leśna</w:t>
            </w:r>
            <w:proofErr w:type="spellEnd"/>
            <w:r w:rsidRPr="00BC2937">
              <w:rPr>
                <w:rFonts w:cs="Arial"/>
                <w:sz w:val="18"/>
                <w:szCs w:val="18"/>
                <w:shd w:val="clear" w:color="auto" w:fill="FFFFFF"/>
              </w:rPr>
              <w:t xml:space="preserve"> </w:t>
            </w:r>
            <w:proofErr w:type="spellStart"/>
            <w:r w:rsidRPr="00BC2937">
              <w:rPr>
                <w:rFonts w:cs="Arial"/>
                <w:sz w:val="18"/>
                <w:szCs w:val="18"/>
                <w:shd w:val="clear" w:color="auto" w:fill="FFFFFF"/>
              </w:rPr>
              <w:t>Huta,obr.Studzieniec</w:t>
            </w:r>
            <w:proofErr w:type="spellEnd"/>
            <w:r w:rsidRPr="00BC2937">
              <w:rPr>
                <w:rFonts w:cs="Arial"/>
                <w:sz w:val="18"/>
                <w:szCs w:val="18"/>
                <w:shd w:val="clear" w:color="auto" w:fill="FFFFFF"/>
              </w:rPr>
              <w:t xml:space="preserve">, 200 m od budynku leśniczówki, </w:t>
            </w:r>
            <w:proofErr w:type="spellStart"/>
            <w:r w:rsidRPr="00BC2937">
              <w:rPr>
                <w:rFonts w:cs="Arial"/>
                <w:sz w:val="18"/>
                <w:szCs w:val="18"/>
                <w:shd w:val="clear" w:color="auto" w:fill="FFFFFF"/>
              </w:rPr>
              <w:t>oddz</w:t>
            </w:r>
            <w:proofErr w:type="spellEnd"/>
            <w:r w:rsidRPr="00BC2937">
              <w:rPr>
                <w:rFonts w:cs="Arial"/>
                <w:sz w:val="18"/>
                <w:szCs w:val="18"/>
                <w:shd w:val="clear" w:color="auto" w:fill="FFFFFF"/>
              </w:rPr>
              <w:t xml:space="preserve"> 320a</w:t>
            </w:r>
          </w:p>
        </w:tc>
        <w:tc>
          <w:tcPr>
            <w:tcW w:w="496" w:type="pct"/>
            <w:vAlign w:val="center"/>
          </w:tcPr>
          <w:p w:rsidR="00641C9D" w:rsidRPr="00BC2937" w:rsidRDefault="00641C9D" w:rsidP="00BC2937">
            <w:pPr>
              <w:jc w:val="center"/>
              <w:rPr>
                <w:sz w:val="18"/>
                <w:szCs w:val="18"/>
              </w:rPr>
            </w:pPr>
            <w:r w:rsidRPr="00BC2937">
              <w:rPr>
                <w:rFonts w:cs="Arial"/>
                <w:sz w:val="18"/>
                <w:szCs w:val="18"/>
                <w:shd w:val="clear" w:color="auto" w:fill="FFFFFF"/>
              </w:rPr>
              <w:t>Nadleśnictwo Kaliska</w:t>
            </w:r>
          </w:p>
          <w:p w:rsidR="00641C9D" w:rsidRPr="00BC2937" w:rsidRDefault="00641C9D" w:rsidP="00BC2937">
            <w:pPr>
              <w:jc w:val="center"/>
              <w:rPr>
                <w:sz w:val="18"/>
                <w:szCs w:val="18"/>
              </w:rPr>
            </w:pPr>
          </w:p>
          <w:p w:rsidR="00641C9D" w:rsidRPr="00BC2937" w:rsidRDefault="00641C9D" w:rsidP="00BC2937">
            <w:pPr>
              <w:jc w:val="center"/>
              <w:rPr>
                <w:sz w:val="18"/>
                <w:szCs w:val="18"/>
              </w:rPr>
            </w:pPr>
          </w:p>
        </w:tc>
        <w:tc>
          <w:tcPr>
            <w:tcW w:w="501"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Orzeczenie nr 52 Prezydium WRN w Gdańsku o uznaniu za pomnik przyrody</w:t>
            </w:r>
          </w:p>
        </w:tc>
        <w:tc>
          <w:tcPr>
            <w:tcW w:w="348"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Dz. Urz. WRN w Gdańsku</w:t>
            </w:r>
          </w:p>
        </w:tc>
        <w:tc>
          <w:tcPr>
            <w:tcW w:w="496" w:type="pct"/>
            <w:vAlign w:val="center"/>
          </w:tcPr>
          <w:p w:rsidR="00641C9D" w:rsidRPr="00BC2937" w:rsidRDefault="00641C9D" w:rsidP="00BC2937">
            <w:pPr>
              <w:pStyle w:val="Bezodstpw"/>
              <w:jc w:val="center"/>
              <w:rPr>
                <w:sz w:val="18"/>
                <w:szCs w:val="18"/>
              </w:rPr>
            </w:pPr>
            <w:r w:rsidRPr="00BC2937">
              <w:rPr>
                <w:rFonts w:cs="Arial"/>
                <w:sz w:val="18"/>
                <w:szCs w:val="18"/>
                <w:shd w:val="clear" w:color="auto" w:fill="FFFFFF"/>
              </w:rPr>
              <w:t>Dz. Urz. WRN w Gdańsku Nr 1 poz. 4 z dn. 31.01.1955</w:t>
            </w:r>
          </w:p>
        </w:tc>
        <w:tc>
          <w:tcPr>
            <w:tcW w:w="377" w:type="pct"/>
            <w:vAlign w:val="center"/>
          </w:tcPr>
          <w:p w:rsidR="00641C9D" w:rsidRPr="00BC2937" w:rsidRDefault="00641C9D" w:rsidP="00BC2937">
            <w:pPr>
              <w:pStyle w:val="Bezodstpw"/>
              <w:jc w:val="center"/>
              <w:rPr>
                <w:sz w:val="18"/>
                <w:szCs w:val="18"/>
              </w:rPr>
            </w:pPr>
            <w:r w:rsidRPr="00BC2937">
              <w:rPr>
                <w:rFonts w:cs="Arial"/>
                <w:sz w:val="18"/>
                <w:szCs w:val="18"/>
              </w:rPr>
              <w:t>1955-01-31</w:t>
            </w:r>
          </w:p>
        </w:tc>
      </w:tr>
    </w:tbl>
    <w:p w:rsidR="00547C31" w:rsidRDefault="00547C31" w:rsidP="00547C31">
      <w:pPr>
        <w:spacing w:after="0" w:line="22" w:lineRule="atLeast"/>
        <w:rPr>
          <w:rFonts w:eastAsia="Times New Roman" w:cs="Arial"/>
          <w:color w:val="3A3A3A"/>
          <w:lang w:eastAsia="pl-PL"/>
        </w:rPr>
      </w:pPr>
      <w:r w:rsidRPr="00521731">
        <w:rPr>
          <w:bCs/>
          <w:sz w:val="18"/>
          <w:szCs w:val="18"/>
        </w:rPr>
        <w:t xml:space="preserve">Źródło: </w:t>
      </w:r>
      <w:hyperlink r:id="rId57" w:history="1">
        <w:r w:rsidRPr="00521731">
          <w:rPr>
            <w:rStyle w:val="Hipercze"/>
            <w:sz w:val="18"/>
            <w:szCs w:val="18"/>
          </w:rPr>
          <w:t>http://crfop.gdos.gov.pl/CRFOP/search.jsf</w:t>
        </w:r>
      </w:hyperlink>
      <w:r>
        <w:rPr>
          <w:rStyle w:val="Hipercze"/>
          <w:sz w:val="18"/>
          <w:szCs w:val="18"/>
        </w:rPr>
        <w:t xml:space="preserve"> </w:t>
      </w:r>
    </w:p>
    <w:p w:rsidR="00641C9D" w:rsidRDefault="00641C9D" w:rsidP="00641C9D">
      <w:pPr>
        <w:shd w:val="clear" w:color="auto" w:fill="FFFFFF"/>
        <w:spacing w:after="0" w:line="22" w:lineRule="atLeast"/>
        <w:rPr>
          <w:rFonts w:eastAsia="Times New Roman" w:cs="Arial"/>
          <w:color w:val="3A3A3A"/>
          <w:lang w:eastAsia="pl-PL"/>
        </w:rPr>
        <w:sectPr w:rsidR="00641C9D" w:rsidSect="00641C9D">
          <w:pgSz w:w="16838" w:h="11906" w:orient="landscape"/>
          <w:pgMar w:top="1134" w:right="1134" w:bottom="1134" w:left="1985" w:header="709" w:footer="709" w:gutter="0"/>
          <w:cols w:space="708"/>
          <w:docGrid w:linePitch="360"/>
        </w:sectPr>
      </w:pPr>
    </w:p>
    <w:p w:rsidR="00784186" w:rsidRPr="00547C31" w:rsidRDefault="00547C31" w:rsidP="00547C31">
      <w:pPr>
        <w:pStyle w:val="Nagwek2"/>
        <w:rPr>
          <w:rFonts w:asciiTheme="minorHAnsi" w:hAnsiTheme="minorHAnsi"/>
          <w:sz w:val="24"/>
          <w:szCs w:val="24"/>
        </w:rPr>
      </w:pPr>
      <w:bookmarkStart w:id="103" w:name="_Toc462831596"/>
      <w:r w:rsidRPr="00547C31">
        <w:rPr>
          <w:rFonts w:asciiTheme="minorHAnsi" w:hAnsiTheme="minorHAnsi"/>
          <w:color w:val="auto"/>
          <w:sz w:val="24"/>
          <w:szCs w:val="24"/>
        </w:rPr>
        <w:lastRenderedPageBreak/>
        <w:t>5.</w:t>
      </w:r>
      <w:r w:rsidR="000C0138">
        <w:rPr>
          <w:rFonts w:asciiTheme="minorHAnsi" w:hAnsiTheme="minorHAnsi"/>
          <w:color w:val="auto"/>
          <w:sz w:val="24"/>
          <w:szCs w:val="24"/>
        </w:rPr>
        <w:t>10</w:t>
      </w:r>
      <w:r w:rsidRPr="00547C31">
        <w:rPr>
          <w:rFonts w:asciiTheme="minorHAnsi" w:hAnsiTheme="minorHAnsi"/>
          <w:color w:val="auto"/>
          <w:sz w:val="24"/>
          <w:szCs w:val="24"/>
        </w:rPr>
        <w:t xml:space="preserve"> </w:t>
      </w:r>
      <w:r w:rsidR="000D056E" w:rsidRPr="00547C31">
        <w:rPr>
          <w:rFonts w:asciiTheme="minorHAnsi" w:hAnsiTheme="minorHAnsi"/>
          <w:color w:val="auto"/>
          <w:sz w:val="24"/>
          <w:szCs w:val="24"/>
        </w:rPr>
        <w:t xml:space="preserve">Zagrożenia </w:t>
      </w:r>
      <w:r w:rsidR="00784186" w:rsidRPr="00547C31">
        <w:rPr>
          <w:rFonts w:asciiTheme="minorHAnsi" w:hAnsiTheme="minorHAnsi"/>
          <w:color w:val="auto"/>
          <w:sz w:val="24"/>
          <w:szCs w:val="24"/>
        </w:rPr>
        <w:t>poważnymi awariami</w:t>
      </w:r>
      <w:bookmarkEnd w:id="103"/>
    </w:p>
    <w:p w:rsidR="003C6DA9" w:rsidRPr="00323DA5" w:rsidRDefault="003C6DA9" w:rsidP="000D056E">
      <w:pPr>
        <w:keepNext/>
        <w:tabs>
          <w:tab w:val="left" w:pos="993"/>
        </w:tabs>
        <w:spacing w:after="0" w:line="240" w:lineRule="auto"/>
        <w:rPr>
          <w:b/>
          <w:sz w:val="24"/>
          <w:szCs w:val="24"/>
        </w:rPr>
      </w:pPr>
    </w:p>
    <w:p w:rsidR="00AB5623" w:rsidRPr="00323DA5" w:rsidRDefault="00AB5623" w:rsidP="000D056E">
      <w:pPr>
        <w:keepNext/>
        <w:tabs>
          <w:tab w:val="left" w:pos="993"/>
        </w:tabs>
        <w:spacing w:after="0" w:line="264" w:lineRule="auto"/>
        <w:jc w:val="both"/>
      </w:pPr>
      <w:r w:rsidRPr="00323DA5">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rsidRPr="00323DA5">
        <w:t> </w:t>
      </w:r>
    </w:p>
    <w:p w:rsidR="00AB5623" w:rsidRPr="00323DA5" w:rsidRDefault="00AB5623" w:rsidP="00AB5623">
      <w:pPr>
        <w:tabs>
          <w:tab w:val="left" w:pos="993"/>
        </w:tabs>
        <w:spacing w:after="0" w:line="264" w:lineRule="auto"/>
        <w:jc w:val="both"/>
      </w:pPr>
      <w:r w:rsidRPr="00323DA5">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rsidR="00AB5623" w:rsidRPr="00323DA5" w:rsidRDefault="00AB5623" w:rsidP="00AB5623">
      <w:pPr>
        <w:tabs>
          <w:tab w:val="left" w:pos="993"/>
        </w:tabs>
        <w:spacing w:after="0" w:line="264" w:lineRule="auto"/>
        <w:jc w:val="both"/>
      </w:pPr>
      <w:r w:rsidRPr="00323DA5">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rsidR="00AB5623" w:rsidRPr="00323DA5" w:rsidRDefault="00AB5623" w:rsidP="00AB5623">
      <w:pPr>
        <w:tabs>
          <w:tab w:val="left" w:pos="993"/>
        </w:tabs>
        <w:spacing w:after="0" w:line="264" w:lineRule="auto"/>
        <w:jc w:val="both"/>
      </w:pPr>
    </w:p>
    <w:p w:rsidR="00AB5623" w:rsidRPr="00323DA5" w:rsidRDefault="00AB5623" w:rsidP="00AB5623">
      <w:pPr>
        <w:tabs>
          <w:tab w:val="left" w:pos="993"/>
        </w:tabs>
        <w:spacing w:after="0" w:line="264" w:lineRule="auto"/>
        <w:jc w:val="both"/>
      </w:pPr>
      <w:r w:rsidRPr="00323DA5">
        <w:t xml:space="preserve">Zgodnie z raportem WIOŚ w 2014 roku na terenie Gminy </w:t>
      </w:r>
      <w:r w:rsidR="00547C31">
        <w:t xml:space="preserve">Kaliska nie </w:t>
      </w:r>
      <w:r w:rsidRPr="00323DA5">
        <w:t xml:space="preserve">wystąpiła </w:t>
      </w:r>
      <w:r w:rsidR="000C0138">
        <w:t xml:space="preserve">żadna </w:t>
      </w:r>
      <w:r w:rsidRPr="00323DA5">
        <w:t>poważna awaria w myśl ww. definicji.</w:t>
      </w:r>
      <w:r w:rsidR="00547C31">
        <w:t xml:space="preserve"> </w:t>
      </w:r>
      <w:r w:rsidR="00547C31" w:rsidRPr="00C05F99">
        <w:t>Na terenie Gminy brak zakładów stwarzających zagrożenie dla środowiska</w:t>
      </w:r>
      <w:r w:rsidR="00547C31">
        <w:t>.</w:t>
      </w:r>
    </w:p>
    <w:p w:rsidR="005275E0" w:rsidRPr="00323DA5" w:rsidRDefault="005275E0" w:rsidP="000D056E">
      <w:pPr>
        <w:tabs>
          <w:tab w:val="left" w:pos="993"/>
        </w:tabs>
        <w:spacing w:after="0" w:line="264" w:lineRule="auto"/>
        <w:jc w:val="both"/>
      </w:pPr>
    </w:p>
    <w:p w:rsidR="000C0138" w:rsidRDefault="000C0138" w:rsidP="000C0138">
      <w:pPr>
        <w:pStyle w:val="Nagwek1"/>
        <w:keepNext w:val="0"/>
        <w:keepLines w:val="0"/>
        <w:pageBreakBefore/>
        <w:numPr>
          <w:ilvl w:val="0"/>
          <w:numId w:val="1"/>
        </w:numPr>
        <w:rPr>
          <w:rFonts w:asciiTheme="minorHAnsi" w:hAnsiTheme="minorHAnsi"/>
          <w:color w:val="auto"/>
          <w:sz w:val="26"/>
          <w:szCs w:val="26"/>
        </w:rPr>
      </w:pPr>
      <w:bookmarkStart w:id="104" w:name="_Toc462211951"/>
      <w:bookmarkStart w:id="105" w:name="_Toc462659791"/>
      <w:bookmarkStart w:id="106" w:name="_Toc462739797"/>
      <w:bookmarkStart w:id="107" w:name="_Toc462831597"/>
      <w:r>
        <w:rPr>
          <w:rFonts w:asciiTheme="minorHAnsi" w:hAnsiTheme="minorHAnsi"/>
          <w:color w:val="auto"/>
          <w:sz w:val="26"/>
          <w:szCs w:val="26"/>
        </w:rPr>
        <w:lastRenderedPageBreak/>
        <w:t>Analiza SWOT – podsumowane stanu obecnego</w:t>
      </w:r>
      <w:bookmarkEnd w:id="104"/>
      <w:bookmarkEnd w:id="105"/>
      <w:bookmarkEnd w:id="106"/>
      <w:bookmarkEnd w:id="107"/>
    </w:p>
    <w:p w:rsidR="000C0138" w:rsidRDefault="000C0138" w:rsidP="000C0138"/>
    <w:p w:rsidR="000C0138" w:rsidRPr="000C0138" w:rsidRDefault="000C0138" w:rsidP="000C0138">
      <w:pPr>
        <w:pStyle w:val="Tekstpodstawowy"/>
        <w:spacing w:line="264" w:lineRule="auto"/>
        <w:rPr>
          <w:rFonts w:asciiTheme="minorHAnsi" w:hAnsiTheme="minorHAnsi"/>
          <w:sz w:val="22"/>
          <w:szCs w:val="22"/>
        </w:rPr>
      </w:pPr>
      <w:r w:rsidRPr="000C0138">
        <w:rPr>
          <w:rFonts w:asciiTheme="minorHAnsi" w:hAnsiTheme="minorHAnsi"/>
          <w:sz w:val="22"/>
          <w:szCs w:val="22"/>
        </w:rPr>
        <w:t xml:space="preserve">Nazwa SWOT jest skrótem angielskich słów </w:t>
      </w:r>
      <w:proofErr w:type="spellStart"/>
      <w:r w:rsidRPr="000C0138">
        <w:rPr>
          <w:rFonts w:asciiTheme="minorHAnsi" w:hAnsiTheme="minorHAnsi"/>
          <w:i/>
          <w:iCs/>
          <w:sz w:val="22"/>
          <w:szCs w:val="22"/>
        </w:rPr>
        <w:t>Strengths</w:t>
      </w:r>
      <w:proofErr w:type="spellEnd"/>
      <w:r w:rsidRPr="000C0138">
        <w:rPr>
          <w:rFonts w:asciiTheme="minorHAnsi" w:hAnsiTheme="minorHAnsi"/>
          <w:sz w:val="22"/>
          <w:szCs w:val="22"/>
        </w:rPr>
        <w:t xml:space="preserve"> (mocne strony), </w:t>
      </w:r>
      <w:proofErr w:type="spellStart"/>
      <w:r w:rsidRPr="000C0138">
        <w:rPr>
          <w:rFonts w:asciiTheme="minorHAnsi" w:hAnsiTheme="minorHAnsi"/>
          <w:i/>
          <w:iCs/>
          <w:sz w:val="22"/>
          <w:szCs w:val="22"/>
        </w:rPr>
        <w:t>Weaknesses</w:t>
      </w:r>
      <w:proofErr w:type="spellEnd"/>
      <w:r w:rsidRPr="000C0138">
        <w:rPr>
          <w:rFonts w:asciiTheme="minorHAnsi" w:hAnsiTheme="minorHAnsi"/>
          <w:sz w:val="22"/>
          <w:szCs w:val="22"/>
        </w:rPr>
        <w:t xml:space="preserve"> (słabe strony), </w:t>
      </w:r>
      <w:proofErr w:type="spellStart"/>
      <w:r w:rsidRPr="000C0138">
        <w:rPr>
          <w:rFonts w:asciiTheme="minorHAnsi" w:hAnsiTheme="minorHAnsi"/>
          <w:i/>
          <w:iCs/>
          <w:sz w:val="22"/>
          <w:szCs w:val="22"/>
        </w:rPr>
        <w:t>Opportunities</w:t>
      </w:r>
      <w:proofErr w:type="spellEnd"/>
      <w:r w:rsidRPr="000C0138">
        <w:rPr>
          <w:rFonts w:asciiTheme="minorHAnsi" w:hAnsiTheme="minorHAnsi"/>
          <w:sz w:val="22"/>
          <w:szCs w:val="22"/>
        </w:rPr>
        <w:t xml:space="preserve"> (szanse), </w:t>
      </w:r>
      <w:proofErr w:type="spellStart"/>
      <w:r w:rsidRPr="000C0138">
        <w:rPr>
          <w:rFonts w:asciiTheme="minorHAnsi" w:hAnsiTheme="minorHAnsi"/>
          <w:i/>
          <w:iCs/>
          <w:sz w:val="22"/>
          <w:szCs w:val="22"/>
        </w:rPr>
        <w:t>Threats</w:t>
      </w:r>
      <w:proofErr w:type="spellEnd"/>
      <w:r w:rsidRPr="000C0138">
        <w:rPr>
          <w:rFonts w:asciiTheme="minorHAnsi" w:hAnsiTheme="minorHAnsi"/>
          <w:sz w:val="22"/>
          <w:szCs w:val="22"/>
        </w:rPr>
        <w:t xml:space="preserve"> (zagrożenia). </w:t>
      </w:r>
    </w:p>
    <w:p w:rsidR="000C0138" w:rsidRDefault="000C0138" w:rsidP="000C0138">
      <w:pPr>
        <w:spacing w:after="0" w:line="264" w:lineRule="auto"/>
        <w:jc w:val="both"/>
      </w:pPr>
      <w:r w:rsidRPr="000C0138">
        <w:t xml:space="preserve">W przypadku badania środowiska, analiza SWOT jest efektywną metodą identyfikacji słabych </w:t>
      </w:r>
      <w:r w:rsidRPr="000C0138">
        <w:br/>
        <w:t>i silnych stron poszczególnych elementów środowiska oraz badania szans i zagrożeń jakie stwarza dla nich otoczenie.</w:t>
      </w:r>
    </w:p>
    <w:p w:rsidR="000C0138" w:rsidRDefault="000C0138" w:rsidP="000C0138">
      <w:pPr>
        <w:spacing w:after="0" w:line="264" w:lineRule="auto"/>
        <w:jc w:val="both"/>
      </w:pPr>
    </w:p>
    <w:p w:rsidR="000C0138" w:rsidRPr="000C0138" w:rsidRDefault="000C0138" w:rsidP="000C0138">
      <w:pPr>
        <w:pStyle w:val="Legenda"/>
        <w:keepNext/>
        <w:rPr>
          <w:sz w:val="22"/>
          <w:szCs w:val="22"/>
        </w:rPr>
      </w:pPr>
      <w:bookmarkStart w:id="108" w:name="_Toc462831521"/>
      <w:r w:rsidRPr="000C0138">
        <w:rPr>
          <w:color w:val="auto"/>
          <w:sz w:val="22"/>
          <w:szCs w:val="22"/>
        </w:rPr>
        <w:t xml:space="preserve">Tabela </w:t>
      </w:r>
      <w:r w:rsidRPr="000C0138">
        <w:rPr>
          <w:color w:val="auto"/>
          <w:sz w:val="22"/>
          <w:szCs w:val="22"/>
        </w:rPr>
        <w:fldChar w:fldCharType="begin"/>
      </w:r>
      <w:r w:rsidRPr="000C0138">
        <w:rPr>
          <w:color w:val="auto"/>
          <w:sz w:val="22"/>
          <w:szCs w:val="22"/>
        </w:rPr>
        <w:instrText xml:space="preserve"> SEQ Tabela \* ARABIC </w:instrText>
      </w:r>
      <w:r w:rsidRPr="000C0138">
        <w:rPr>
          <w:color w:val="auto"/>
          <w:sz w:val="22"/>
          <w:szCs w:val="22"/>
        </w:rPr>
        <w:fldChar w:fldCharType="separate"/>
      </w:r>
      <w:r>
        <w:rPr>
          <w:noProof/>
          <w:color w:val="auto"/>
          <w:sz w:val="22"/>
          <w:szCs w:val="22"/>
        </w:rPr>
        <w:t>34</w:t>
      </w:r>
      <w:r w:rsidRPr="000C0138">
        <w:rPr>
          <w:color w:val="auto"/>
          <w:sz w:val="22"/>
          <w:szCs w:val="22"/>
        </w:rPr>
        <w:fldChar w:fldCharType="end"/>
      </w:r>
      <w:r w:rsidRPr="000C0138">
        <w:rPr>
          <w:color w:val="auto"/>
          <w:sz w:val="22"/>
          <w:szCs w:val="22"/>
        </w:rPr>
        <w:t xml:space="preserve"> Analiza SWOT poszczególnych elementów środowiska Gminy Kaliska</w:t>
      </w:r>
      <w:bookmarkEnd w:id="108"/>
    </w:p>
    <w:tbl>
      <w:tblPr>
        <w:tblStyle w:val="Tabela-Siatka"/>
        <w:tblW w:w="5000" w:type="pct"/>
        <w:tblLook w:val="04A0" w:firstRow="1" w:lastRow="0" w:firstColumn="1" w:lastColumn="0" w:noHBand="0" w:noVBand="1"/>
      </w:tblPr>
      <w:tblGrid>
        <w:gridCol w:w="4501"/>
        <w:gridCol w:w="4502"/>
      </w:tblGrid>
      <w:tr w:rsidR="000C0138" w:rsidRPr="00346B11" w:rsidTr="003C1D23">
        <w:tc>
          <w:tcPr>
            <w:tcW w:w="5000" w:type="pct"/>
            <w:gridSpan w:val="2"/>
            <w:tcBorders>
              <w:bottom w:val="single" w:sz="4" w:space="0" w:color="auto"/>
            </w:tcBorders>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shd w:val="clear" w:color="auto" w:fill="auto"/>
          </w:tcPr>
          <w:p w:rsidR="000C0138" w:rsidRPr="00346B11" w:rsidRDefault="000C0138" w:rsidP="000C0138">
            <w:pPr>
              <w:pStyle w:val="Tekstpodstawowy3"/>
              <w:spacing w:line="264" w:lineRule="auto"/>
              <w:rPr>
                <w:rFonts w:cs="Arial"/>
                <w:color w:val="000000"/>
                <w:sz w:val="18"/>
                <w:szCs w:val="18"/>
              </w:rPr>
            </w:pPr>
            <w:r>
              <w:rPr>
                <w:rFonts w:cs="Arial"/>
                <w:color w:val="000000"/>
                <w:sz w:val="18"/>
                <w:szCs w:val="18"/>
              </w:rPr>
              <w:t xml:space="preserve">Uchwalony i realizowany  </w:t>
            </w:r>
            <w:r w:rsidRPr="00346B11">
              <w:rPr>
                <w:rFonts w:cs="Arial"/>
                <w:color w:val="000000"/>
                <w:sz w:val="18"/>
                <w:szCs w:val="18"/>
              </w:rPr>
              <w:t>plan gospodarki niskoemisyjnej</w:t>
            </w:r>
          </w:p>
        </w:tc>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0C0138" w:rsidRPr="00346B11" w:rsidTr="003C1D23">
        <w:tc>
          <w:tcPr>
            <w:tcW w:w="2500" w:type="pct"/>
            <w:tcBorders>
              <w:bottom w:val="single" w:sz="4" w:space="0" w:color="auto"/>
            </w:tcBorders>
            <w:shd w:val="clear" w:color="auto" w:fill="auto"/>
          </w:tcPr>
          <w:p w:rsidR="000C0138" w:rsidRPr="0077621D" w:rsidRDefault="000C0138" w:rsidP="003C1D23">
            <w:pPr>
              <w:pStyle w:val="Tekstpodstawowy3"/>
              <w:spacing w:line="264" w:lineRule="auto"/>
              <w:rPr>
                <w:rFonts w:cs="Arial"/>
                <w:color w:val="000000"/>
                <w:sz w:val="18"/>
                <w:szCs w:val="18"/>
              </w:rPr>
            </w:pPr>
            <w:r w:rsidRPr="0077621D">
              <w:rPr>
                <w:sz w:val="18"/>
                <w:szCs w:val="18"/>
              </w:rPr>
              <w:t>Dobre warunki solarne dla energetyki odnawialnej</w:t>
            </w:r>
          </w:p>
        </w:tc>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0C0138" w:rsidRPr="00346B11" w:rsidTr="003C1D23">
        <w:tc>
          <w:tcPr>
            <w:tcW w:w="5000" w:type="pct"/>
            <w:gridSpan w:val="2"/>
            <w:tcBorders>
              <w:bottom w:val="single" w:sz="4" w:space="0" w:color="auto"/>
            </w:tcBorders>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shd w:val="clear" w:color="auto" w:fill="auto"/>
          </w:tcPr>
          <w:p w:rsidR="000C0138" w:rsidRDefault="000C0138" w:rsidP="003C1D23">
            <w:pPr>
              <w:pStyle w:val="Tekstpodstawowy3"/>
              <w:spacing w:line="264" w:lineRule="auto"/>
              <w:rPr>
                <w:rFonts w:cs="Arial"/>
                <w:color w:val="000000"/>
                <w:sz w:val="18"/>
                <w:szCs w:val="18"/>
              </w:rPr>
            </w:pPr>
            <w:r>
              <w:rPr>
                <w:rFonts w:cs="Arial"/>
                <w:color w:val="000000"/>
                <w:sz w:val="18"/>
                <w:szCs w:val="18"/>
              </w:rPr>
              <w:t>Promowanie ruchu rowerowego</w:t>
            </w:r>
          </w:p>
          <w:p w:rsidR="000C0138" w:rsidRPr="00346B11" w:rsidRDefault="000C0138" w:rsidP="003C1D23">
            <w:pPr>
              <w:pStyle w:val="Tekstpodstawowy3"/>
              <w:spacing w:line="264" w:lineRule="auto"/>
              <w:rPr>
                <w:rFonts w:cs="Arial"/>
                <w:color w:val="000000"/>
                <w:sz w:val="18"/>
                <w:szCs w:val="18"/>
              </w:rPr>
            </w:pPr>
          </w:p>
        </w:tc>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0C0138" w:rsidRPr="00346B11" w:rsidTr="003C1D23">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shd w:val="clear" w:color="auto" w:fill="auto"/>
          </w:tcPr>
          <w:p w:rsidR="000C0138" w:rsidRPr="00346B11" w:rsidRDefault="000C0138" w:rsidP="003C1D23">
            <w:pPr>
              <w:rPr>
                <w:rFonts w:cs="Arial"/>
                <w:sz w:val="18"/>
                <w:szCs w:val="18"/>
              </w:rPr>
            </w:pPr>
            <w:r w:rsidRPr="00346B11">
              <w:rPr>
                <w:rFonts w:cs="Arial"/>
                <w:sz w:val="18"/>
                <w:szCs w:val="18"/>
              </w:rPr>
              <w:t>Prowadzenie monitoringu hałasu przez WIOŚ</w:t>
            </w:r>
          </w:p>
          <w:p w:rsidR="000C0138" w:rsidRPr="00346B11" w:rsidRDefault="000C0138" w:rsidP="003C1D23">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Pr>
                <w:rFonts w:cs="Arial"/>
                <w:color w:val="000000"/>
                <w:sz w:val="18"/>
                <w:szCs w:val="18"/>
              </w:rPr>
              <w:t>Uwzględnianie w planach zagospodarowania przestrzennego oddziaływania PEM pochodzących z linii energetycznych</w:t>
            </w:r>
          </w:p>
        </w:tc>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shd w:val="clear" w:color="auto" w:fill="auto"/>
          </w:tcPr>
          <w:p w:rsidR="000C0138" w:rsidRPr="00346B11" w:rsidRDefault="000C0138" w:rsidP="003C1D23">
            <w:pPr>
              <w:rPr>
                <w:rFonts w:cs="Arial"/>
                <w:sz w:val="18"/>
                <w:szCs w:val="18"/>
              </w:rPr>
            </w:pPr>
            <w:r w:rsidRPr="00346B11">
              <w:rPr>
                <w:rFonts w:cs="Arial"/>
                <w:sz w:val="18"/>
                <w:szCs w:val="18"/>
              </w:rPr>
              <w:t>Prowadzenie monitoringu PEM przez WIOŚ</w:t>
            </w:r>
          </w:p>
          <w:p w:rsidR="000C0138" w:rsidRPr="00346B11" w:rsidRDefault="000C0138" w:rsidP="003C1D23">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rsidR="000C0138" w:rsidRPr="00346B11" w:rsidRDefault="000C0138" w:rsidP="003C1D23">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0C0138" w:rsidRPr="00346B11" w:rsidTr="003C1D23">
        <w:tc>
          <w:tcPr>
            <w:tcW w:w="2500" w:type="pct"/>
          </w:tcPr>
          <w:p w:rsidR="000C0138" w:rsidRPr="00346B11" w:rsidRDefault="000C0138" w:rsidP="000C0138">
            <w:pPr>
              <w:pStyle w:val="Tekstpodstawowy3"/>
              <w:spacing w:line="264" w:lineRule="auto"/>
              <w:rPr>
                <w:rFonts w:cs="Arial"/>
                <w:color w:val="000000"/>
                <w:sz w:val="18"/>
                <w:szCs w:val="18"/>
              </w:rPr>
            </w:pPr>
            <w:r w:rsidRPr="00346B11">
              <w:rPr>
                <w:rFonts w:cs="Arial"/>
                <w:sz w:val="18"/>
                <w:szCs w:val="18"/>
              </w:rPr>
              <w:t>Występowanie gęstej sieci drobnych cieków oraz kilku</w:t>
            </w:r>
            <w:r>
              <w:rPr>
                <w:rFonts w:cs="Arial"/>
                <w:sz w:val="18"/>
                <w:szCs w:val="18"/>
              </w:rPr>
              <w:t>nastu</w:t>
            </w:r>
            <w:r w:rsidRPr="00346B11">
              <w:rPr>
                <w:rFonts w:cs="Arial"/>
                <w:sz w:val="18"/>
                <w:szCs w:val="18"/>
              </w:rPr>
              <w:t xml:space="preserve"> jezior polodowcowych</w:t>
            </w:r>
            <w:r>
              <w:rPr>
                <w:rFonts w:cs="Arial"/>
                <w:sz w:val="18"/>
                <w:szCs w:val="18"/>
              </w:rPr>
              <w:t>, dobry stan wód powierzchniowych płynących</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lastRenderedPageBreak/>
              <w:t>Szanse</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tcPr>
          <w:p w:rsidR="000C0138" w:rsidRPr="00346B11" w:rsidRDefault="000C0138" w:rsidP="003C1D23">
            <w:pPr>
              <w:rPr>
                <w:rFonts w:cs="Arial"/>
                <w:sz w:val="18"/>
                <w:szCs w:val="18"/>
              </w:rPr>
            </w:pPr>
            <w:r w:rsidRPr="00346B11">
              <w:rPr>
                <w:rFonts w:cs="Arial"/>
                <w:sz w:val="18"/>
                <w:szCs w:val="18"/>
              </w:rPr>
              <w:t>Prowadzenie monitoringu wód powierzchniowych przez WIOŚ</w:t>
            </w:r>
          </w:p>
          <w:p w:rsidR="000C0138" w:rsidRPr="00346B11" w:rsidRDefault="000C0138" w:rsidP="003C1D23">
            <w:pPr>
              <w:pStyle w:val="Tekstpodstawowy3"/>
              <w:spacing w:line="264" w:lineRule="auto"/>
              <w:jc w:val="center"/>
              <w:rPr>
                <w:rFonts w:cs="Arial"/>
                <w:color w:val="000000"/>
                <w:sz w:val="18"/>
                <w:szCs w:val="18"/>
              </w:rPr>
            </w:pPr>
          </w:p>
        </w:tc>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Pr>
                <w:rFonts w:cs="Arial"/>
                <w:color w:val="000000"/>
                <w:sz w:val="18"/>
                <w:szCs w:val="18"/>
              </w:rPr>
              <w:t>Dopływ zanieczyszczeń spoza Gminy</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Pr>
                <w:rFonts w:cs="Arial"/>
                <w:color w:val="000000"/>
                <w:sz w:val="18"/>
                <w:szCs w:val="18"/>
              </w:rPr>
              <w:t>Planowana rozbudowa sieci wodociągowej oraz kanalizacyjnej w latach obowiązywania APOŚ</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sz w:val="18"/>
                <w:szCs w:val="18"/>
              </w:rPr>
              <w:t>Niewielkie zróżnicowanie gleb</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sidRPr="00346B11">
              <w:rPr>
                <w:sz w:val="18"/>
                <w:szCs w:val="18"/>
              </w:rPr>
              <w:t>Zagrożenia potencjalnych osuwisk</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Borders>
              <w:bottom w:val="single" w:sz="4" w:space="0" w:color="auto"/>
            </w:tcBorders>
          </w:tcPr>
          <w:p w:rsidR="000C0138" w:rsidRPr="00346B11" w:rsidRDefault="000C0138" w:rsidP="003C1D23">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0C0138" w:rsidRPr="00346B11" w:rsidTr="003C1D23">
        <w:tc>
          <w:tcPr>
            <w:tcW w:w="5000" w:type="pct"/>
            <w:gridSpan w:val="2"/>
            <w:shd w:val="clear" w:color="auto" w:fill="D9D9D9" w:themeFill="background1" w:themeFillShade="D9"/>
          </w:tcPr>
          <w:p w:rsidR="000C0138" w:rsidRPr="00346B11" w:rsidRDefault="000C0138" w:rsidP="003C1D23">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Wypalanie traw</w:t>
            </w:r>
          </w:p>
        </w:tc>
      </w:tr>
      <w:tr w:rsidR="000C0138" w:rsidRPr="00346B11" w:rsidTr="003C1D23">
        <w:tc>
          <w:tcPr>
            <w:tcW w:w="2500" w:type="pct"/>
          </w:tcPr>
          <w:p w:rsidR="000C0138" w:rsidRPr="00346B11" w:rsidRDefault="000C0138" w:rsidP="003F3010">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sidR="003F3010">
              <w:rPr>
                <w:rFonts w:cs="Arial"/>
                <w:color w:val="000000"/>
                <w:sz w:val="18"/>
                <w:szCs w:val="18"/>
              </w:rPr>
              <w:t>Kaliska</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Dzikie wysypiska</w:t>
            </w:r>
          </w:p>
        </w:tc>
      </w:tr>
      <w:tr w:rsidR="000C0138" w:rsidRPr="00346B11" w:rsidTr="003C1D23">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rsidR="000C0138" w:rsidRPr="00346B11" w:rsidRDefault="000C0138" w:rsidP="003C1D23">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0C0138" w:rsidRPr="00346B11" w:rsidTr="003C1D23">
        <w:tc>
          <w:tcPr>
            <w:tcW w:w="2500" w:type="pct"/>
          </w:tcPr>
          <w:p w:rsidR="000C0138" w:rsidRPr="00346B11" w:rsidRDefault="000C0138" w:rsidP="003C1D23">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rsidR="000C0138" w:rsidRPr="00346B11" w:rsidRDefault="000C0138" w:rsidP="003C1D23">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rsidR="000C0138" w:rsidRPr="003F3010" w:rsidRDefault="003F3010" w:rsidP="000C0138">
      <w:pPr>
        <w:spacing w:after="0" w:line="264" w:lineRule="auto"/>
        <w:jc w:val="both"/>
        <w:rPr>
          <w:sz w:val="18"/>
          <w:szCs w:val="18"/>
        </w:rPr>
      </w:pPr>
      <w:r w:rsidRPr="003F3010">
        <w:rPr>
          <w:sz w:val="18"/>
          <w:szCs w:val="18"/>
        </w:rPr>
        <w:t>Źródło: Opracowanie własne</w:t>
      </w:r>
    </w:p>
    <w:p w:rsidR="00784186" w:rsidRPr="00323DA5" w:rsidRDefault="00784186" w:rsidP="000C0138">
      <w:pPr>
        <w:pStyle w:val="Nagwek1"/>
        <w:keepNext w:val="0"/>
        <w:keepLines w:val="0"/>
        <w:pageBreakBefore/>
        <w:numPr>
          <w:ilvl w:val="0"/>
          <w:numId w:val="1"/>
        </w:numPr>
        <w:rPr>
          <w:rFonts w:asciiTheme="minorHAnsi" w:hAnsiTheme="minorHAnsi"/>
          <w:color w:val="auto"/>
          <w:sz w:val="26"/>
          <w:szCs w:val="26"/>
        </w:rPr>
      </w:pPr>
      <w:bookmarkStart w:id="109" w:name="_Toc462831598"/>
      <w:r w:rsidRPr="00323DA5">
        <w:rPr>
          <w:rFonts w:asciiTheme="minorHAnsi" w:hAnsiTheme="minorHAnsi"/>
          <w:color w:val="auto"/>
          <w:sz w:val="26"/>
          <w:szCs w:val="26"/>
        </w:rPr>
        <w:lastRenderedPageBreak/>
        <w:t>Cele programu, zadania i ich finansowanie</w:t>
      </w:r>
      <w:bookmarkEnd w:id="109"/>
    </w:p>
    <w:p w:rsidR="00FF0FDA" w:rsidRPr="00323DA5" w:rsidRDefault="00FF0FDA" w:rsidP="00FF0FDA"/>
    <w:p w:rsidR="003137B3" w:rsidRPr="00323DA5" w:rsidRDefault="00E8094B" w:rsidP="00001E4E">
      <w:pPr>
        <w:spacing w:after="0" w:line="264" w:lineRule="auto"/>
        <w:jc w:val="both"/>
      </w:pPr>
      <w:r w:rsidRPr="00323DA5">
        <w:t>P</w:t>
      </w:r>
      <w:r w:rsidR="00001E4E" w:rsidRPr="00323DA5">
        <w:t>rogram ochrony środowiska</w:t>
      </w:r>
      <w:r w:rsidRPr="00323DA5">
        <w:t xml:space="preserve"> </w:t>
      </w:r>
      <w:r w:rsidR="003137B3" w:rsidRPr="00323DA5">
        <w:t>określa</w:t>
      </w:r>
      <w:r w:rsidRPr="00323DA5">
        <w:t xml:space="preserve"> cele, kierunki interwencji i zadania, ich harmonogram oraz środki niezbędne do osiągnięcia cel</w:t>
      </w:r>
      <w:r w:rsidR="007B2C72" w:rsidRPr="00323DA5">
        <w:t>ów</w:t>
      </w:r>
      <w:r w:rsidRPr="00323DA5">
        <w:t xml:space="preserve">. </w:t>
      </w:r>
      <w:r w:rsidR="00001E4E" w:rsidRPr="00323DA5">
        <w:t>Do każdego celu przypisany jest wskaźnik</w:t>
      </w:r>
      <w:r w:rsidR="005F2A50" w:rsidRPr="00323DA5">
        <w:t xml:space="preserve">, czyli </w:t>
      </w:r>
      <w:r w:rsidR="003137B3" w:rsidRPr="00323DA5">
        <w:t>takie liczbowe przedstawienie stanu lub tendencji, które określa w sposób mierzalny wpływ podejmowanych działań na środowisko. Wskaźniki są sformuło</w:t>
      </w:r>
      <w:r w:rsidR="007B2C72" w:rsidRPr="00323DA5">
        <w:t>wane w sposób</w:t>
      </w:r>
      <w:r w:rsidR="003137B3" w:rsidRPr="00323DA5">
        <w:t xml:space="preserve"> umożliwiający określenie postępu realizacji zadań. Wskaźniki będą narzędziem oceny realizacji POŚ w momencie przygotowywania raportów z jego wykonania.</w:t>
      </w:r>
    </w:p>
    <w:p w:rsidR="003F3010" w:rsidRPr="00CE1A16" w:rsidRDefault="003F3010" w:rsidP="003F3010">
      <w:pPr>
        <w:spacing w:line="264" w:lineRule="auto"/>
        <w:jc w:val="both"/>
        <w:rPr>
          <w:rFonts w:ascii="Calibri" w:hAnsi="Calibri"/>
        </w:rPr>
      </w:pPr>
      <w:r w:rsidRPr="00CE1A16">
        <w:rPr>
          <w:rFonts w:ascii="Calibri" w:hAnsi="Calibri"/>
        </w:rPr>
        <w:t>APOŚ uwzględnia cele strategiczne zawarte w niżej wymienionych dokumentach:</w:t>
      </w:r>
    </w:p>
    <w:p w:rsidR="003F3010" w:rsidRPr="00CE1A16" w:rsidRDefault="003F3010" w:rsidP="003F3010">
      <w:pPr>
        <w:pStyle w:val="Akapitzlist"/>
        <w:numPr>
          <w:ilvl w:val="0"/>
          <w:numId w:val="31"/>
        </w:numPr>
        <w:spacing w:after="0" w:line="264" w:lineRule="auto"/>
        <w:ind w:left="284" w:hanging="284"/>
        <w:jc w:val="both"/>
        <w:rPr>
          <w:i/>
        </w:rPr>
      </w:pPr>
      <w:r w:rsidRPr="00CE1A16">
        <w:rPr>
          <w:i/>
        </w:rPr>
        <w:t>DŁUGOOKRESOWA STRATEGIA ROZWOJU KRAJU. POLSKA 2030. TRZECIA FALA NOWOCZESNOŚCI.</w:t>
      </w:r>
    </w:p>
    <w:p w:rsidR="003F3010" w:rsidRPr="00CE1A16" w:rsidRDefault="003F3010" w:rsidP="003F3010">
      <w:pPr>
        <w:pStyle w:val="Akapitzlist"/>
        <w:spacing w:line="264" w:lineRule="auto"/>
        <w:ind w:left="284"/>
        <w:jc w:val="both"/>
        <w:rPr>
          <w:i/>
        </w:rPr>
      </w:pPr>
      <w:r w:rsidRPr="00CE1A16">
        <w:rPr>
          <w:i/>
        </w:rPr>
        <w:t>Cel 7 – Zapewnienie bezpieczeństwa energetycznego oraz ochrona i poprawa stanu środowiska</w:t>
      </w:r>
    </w:p>
    <w:p w:rsidR="003F3010" w:rsidRPr="00CE1A16" w:rsidRDefault="003F3010" w:rsidP="003F3010">
      <w:pPr>
        <w:pStyle w:val="Akapitzlist"/>
        <w:spacing w:line="264" w:lineRule="auto"/>
        <w:ind w:left="284"/>
        <w:jc w:val="both"/>
        <w:rPr>
          <w:i/>
        </w:rPr>
      </w:pPr>
      <w:r w:rsidRPr="00CE1A16">
        <w:rPr>
          <w:i/>
        </w:rPr>
        <w:t>- Kierunek interwencji – Modernizacja sieci elektroenergetycznych i ciepłowniczych.</w:t>
      </w:r>
    </w:p>
    <w:p w:rsidR="003F3010" w:rsidRPr="00CE1A16" w:rsidRDefault="003F3010" w:rsidP="003F3010">
      <w:pPr>
        <w:pStyle w:val="Akapitzlist"/>
        <w:spacing w:line="264" w:lineRule="auto"/>
        <w:ind w:left="284"/>
        <w:jc w:val="both"/>
        <w:rPr>
          <w:i/>
        </w:rPr>
      </w:pPr>
      <w:r w:rsidRPr="00CE1A16">
        <w:rPr>
          <w:i/>
        </w:rPr>
        <w:t>- Kierunek interwencji – Zwiększenie poziomu ochrony środowiska.</w:t>
      </w:r>
    </w:p>
    <w:p w:rsidR="003F3010" w:rsidRPr="00CE1A16" w:rsidRDefault="003F3010" w:rsidP="003F3010">
      <w:pPr>
        <w:pStyle w:val="Akapitzlist"/>
        <w:numPr>
          <w:ilvl w:val="0"/>
          <w:numId w:val="31"/>
        </w:numPr>
        <w:spacing w:after="0" w:line="264" w:lineRule="auto"/>
        <w:ind w:left="284" w:hanging="284"/>
        <w:jc w:val="both"/>
        <w:rPr>
          <w:i/>
        </w:rPr>
      </w:pPr>
      <w:r w:rsidRPr="00CE1A16">
        <w:t>STRATEGIA ROZWOJU KRAJU 2020.</w:t>
      </w:r>
    </w:p>
    <w:p w:rsidR="003F3010" w:rsidRPr="00CE1A16" w:rsidRDefault="003F3010" w:rsidP="003F3010">
      <w:pPr>
        <w:pStyle w:val="Akapitzlist"/>
        <w:spacing w:line="264" w:lineRule="auto"/>
        <w:ind w:left="284"/>
        <w:jc w:val="both"/>
        <w:rPr>
          <w:i/>
        </w:rPr>
      </w:pPr>
      <w:r w:rsidRPr="00CE1A16">
        <w:rPr>
          <w:i/>
        </w:rPr>
        <w:t>Obszar strategiczny II. Konkurencyjna gospodarka.</w:t>
      </w:r>
    </w:p>
    <w:p w:rsidR="003F3010" w:rsidRPr="00CE1A16" w:rsidRDefault="003F3010" w:rsidP="003F3010">
      <w:pPr>
        <w:pStyle w:val="Akapitzlist"/>
        <w:spacing w:line="264" w:lineRule="auto"/>
        <w:ind w:left="284"/>
        <w:jc w:val="both"/>
        <w:rPr>
          <w:i/>
        </w:rPr>
      </w:pPr>
      <w:r w:rsidRPr="00CE1A16">
        <w:rPr>
          <w:i/>
        </w:rPr>
        <w:t>Cel II.6. Bezpieczeństwo energetyczne i środowisko</w:t>
      </w:r>
    </w:p>
    <w:p w:rsidR="003F3010" w:rsidRPr="00CE1A16" w:rsidRDefault="003F3010" w:rsidP="003F3010">
      <w:pPr>
        <w:pStyle w:val="Akapitzlist"/>
        <w:spacing w:line="264" w:lineRule="auto"/>
        <w:ind w:left="284"/>
        <w:jc w:val="both"/>
        <w:rPr>
          <w:i/>
        </w:rPr>
      </w:pPr>
      <w:r w:rsidRPr="00CE1A16">
        <w:rPr>
          <w:i/>
        </w:rPr>
        <w:t>- Priorytetowy kierunek interwencji II.6.2. - Poprawa efektywności energetycznej.</w:t>
      </w:r>
    </w:p>
    <w:p w:rsidR="003F3010" w:rsidRPr="00CE1A16" w:rsidRDefault="003F3010" w:rsidP="003F3010">
      <w:pPr>
        <w:pStyle w:val="Akapitzlist"/>
        <w:spacing w:line="264" w:lineRule="auto"/>
        <w:ind w:left="284"/>
        <w:jc w:val="both"/>
        <w:rPr>
          <w:i/>
        </w:rPr>
      </w:pPr>
      <w:r w:rsidRPr="00CE1A16">
        <w:rPr>
          <w:i/>
        </w:rPr>
        <w:t>- Priorytetowy kierunek interwencji II.6.4. - Poprawa stanu środowiska.</w:t>
      </w:r>
    </w:p>
    <w:p w:rsidR="003F3010" w:rsidRPr="00CE1A16" w:rsidRDefault="003F3010" w:rsidP="003F3010">
      <w:pPr>
        <w:pStyle w:val="Akapitzlist"/>
        <w:spacing w:line="264" w:lineRule="auto"/>
        <w:ind w:left="284"/>
        <w:jc w:val="both"/>
        <w:rPr>
          <w:i/>
        </w:rPr>
      </w:pPr>
      <w:r w:rsidRPr="00CE1A16">
        <w:rPr>
          <w:i/>
        </w:rPr>
        <w:t>- Priorytetowy kierunek interwencji II.6.5. - Adaptacja do zmian klimatu.</w:t>
      </w:r>
    </w:p>
    <w:p w:rsidR="003F3010" w:rsidRPr="00CE1A16" w:rsidRDefault="003F3010" w:rsidP="003F3010">
      <w:pPr>
        <w:pStyle w:val="Akapitzlist"/>
        <w:numPr>
          <w:ilvl w:val="0"/>
          <w:numId w:val="31"/>
        </w:numPr>
        <w:spacing w:after="0" w:line="264" w:lineRule="auto"/>
        <w:ind w:left="284" w:hanging="284"/>
        <w:jc w:val="both"/>
        <w:rPr>
          <w:i/>
        </w:rPr>
      </w:pPr>
      <w:r w:rsidRPr="00CE1A16">
        <w:t>STRATEGIA „BEZPIECZEŃSTWO ENERGETYCZNE I ŚRODOWISKO”.</w:t>
      </w:r>
    </w:p>
    <w:p w:rsidR="003F3010" w:rsidRPr="00CE1A16" w:rsidRDefault="003F3010" w:rsidP="003F3010">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rsidR="003F3010" w:rsidRPr="00CE1A16" w:rsidRDefault="003F3010" w:rsidP="003F3010">
      <w:pPr>
        <w:pStyle w:val="Akapitzlist"/>
        <w:spacing w:line="264" w:lineRule="auto"/>
        <w:ind w:left="284"/>
        <w:jc w:val="both"/>
        <w:rPr>
          <w:i/>
        </w:rPr>
      </w:pPr>
      <w:r w:rsidRPr="00CE1A16">
        <w:rPr>
          <w:i/>
        </w:rPr>
        <w:t>- Kierunek interwencji - Poprawa efektywności energetycznej.</w:t>
      </w:r>
    </w:p>
    <w:p w:rsidR="003F3010" w:rsidRPr="00CE1A16" w:rsidRDefault="003F3010" w:rsidP="003F3010">
      <w:pPr>
        <w:pStyle w:val="Akapitzlist"/>
        <w:spacing w:line="264" w:lineRule="auto"/>
        <w:ind w:left="284"/>
        <w:jc w:val="both"/>
        <w:rPr>
          <w:i/>
        </w:rPr>
      </w:pPr>
      <w:r w:rsidRPr="00CE1A16">
        <w:rPr>
          <w:i/>
        </w:rPr>
        <w:t>Cel 3. Poprawa stanu środowiska</w:t>
      </w:r>
    </w:p>
    <w:p w:rsidR="003F3010" w:rsidRPr="00CE1A16" w:rsidRDefault="003F3010" w:rsidP="003F3010">
      <w:pPr>
        <w:pStyle w:val="Akapitzlist"/>
        <w:spacing w:line="264" w:lineRule="auto"/>
        <w:ind w:left="284"/>
        <w:jc w:val="both"/>
        <w:rPr>
          <w:i/>
        </w:rPr>
      </w:pPr>
      <w:r w:rsidRPr="00CE1A16">
        <w:rPr>
          <w:i/>
        </w:rPr>
        <w:t>- Kierunek interwencji – Zapewnienie dostępu do czystej wody dla społeczeństwa i gospodarki.</w:t>
      </w:r>
    </w:p>
    <w:p w:rsidR="003F3010" w:rsidRPr="00CE1A16" w:rsidRDefault="003F3010" w:rsidP="003F3010">
      <w:pPr>
        <w:pStyle w:val="Akapitzlist"/>
        <w:spacing w:line="264" w:lineRule="auto"/>
        <w:ind w:left="284"/>
        <w:jc w:val="both"/>
      </w:pPr>
      <w:r w:rsidRPr="00CE1A16">
        <w:rPr>
          <w:i/>
        </w:rPr>
        <w:t>- Kierunek interwencji – Ochrona powietrza, w tym ograniczenie oddziaływania energetyki.</w:t>
      </w:r>
    </w:p>
    <w:p w:rsidR="003F3010" w:rsidRPr="00CE1A16" w:rsidRDefault="003F3010" w:rsidP="003F3010">
      <w:pPr>
        <w:pStyle w:val="Akapitzlist"/>
        <w:numPr>
          <w:ilvl w:val="0"/>
          <w:numId w:val="31"/>
        </w:numPr>
        <w:spacing w:after="0" w:line="264" w:lineRule="auto"/>
        <w:ind w:left="284" w:hanging="284"/>
        <w:jc w:val="both"/>
        <w:rPr>
          <w:i/>
        </w:rPr>
      </w:pPr>
      <w:r w:rsidRPr="00CE1A16">
        <w:t>STRATEGIA ZRÓWNOWAŻONEGO ROZWOJU WSI, ROLNICTWA I RYBACTWA NA LATA 2012-2020.</w:t>
      </w:r>
    </w:p>
    <w:p w:rsidR="003F3010" w:rsidRPr="00CE1A16" w:rsidRDefault="003F3010" w:rsidP="003F3010">
      <w:pPr>
        <w:pStyle w:val="Akapitzlist"/>
        <w:spacing w:line="264" w:lineRule="auto"/>
        <w:ind w:left="284"/>
        <w:jc w:val="both"/>
        <w:rPr>
          <w:i/>
        </w:rPr>
      </w:pPr>
      <w:r w:rsidRPr="00CE1A16">
        <w:rPr>
          <w:i/>
        </w:rPr>
        <w:t>Cel szczegółowy 2. Poprawa warunków życia na obszarach wiejskich oraz poprawa ich dostępności przestrzennej</w:t>
      </w:r>
    </w:p>
    <w:p w:rsidR="003F3010" w:rsidRPr="00CE1A16" w:rsidRDefault="003F3010" w:rsidP="003F3010">
      <w:pPr>
        <w:pStyle w:val="Akapitzlist"/>
        <w:spacing w:line="264" w:lineRule="auto"/>
        <w:ind w:left="284"/>
        <w:jc w:val="both"/>
      </w:pPr>
      <w:r w:rsidRPr="00CE1A16">
        <w:rPr>
          <w:i/>
        </w:rPr>
        <w:t>- Kierunek interwencji – Rozbudowa i modernizacja sieci kanalizacyjnej i oczyszczalni ścieków.</w:t>
      </w:r>
    </w:p>
    <w:p w:rsidR="003F3010" w:rsidRPr="00CE1A16" w:rsidRDefault="003F3010" w:rsidP="003F3010">
      <w:pPr>
        <w:pStyle w:val="Akapitzlist"/>
        <w:numPr>
          <w:ilvl w:val="0"/>
          <w:numId w:val="31"/>
        </w:numPr>
        <w:spacing w:after="0" w:line="264" w:lineRule="auto"/>
        <w:ind w:left="284" w:hanging="284"/>
        <w:jc w:val="both"/>
        <w:rPr>
          <w:i/>
        </w:rPr>
      </w:pPr>
      <w:r w:rsidRPr="00CE1A16">
        <w:t>POLITYKA ENERGETYCZNA POLSKI DO 2030 ROKU.</w:t>
      </w:r>
    </w:p>
    <w:p w:rsidR="003F3010" w:rsidRDefault="003F3010" w:rsidP="003F3010">
      <w:pPr>
        <w:pStyle w:val="Akapitzlist"/>
        <w:spacing w:line="264" w:lineRule="auto"/>
        <w:ind w:left="284"/>
        <w:jc w:val="both"/>
      </w:pPr>
      <w:r w:rsidRPr="00CE1A16">
        <w:t>Kierunek – popr</w:t>
      </w:r>
      <w:r>
        <w:t>awa efektywności energetycznej.</w:t>
      </w:r>
    </w:p>
    <w:p w:rsidR="003137B3" w:rsidRPr="00323DA5" w:rsidRDefault="003F3010" w:rsidP="003F3010">
      <w:pPr>
        <w:pStyle w:val="Akapitzlist"/>
        <w:spacing w:line="264" w:lineRule="auto"/>
        <w:ind w:left="284"/>
        <w:jc w:val="both"/>
      </w:pPr>
      <w:r w:rsidRPr="00CE1A16">
        <w:rPr>
          <w:i/>
        </w:rPr>
        <w:t>Cel główny – konsekwentne zmniejszanie energochłonności polskiej gospodarki do poziomu UE – 15</w:t>
      </w:r>
      <w:r>
        <w:rPr>
          <w:i/>
        </w:rPr>
        <w:t>.</w:t>
      </w:r>
    </w:p>
    <w:p w:rsidR="00756285" w:rsidRPr="00323DA5" w:rsidRDefault="003F3010" w:rsidP="00001E4E">
      <w:pPr>
        <w:spacing w:after="0" w:line="264" w:lineRule="auto"/>
        <w:jc w:val="both"/>
      </w:pPr>
      <w:r>
        <w:t>Przyjęte w tabelach 35-36</w:t>
      </w:r>
      <w:r w:rsidR="00BA1045" w:rsidRPr="00323DA5">
        <w:t xml:space="preserve"> cele </w:t>
      </w:r>
      <w:r>
        <w:t xml:space="preserve">i zadania </w:t>
      </w:r>
      <w:r w:rsidR="00756285" w:rsidRPr="00323DA5">
        <w:t xml:space="preserve">są spójne z dokumentami strategicznymi </w:t>
      </w:r>
      <w:r w:rsidR="001E6DE7" w:rsidRPr="00323DA5">
        <w:t xml:space="preserve">Gminy, </w:t>
      </w:r>
      <w:r w:rsidR="00756285" w:rsidRPr="00323DA5">
        <w:t>tj.:</w:t>
      </w:r>
    </w:p>
    <w:p w:rsidR="00756285" w:rsidRPr="00323DA5" w:rsidRDefault="00756285" w:rsidP="00001E4E">
      <w:pPr>
        <w:autoSpaceDE w:val="0"/>
        <w:autoSpaceDN w:val="0"/>
        <w:adjustRightInd w:val="0"/>
        <w:spacing w:after="0" w:line="264" w:lineRule="auto"/>
        <w:jc w:val="both"/>
        <w:rPr>
          <w:rFonts w:cs="Calibri"/>
          <w:bCs/>
        </w:rPr>
      </w:pPr>
      <w:r w:rsidRPr="00323DA5">
        <w:rPr>
          <w:rFonts w:cs="Calibri"/>
        </w:rPr>
        <w:t xml:space="preserve">- </w:t>
      </w:r>
      <w:r w:rsidRPr="00323DA5">
        <w:rPr>
          <w:rFonts w:cs="Calibri"/>
          <w:bCs/>
        </w:rPr>
        <w:t xml:space="preserve">Planem Gospodarki Niskoemisyjnej dla Gminy </w:t>
      </w:r>
      <w:r w:rsidR="00346A0C">
        <w:rPr>
          <w:rFonts w:cs="Calibri"/>
          <w:bCs/>
        </w:rPr>
        <w:t>Kaliska,</w:t>
      </w:r>
    </w:p>
    <w:p w:rsidR="0087505F" w:rsidRPr="00323DA5" w:rsidRDefault="0087505F" w:rsidP="00001E4E">
      <w:pPr>
        <w:spacing w:after="0" w:line="264" w:lineRule="auto"/>
        <w:jc w:val="both"/>
        <w:rPr>
          <w:rFonts w:cs="Arial"/>
          <w:shd w:val="clear" w:color="auto" w:fill="FFFFFF"/>
        </w:rPr>
      </w:pPr>
      <w:r w:rsidRPr="00323DA5">
        <w:rPr>
          <w:rFonts w:cs="Arial"/>
          <w:shd w:val="clear" w:color="auto" w:fill="FFFFFF"/>
        </w:rPr>
        <w:t xml:space="preserve">- </w:t>
      </w:r>
      <w:r w:rsidR="003F3010">
        <w:rPr>
          <w:rFonts w:cs="Arial"/>
          <w:shd w:val="clear" w:color="auto" w:fill="FFFFFF"/>
        </w:rPr>
        <w:t>Strategią R</w:t>
      </w:r>
      <w:r w:rsidR="00737D1F" w:rsidRPr="00323DA5">
        <w:rPr>
          <w:rFonts w:cs="Arial"/>
          <w:shd w:val="clear" w:color="auto" w:fill="FFFFFF"/>
        </w:rPr>
        <w:t xml:space="preserve">ozwoju </w:t>
      </w:r>
      <w:r w:rsidR="00346A0C">
        <w:rPr>
          <w:rFonts w:cs="Arial"/>
          <w:shd w:val="clear" w:color="auto" w:fill="FFFFFF"/>
        </w:rPr>
        <w:t>Gminy Kaliska,</w:t>
      </w:r>
    </w:p>
    <w:p w:rsidR="00346A0C" w:rsidRDefault="0087505F" w:rsidP="0087505F">
      <w:pPr>
        <w:spacing w:after="0" w:line="264" w:lineRule="auto"/>
        <w:ind w:left="142" w:hanging="142"/>
        <w:jc w:val="both"/>
        <w:rPr>
          <w:rFonts w:cs="Arial"/>
          <w:shd w:val="clear" w:color="auto" w:fill="FFFFFF"/>
        </w:rPr>
      </w:pPr>
      <w:r w:rsidRPr="00323DA5">
        <w:rPr>
          <w:rFonts w:cs="Arial"/>
          <w:shd w:val="clear" w:color="auto" w:fill="FFFFFF"/>
        </w:rPr>
        <w:t>-</w:t>
      </w:r>
      <w:r w:rsidR="00346A0C">
        <w:rPr>
          <w:rFonts w:cs="Arial"/>
          <w:shd w:val="clear" w:color="auto" w:fill="FFFFFF"/>
        </w:rPr>
        <w:t xml:space="preserve"> </w:t>
      </w:r>
      <w:r w:rsidR="00346A0C" w:rsidRPr="00FE7D85">
        <w:rPr>
          <w:rFonts w:ascii="Calibri" w:hAnsi="Calibri" w:cs="Calibri"/>
          <w:color w:val="000000"/>
        </w:rPr>
        <w:t>Studium Uwarunkowań i Kierunków Zagospodarowania Przestrzennego Gminy Kaliska</w:t>
      </w:r>
      <w:r w:rsidR="00346A0C">
        <w:rPr>
          <w:rFonts w:ascii="Calibri" w:hAnsi="Calibri" w:cs="Calibri"/>
          <w:color w:val="000000"/>
        </w:rPr>
        <w:t>,</w:t>
      </w:r>
    </w:p>
    <w:p w:rsidR="0087505F" w:rsidRDefault="00346A0C" w:rsidP="0087505F">
      <w:pPr>
        <w:spacing w:after="0" w:line="264" w:lineRule="auto"/>
        <w:ind w:left="142" w:hanging="142"/>
        <w:jc w:val="both"/>
        <w:rPr>
          <w:rFonts w:cs="Arial"/>
          <w:shd w:val="clear" w:color="auto" w:fill="FFFFFF"/>
        </w:rPr>
      </w:pPr>
      <w:r>
        <w:rPr>
          <w:rFonts w:cs="Arial"/>
          <w:shd w:val="clear" w:color="auto" w:fill="FFFFFF"/>
        </w:rPr>
        <w:t xml:space="preserve">- </w:t>
      </w:r>
      <w:r w:rsidR="0087505F" w:rsidRPr="00323DA5">
        <w:rPr>
          <w:rFonts w:cs="Arial"/>
          <w:shd w:val="clear" w:color="auto" w:fill="FFFFFF"/>
        </w:rPr>
        <w:t>Programem Ochrony Środowiska Powiatu Starogardzkiego na lata 2009-2012 z uwzględnieniem perspektywy na lata 2013-2016,</w:t>
      </w:r>
    </w:p>
    <w:p w:rsidR="00346A0C" w:rsidRPr="00323DA5" w:rsidRDefault="00346A0C" w:rsidP="00346A0C">
      <w:pPr>
        <w:spacing w:after="0" w:line="264" w:lineRule="auto"/>
        <w:jc w:val="both"/>
        <w:rPr>
          <w:rFonts w:cs="Arial"/>
          <w:shd w:val="clear" w:color="auto" w:fill="FFFFFF"/>
        </w:rPr>
      </w:pPr>
      <w:r w:rsidRPr="00323DA5">
        <w:rPr>
          <w:shd w:val="clear" w:color="auto" w:fill="FFFFFF"/>
        </w:rPr>
        <w:t xml:space="preserve">- </w:t>
      </w:r>
      <w:r w:rsidRPr="00323DA5">
        <w:rPr>
          <w:rFonts w:cs="Arial"/>
          <w:shd w:val="clear" w:color="auto" w:fill="FFFFFF"/>
        </w:rPr>
        <w:t xml:space="preserve">Program ochrony przyrody Nadleśnictwa </w:t>
      </w:r>
      <w:r w:rsidR="009568CB">
        <w:rPr>
          <w:rFonts w:cs="Arial"/>
          <w:shd w:val="clear" w:color="auto" w:fill="FFFFFF"/>
        </w:rPr>
        <w:t>Kaliska</w:t>
      </w:r>
      <w:r w:rsidRPr="00323DA5">
        <w:rPr>
          <w:rFonts w:cs="Arial"/>
          <w:shd w:val="clear" w:color="auto" w:fill="FFFFFF"/>
        </w:rPr>
        <w:t>,</w:t>
      </w:r>
    </w:p>
    <w:p w:rsidR="0087505F" w:rsidRPr="00323DA5" w:rsidRDefault="0087505F" w:rsidP="0087505F">
      <w:pPr>
        <w:spacing w:after="0" w:line="264" w:lineRule="auto"/>
        <w:ind w:left="142" w:hanging="142"/>
        <w:jc w:val="both"/>
        <w:rPr>
          <w:rFonts w:cs="Arial"/>
          <w:shd w:val="clear" w:color="auto" w:fill="FFFFFF"/>
        </w:rPr>
      </w:pPr>
    </w:p>
    <w:p w:rsidR="001E6DE7" w:rsidRPr="00323DA5" w:rsidRDefault="00346A0C" w:rsidP="00001E4E">
      <w:pPr>
        <w:autoSpaceDE w:val="0"/>
        <w:autoSpaceDN w:val="0"/>
        <w:adjustRightInd w:val="0"/>
        <w:spacing w:after="0" w:line="264" w:lineRule="auto"/>
        <w:jc w:val="both"/>
      </w:pPr>
      <w:r>
        <w:rPr>
          <w:rFonts w:cs="Calibri"/>
          <w:bCs/>
        </w:rPr>
        <w:lastRenderedPageBreak/>
        <w:t xml:space="preserve">- </w:t>
      </w:r>
      <w:r w:rsidR="001E6DE7" w:rsidRPr="00323DA5">
        <w:rPr>
          <w:shd w:val="clear" w:color="auto" w:fill="FFFFFF"/>
        </w:rPr>
        <w:t>Programem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r w:rsidR="00BA1045" w:rsidRPr="00323DA5">
        <w:rPr>
          <w:shd w:val="clear" w:color="auto" w:fill="FFFFFF"/>
        </w:rPr>
        <w:t>,</w:t>
      </w:r>
    </w:p>
    <w:p w:rsidR="001E6DE7" w:rsidRPr="00323DA5" w:rsidRDefault="001E6DE7" w:rsidP="00001E4E">
      <w:pPr>
        <w:spacing w:after="0" w:line="264" w:lineRule="auto"/>
        <w:jc w:val="both"/>
        <w:rPr>
          <w:shd w:val="clear" w:color="auto" w:fill="FFFFFF"/>
        </w:rPr>
      </w:pPr>
      <w:r w:rsidRPr="00323DA5">
        <w:rPr>
          <w:shd w:val="clear" w:color="auto" w:fill="FFFFFF"/>
        </w:rPr>
        <w:t>- Program</w:t>
      </w:r>
      <w:r w:rsidR="00BA1045" w:rsidRPr="00323DA5">
        <w:rPr>
          <w:shd w:val="clear" w:color="auto" w:fill="FFFFFF"/>
        </w:rPr>
        <w:t>em</w:t>
      </w:r>
      <w:r w:rsidRPr="00323DA5">
        <w:rPr>
          <w:shd w:val="clear" w:color="auto" w:fill="FFFFFF"/>
        </w:rPr>
        <w:t xml:space="preserve"> ochrony powietrza dla strefy pomorskiej na lata 2015-2020 z pespektywą na lata następne określony ze względu na przekroczenia dopuszczalnego poziomu zanieczyszczenia powietrza pyłem PM2,5</w:t>
      </w:r>
      <w:r w:rsidR="00BA1045" w:rsidRPr="00323DA5">
        <w:rPr>
          <w:shd w:val="clear" w:color="auto" w:fill="FFFFFF"/>
        </w:rPr>
        <w:t>.</w:t>
      </w:r>
    </w:p>
    <w:p w:rsidR="00756285" w:rsidRPr="00323DA5" w:rsidRDefault="00756285" w:rsidP="00973166">
      <w:pPr>
        <w:spacing w:after="0" w:line="264" w:lineRule="auto"/>
        <w:rPr>
          <w:b/>
        </w:rPr>
      </w:pPr>
    </w:p>
    <w:p w:rsidR="00F7219A" w:rsidRPr="00323DA5" w:rsidRDefault="00346A0C" w:rsidP="007B2C72">
      <w:pPr>
        <w:spacing w:after="0" w:line="264" w:lineRule="auto"/>
        <w:jc w:val="both"/>
        <w:rPr>
          <w:rFonts w:ascii="Calibri" w:hAnsi="Calibri" w:cs="Calibri"/>
          <w:color w:val="000000"/>
        </w:rPr>
      </w:pPr>
      <w:r>
        <w:t>Realizując program ochrony powietrza dla strefy pomorskiej oraz plan gospodarki niskoemisyjnej Gminy Kalisk</w:t>
      </w:r>
      <w:r w:rsidR="003F3010">
        <w:t>a,</w:t>
      </w:r>
      <w:r w:rsidR="00BA1045" w:rsidRPr="00323DA5">
        <w:t xml:space="preserve">  przyjęte w </w:t>
      </w:r>
      <w:r>
        <w:t>A</w:t>
      </w:r>
      <w:r w:rsidR="00BA1045" w:rsidRPr="00323DA5">
        <w:t xml:space="preserve">POŚ cele oraz zadania związane są przede wszystkim z poprawą jakości powietrza. </w:t>
      </w:r>
      <w:r w:rsidR="00F7219A" w:rsidRPr="00323DA5">
        <w:rPr>
          <w:rFonts w:ascii="Calibri" w:hAnsi="Calibri" w:cs="Calibri"/>
          <w:color w:val="000000"/>
        </w:rPr>
        <w:t xml:space="preserve">Główne kierunki działań w obszarze redukcji emisji zanieczyszczeń do powietrza to: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ograniczenie emisji komunalno-bytowej poprzez wymianę systemów grzewczych opartych na paliwie stałym na ogrzewanie ga</w:t>
      </w:r>
      <w:r w:rsidR="007B2C72" w:rsidRPr="00323DA5">
        <w:rPr>
          <w:rFonts w:ascii="Calibri" w:hAnsi="Calibri" w:cs="Calibri"/>
          <w:color w:val="000000"/>
        </w:rPr>
        <w:t>zowe, elektryczne, olejowe, OZE,</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instalowani</w:t>
      </w:r>
      <w:r w:rsidR="007B2C72" w:rsidRPr="00323DA5">
        <w:rPr>
          <w:rFonts w:ascii="Calibri" w:hAnsi="Calibri" w:cs="Calibri"/>
          <w:color w:val="000000"/>
        </w:rPr>
        <w:t>e odnawialnych źródeł energii (</w:t>
      </w:r>
      <w:r w:rsidR="00F7219A" w:rsidRPr="00323DA5">
        <w:rPr>
          <w:rFonts w:ascii="Calibri" w:hAnsi="Calibri" w:cs="Calibri"/>
          <w:color w:val="000000"/>
        </w:rPr>
        <w:t>kolektorów słonecznych i paneli fotowoltaicznych, pomp ciepła, mikro- lub piko-wiatraków, np. wiatraków o pionowej osi obr</w:t>
      </w:r>
      <w:r w:rsidR="007B2C72" w:rsidRPr="00323DA5">
        <w:rPr>
          <w:rFonts w:ascii="Calibri" w:hAnsi="Calibri" w:cs="Calibri"/>
          <w:color w:val="000000"/>
        </w:rPr>
        <w:t>otu do montowania na budynkach),</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7B2C72" w:rsidRPr="00323DA5">
        <w:rPr>
          <w:rFonts w:ascii="Calibri" w:hAnsi="Calibri" w:cs="Calibri"/>
          <w:color w:val="000000"/>
        </w:rPr>
        <w:t xml:space="preserve"> </w:t>
      </w:r>
      <w:r w:rsidR="00F7219A" w:rsidRPr="00323DA5">
        <w:rPr>
          <w:rFonts w:ascii="Calibri" w:hAnsi="Calibri" w:cs="Calibri"/>
          <w:color w:val="000000"/>
        </w:rPr>
        <w:t xml:space="preserve">termomodernizacja budynków użyteczności publicznej, mieszkalnictwa zbiorowego </w:t>
      </w:r>
      <w:r w:rsidR="009C5B85" w:rsidRPr="00323DA5">
        <w:rPr>
          <w:rFonts w:ascii="Calibri" w:hAnsi="Calibri" w:cs="Calibri"/>
          <w:color w:val="000000"/>
        </w:rPr>
        <w:br/>
      </w:r>
      <w:r w:rsidR="007B2C72" w:rsidRPr="00323DA5">
        <w:rPr>
          <w:rFonts w:ascii="Calibri" w:hAnsi="Calibri" w:cs="Calibri"/>
          <w:color w:val="000000"/>
        </w:rPr>
        <w:t>i indywidualnego,</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realizacja </w:t>
      </w:r>
      <w:r w:rsidR="00346A0C">
        <w:rPr>
          <w:rFonts w:ascii="Calibri" w:hAnsi="Calibri" w:cs="Calibri"/>
          <w:color w:val="000000"/>
        </w:rPr>
        <w:t>planu</w:t>
      </w:r>
      <w:r w:rsidR="00F7219A" w:rsidRPr="00323DA5">
        <w:rPr>
          <w:rFonts w:ascii="Calibri" w:hAnsi="Calibri" w:cs="Calibri"/>
          <w:color w:val="000000"/>
        </w:rPr>
        <w:t xml:space="preserve"> </w:t>
      </w:r>
      <w:r w:rsidR="009879AE" w:rsidRPr="00323DA5">
        <w:rPr>
          <w:rFonts w:ascii="Calibri" w:hAnsi="Calibri" w:cs="Calibri"/>
          <w:color w:val="000000"/>
        </w:rPr>
        <w:t>gospodarki niskoemisyjnej</w:t>
      </w:r>
      <w:r w:rsidR="003F3010">
        <w:rPr>
          <w:rFonts w:ascii="Calibri" w:hAnsi="Calibri" w:cs="Calibri"/>
          <w:color w:val="000000"/>
        </w:rPr>
        <w:t xml:space="preserve"> (PGN)</w:t>
      </w:r>
      <w:r w:rsidR="007B2C72"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zapisy w planach zagospodarowania przestrzennego dotyczące ograniczania emisji komunalno-bytowej oraz zapewniające utrzymanie zabudowy umożliwiające</w:t>
      </w:r>
      <w:r w:rsidR="00437B70" w:rsidRPr="00323DA5">
        <w:rPr>
          <w:rFonts w:ascii="Calibri" w:hAnsi="Calibri" w:cs="Calibri"/>
          <w:color w:val="000000"/>
        </w:rPr>
        <w:t>j swobodną cyrkulację powietrza,</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stosowanie zasad „zielonych zamówień publicznych” uwzględniających ochronę powietrza</w:t>
      </w:r>
      <w:r w:rsidR="00437B70"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w:t>
      </w:r>
      <w:r w:rsidR="00437B70" w:rsidRPr="00323DA5">
        <w:rPr>
          <w:rFonts w:ascii="Calibri" w:hAnsi="Calibri" w:cs="Calibri"/>
          <w:color w:val="000000"/>
        </w:rPr>
        <w:t>z budownictwa energooszczędnego,</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ograniczanie indywidualnego ruchu samochodowego - promocja ruchu rowerowego i budowa ścieżek rowerowych; promocja transportu zbiorowego; zachęty do podwózek sąsiedzkich (tzw. </w:t>
      </w:r>
      <w:r w:rsidR="00F7219A" w:rsidRPr="00323DA5">
        <w:rPr>
          <w:rFonts w:ascii="Calibri" w:hAnsi="Calibri" w:cs="Calibri"/>
          <w:i/>
          <w:iCs/>
          <w:color w:val="000000"/>
        </w:rPr>
        <w:t>carpooling</w:t>
      </w:r>
      <w:r w:rsidR="00F7219A" w:rsidRPr="00323DA5">
        <w:rPr>
          <w:rFonts w:ascii="Calibri" w:hAnsi="Calibri" w:cs="Calibri"/>
          <w:color w:val="000000"/>
        </w:rPr>
        <w:t xml:space="preserve">), stosowanie się mieszkańców do zasad tzw. </w:t>
      </w:r>
      <w:proofErr w:type="spellStart"/>
      <w:r w:rsidR="00437B70" w:rsidRPr="00323DA5">
        <w:rPr>
          <w:rFonts w:ascii="Calibri" w:hAnsi="Calibri" w:cs="Calibri"/>
          <w:i/>
          <w:iCs/>
          <w:color w:val="000000"/>
        </w:rPr>
        <w:t>E</w:t>
      </w:r>
      <w:r w:rsidR="00F7219A" w:rsidRPr="00323DA5">
        <w:rPr>
          <w:rFonts w:ascii="Calibri" w:hAnsi="Calibri" w:cs="Calibri"/>
          <w:i/>
          <w:iCs/>
          <w:color w:val="000000"/>
        </w:rPr>
        <w:t>codrivingu</w:t>
      </w:r>
      <w:proofErr w:type="spellEnd"/>
      <w:r w:rsidR="00437B70" w:rsidRPr="00323DA5">
        <w:rPr>
          <w:rFonts w:ascii="Calibri" w:hAnsi="Calibri" w:cs="Calibri"/>
          <w:color w:val="000000"/>
        </w:rPr>
        <w:t>,</w:t>
      </w:r>
      <w:r w:rsidR="00F7219A" w:rsidRPr="00323DA5">
        <w:rPr>
          <w:rFonts w:ascii="Calibri" w:hAnsi="Calibri" w:cs="Calibri"/>
          <w:color w:val="000000"/>
        </w:rPr>
        <w:t xml:space="preserve"> </w:t>
      </w:r>
    </w:p>
    <w:p w:rsidR="00F7219A" w:rsidRPr="00323DA5" w:rsidRDefault="00973166" w:rsidP="00973166">
      <w:pPr>
        <w:autoSpaceDE w:val="0"/>
        <w:autoSpaceDN w:val="0"/>
        <w:adjustRightInd w:val="0"/>
        <w:spacing w:after="0" w:line="264" w:lineRule="auto"/>
        <w:jc w:val="both"/>
        <w:rPr>
          <w:rFonts w:ascii="Calibri" w:hAnsi="Calibri" w:cs="Calibri"/>
          <w:color w:val="000000"/>
        </w:rPr>
      </w:pPr>
      <w:r w:rsidRPr="00323DA5">
        <w:rPr>
          <w:rFonts w:ascii="Calibri" w:hAnsi="Calibri" w:cs="Calibri"/>
          <w:color w:val="000000"/>
        </w:rPr>
        <w:t>-</w:t>
      </w:r>
      <w:r w:rsidR="00F7219A" w:rsidRPr="00323DA5">
        <w:rPr>
          <w:rFonts w:ascii="Calibri" w:hAnsi="Calibri" w:cs="Calibri"/>
          <w:color w:val="000000"/>
        </w:rPr>
        <w:t xml:space="preserve"> dbałość o tereny zielone o</w:t>
      </w:r>
      <w:r w:rsidRPr="00323DA5">
        <w:rPr>
          <w:rFonts w:ascii="Calibri" w:hAnsi="Calibri" w:cs="Calibri"/>
          <w:color w:val="000000"/>
        </w:rPr>
        <w:t xml:space="preserve">raz wykonywanie nowych </w:t>
      </w:r>
      <w:proofErr w:type="spellStart"/>
      <w:r w:rsidRPr="00323DA5">
        <w:rPr>
          <w:rFonts w:ascii="Calibri" w:hAnsi="Calibri" w:cs="Calibri"/>
          <w:color w:val="000000"/>
        </w:rPr>
        <w:t>nasadzeń</w:t>
      </w:r>
      <w:proofErr w:type="spellEnd"/>
      <w:r w:rsidR="00437B70" w:rsidRPr="00323DA5">
        <w:rPr>
          <w:rFonts w:ascii="Calibri" w:hAnsi="Calibri" w:cs="Calibri"/>
          <w:color w:val="000000"/>
        </w:rPr>
        <w:t>.</w:t>
      </w:r>
    </w:p>
    <w:p w:rsidR="000146A9" w:rsidRPr="00323DA5" w:rsidRDefault="00BA1045" w:rsidP="005C548C">
      <w:pPr>
        <w:spacing w:after="0" w:line="264" w:lineRule="auto"/>
        <w:jc w:val="both"/>
      </w:pPr>
      <w:r w:rsidRPr="00323DA5">
        <w:t xml:space="preserve">W Gminie planuje się </w:t>
      </w:r>
      <w:r w:rsidR="005C548C" w:rsidRPr="00323DA5">
        <w:t xml:space="preserve">przebudowę oraz modernizację dróg, co przyczyni się nie tylko do poprawy jakości powietrza poprzez zmniejszenie pylenia, ale również pozwoli na utrzymanie na terenie Gminy miejsc bez </w:t>
      </w:r>
      <w:r w:rsidR="00973166" w:rsidRPr="00323DA5">
        <w:t>przekroczeń dopuszczalnego poziomu hałasu.</w:t>
      </w:r>
      <w:r w:rsidR="00346A0C">
        <w:t xml:space="preserve"> </w:t>
      </w:r>
      <w:r w:rsidR="006725CB" w:rsidRPr="00323DA5">
        <w:t>Dodatkowo na terenie Gminy będą prowadzone prace związane z poprawą gospodarki wodno-ściekowej, gospodarki odpadami oraz ochroną przyrody zgodnie z poniższą tabelą.</w:t>
      </w:r>
    </w:p>
    <w:p w:rsidR="00437B70" w:rsidRPr="00323DA5" w:rsidRDefault="00437B70" w:rsidP="00437B70">
      <w:pPr>
        <w:spacing w:after="0" w:line="264" w:lineRule="auto"/>
        <w:jc w:val="both"/>
      </w:pPr>
    </w:p>
    <w:p w:rsidR="00942B09" w:rsidRPr="00323DA5" w:rsidRDefault="00437B70" w:rsidP="00437B70">
      <w:pPr>
        <w:spacing w:after="0" w:line="264" w:lineRule="auto"/>
        <w:jc w:val="both"/>
        <w:rPr>
          <w:rFonts w:cs="Arial"/>
          <w:color w:val="000000"/>
        </w:rPr>
      </w:pPr>
      <w:r w:rsidRPr="00323DA5">
        <w:t>R</w:t>
      </w:r>
      <w:r w:rsidR="00942B09" w:rsidRPr="00323DA5">
        <w:rPr>
          <w:rFonts w:cs="Arial"/>
          <w:color w:val="000000"/>
        </w:rPr>
        <w:t xml:space="preserve">ealizacja zadań </w:t>
      </w:r>
      <w:r w:rsidRPr="00323DA5">
        <w:rPr>
          <w:rFonts w:cs="Arial"/>
          <w:color w:val="000000"/>
        </w:rPr>
        <w:t xml:space="preserve">przedstawiona w tabeli </w:t>
      </w:r>
      <w:r w:rsidR="00737D1F" w:rsidRPr="00323DA5">
        <w:rPr>
          <w:rFonts w:cs="Arial"/>
          <w:color w:val="000000"/>
        </w:rPr>
        <w:t>3</w:t>
      </w:r>
      <w:r w:rsidR="003F3010">
        <w:rPr>
          <w:rFonts w:cs="Arial"/>
          <w:color w:val="000000"/>
        </w:rPr>
        <w:t>5</w:t>
      </w:r>
      <w:r w:rsidR="00737D1F" w:rsidRPr="00323DA5">
        <w:rPr>
          <w:rFonts w:cs="Arial"/>
          <w:color w:val="000000"/>
        </w:rPr>
        <w:t xml:space="preserve"> i </w:t>
      </w:r>
      <w:r w:rsidR="003F3010">
        <w:rPr>
          <w:rFonts w:cs="Arial"/>
          <w:color w:val="000000"/>
        </w:rPr>
        <w:t>36</w:t>
      </w:r>
      <w:r w:rsidRPr="00323DA5">
        <w:rPr>
          <w:rFonts w:cs="Arial"/>
          <w:color w:val="000000"/>
        </w:rPr>
        <w:t xml:space="preserve"> </w:t>
      </w:r>
      <w:r w:rsidR="00942B09" w:rsidRPr="00323DA5">
        <w:rPr>
          <w:rFonts w:cs="Arial"/>
          <w:color w:val="000000"/>
        </w:rPr>
        <w:t xml:space="preserve"> wymaga nakładów finansowych znacznie </w:t>
      </w:r>
      <w:r w:rsidRPr="00323DA5">
        <w:rPr>
          <w:rFonts w:cs="Arial"/>
          <w:color w:val="000000"/>
        </w:rPr>
        <w:t>p</w:t>
      </w:r>
      <w:r w:rsidR="00942B09" w:rsidRPr="00323DA5">
        <w:rPr>
          <w:rFonts w:cs="Arial"/>
          <w:color w:val="000000"/>
        </w:rPr>
        <w:t xml:space="preserve">rzewyższających możliwości budżetowe </w:t>
      </w:r>
      <w:r w:rsidR="005C548C" w:rsidRPr="00323DA5">
        <w:rPr>
          <w:rFonts w:cs="Arial"/>
          <w:color w:val="000000"/>
        </w:rPr>
        <w:t>Gminy</w:t>
      </w:r>
      <w:r w:rsidR="00942B09" w:rsidRPr="00323DA5">
        <w:rPr>
          <w:rFonts w:cs="Arial"/>
          <w:color w:val="000000"/>
        </w:rPr>
        <w:t xml:space="preserve">. Istnieje zatem potrzeba pozyskania </w:t>
      </w:r>
      <w:r w:rsidRPr="00323DA5">
        <w:rPr>
          <w:rFonts w:cs="Arial"/>
          <w:color w:val="000000"/>
        </w:rPr>
        <w:t>z</w:t>
      </w:r>
      <w:r w:rsidR="00942B09" w:rsidRPr="00323DA5">
        <w:rPr>
          <w:rFonts w:cs="Arial"/>
          <w:color w:val="000000"/>
        </w:rPr>
        <w:t xml:space="preserve">ewnętrznych źródeł finansowego wsparcia przedsięwzięć inwestycyjnych. </w:t>
      </w:r>
    </w:p>
    <w:p w:rsidR="005C548C" w:rsidRPr="00323DA5" w:rsidRDefault="005C548C" w:rsidP="00942B09">
      <w:pPr>
        <w:autoSpaceDE w:val="0"/>
        <w:autoSpaceDN w:val="0"/>
        <w:adjustRightInd w:val="0"/>
        <w:spacing w:after="0" w:line="240" w:lineRule="auto"/>
        <w:rPr>
          <w:rFonts w:ascii="Arial" w:hAnsi="Arial" w:cs="Arial"/>
          <w:color w:val="000000"/>
        </w:rPr>
      </w:pPr>
    </w:p>
    <w:p w:rsidR="00942B09" w:rsidRPr="00323DA5" w:rsidRDefault="00942B09" w:rsidP="005C548C">
      <w:pPr>
        <w:autoSpaceDE w:val="0"/>
        <w:autoSpaceDN w:val="0"/>
        <w:adjustRightInd w:val="0"/>
        <w:spacing w:after="0" w:line="264" w:lineRule="auto"/>
        <w:jc w:val="both"/>
        <w:rPr>
          <w:rFonts w:cs="Arial"/>
          <w:color w:val="000000"/>
        </w:rPr>
      </w:pPr>
      <w:r w:rsidRPr="00323DA5">
        <w:rPr>
          <w:rFonts w:cs="Arial"/>
          <w:color w:val="000000"/>
        </w:rPr>
        <w:t xml:space="preserve">Dla jednostek samorządowych dostępnymi sposobami finansowania inwestycji są: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środki własne,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kredyty i pożyczki udzielane w bankach komercyjnych,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kredyty i pożyczki preferencyjne udzielane przez instytucje wspierające rozwój gmin,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dotacje państwowe z funduszy krajowych i zagranicznych, </w:t>
      </w:r>
    </w:p>
    <w:p w:rsidR="00942B09" w:rsidRPr="00323DA5" w:rsidRDefault="005C548C" w:rsidP="005C548C">
      <w:pPr>
        <w:autoSpaceDE w:val="0"/>
        <w:autoSpaceDN w:val="0"/>
        <w:adjustRightInd w:val="0"/>
        <w:spacing w:after="0" w:line="264" w:lineRule="auto"/>
        <w:jc w:val="both"/>
        <w:rPr>
          <w:rFonts w:cs="Arial"/>
          <w:color w:val="000000"/>
        </w:rPr>
      </w:pPr>
      <w:r w:rsidRPr="00323DA5">
        <w:rPr>
          <w:rFonts w:cs="Arial"/>
          <w:color w:val="000000"/>
        </w:rPr>
        <w:t>-</w:t>
      </w:r>
      <w:r w:rsidR="00942B09" w:rsidRPr="00323DA5">
        <w:rPr>
          <w:rFonts w:cs="Arial"/>
          <w:color w:val="000000"/>
        </w:rPr>
        <w:t xml:space="preserve"> emisja obligacji. </w:t>
      </w:r>
    </w:p>
    <w:p w:rsidR="00942B09" w:rsidRPr="00323DA5" w:rsidRDefault="00942B09" w:rsidP="006728F9"/>
    <w:p w:rsidR="003756B8" w:rsidRPr="00323DA5" w:rsidRDefault="003756B8" w:rsidP="00942B09">
      <w:pPr>
        <w:sectPr w:rsidR="003756B8" w:rsidRPr="00323DA5" w:rsidSect="00D83C3D">
          <w:pgSz w:w="11906" w:h="16838"/>
          <w:pgMar w:top="1134" w:right="1134" w:bottom="1134" w:left="1985" w:header="709" w:footer="709" w:gutter="0"/>
          <w:cols w:space="708"/>
          <w:docGrid w:linePitch="360"/>
        </w:sectPr>
      </w:pPr>
    </w:p>
    <w:p w:rsidR="00437B70" w:rsidRPr="00323DA5" w:rsidRDefault="00437B70" w:rsidP="00437B70">
      <w:bookmarkStart w:id="110" w:name="_Toc462831522"/>
      <w:r w:rsidRPr="00323DA5">
        <w:rPr>
          <w:b/>
        </w:rPr>
        <w:lastRenderedPageBreak/>
        <w:t xml:space="preserve">Tabela </w:t>
      </w:r>
      <w:r w:rsidRPr="00323DA5">
        <w:rPr>
          <w:b/>
        </w:rPr>
        <w:fldChar w:fldCharType="begin"/>
      </w:r>
      <w:r w:rsidRPr="00323DA5">
        <w:rPr>
          <w:b/>
        </w:rPr>
        <w:instrText xml:space="preserve"> SEQ Tabela \* ARABIC </w:instrText>
      </w:r>
      <w:r w:rsidRPr="00323DA5">
        <w:rPr>
          <w:b/>
        </w:rPr>
        <w:fldChar w:fldCharType="separate"/>
      </w:r>
      <w:r w:rsidR="003F3010">
        <w:rPr>
          <w:b/>
          <w:noProof/>
        </w:rPr>
        <w:t>35</w:t>
      </w:r>
      <w:r w:rsidRPr="00323DA5">
        <w:rPr>
          <w:b/>
        </w:rPr>
        <w:fldChar w:fldCharType="end"/>
      </w:r>
      <w:r w:rsidRPr="00323DA5">
        <w:rPr>
          <w:b/>
        </w:rPr>
        <w:t xml:space="preserve"> Cele programu, zadania i ich finansowanie</w:t>
      </w:r>
      <w:bookmarkEnd w:id="110"/>
    </w:p>
    <w:tbl>
      <w:tblPr>
        <w:tblStyle w:val="Tabela-Siatka"/>
        <w:tblW w:w="5000" w:type="pct"/>
        <w:tblLook w:val="04A0" w:firstRow="1" w:lastRow="0" w:firstColumn="1" w:lastColumn="0" w:noHBand="0" w:noVBand="1"/>
      </w:tblPr>
      <w:tblGrid>
        <w:gridCol w:w="468"/>
        <w:gridCol w:w="1716"/>
        <w:gridCol w:w="1840"/>
        <w:gridCol w:w="2217"/>
        <w:gridCol w:w="3947"/>
        <w:gridCol w:w="3048"/>
        <w:gridCol w:w="1550"/>
      </w:tblGrid>
      <w:tr w:rsidR="00D96847" w:rsidRPr="00323DA5" w:rsidTr="00D96847">
        <w:trPr>
          <w:trHeight w:val="449"/>
          <w:tblHeader/>
        </w:trPr>
        <w:tc>
          <w:tcPr>
            <w:tcW w:w="167" w:type="pct"/>
            <w:shd w:val="clear" w:color="auto" w:fill="C4BC96" w:themeFill="background2" w:themeFillShade="BF"/>
            <w:vAlign w:val="center"/>
          </w:tcPr>
          <w:p w:rsidR="00D96847" w:rsidRPr="00323DA5" w:rsidRDefault="00D96847" w:rsidP="0043266F">
            <w:pPr>
              <w:rPr>
                <w:b/>
                <w:sz w:val="18"/>
                <w:szCs w:val="18"/>
              </w:rPr>
            </w:pPr>
            <w:r w:rsidRPr="00323DA5">
              <w:rPr>
                <w:b/>
                <w:sz w:val="18"/>
                <w:szCs w:val="18"/>
              </w:rPr>
              <w:t>Lp.</w:t>
            </w:r>
          </w:p>
        </w:tc>
        <w:tc>
          <w:tcPr>
            <w:tcW w:w="589" w:type="pct"/>
            <w:shd w:val="clear" w:color="auto" w:fill="C4BC96" w:themeFill="background2" w:themeFillShade="BF"/>
            <w:vAlign w:val="center"/>
          </w:tcPr>
          <w:p w:rsidR="00D96847" w:rsidRPr="00323DA5" w:rsidRDefault="00D96847" w:rsidP="0043266F">
            <w:pPr>
              <w:rPr>
                <w:b/>
                <w:sz w:val="18"/>
                <w:szCs w:val="18"/>
              </w:rPr>
            </w:pPr>
            <w:r w:rsidRPr="00323DA5">
              <w:rPr>
                <w:b/>
                <w:sz w:val="18"/>
                <w:szCs w:val="18"/>
              </w:rPr>
              <w:t>Obszar interwencji</w:t>
            </w:r>
          </w:p>
        </w:tc>
        <w:tc>
          <w:tcPr>
            <w:tcW w:w="631" w:type="pct"/>
            <w:shd w:val="clear" w:color="auto" w:fill="C4BC96" w:themeFill="background2" w:themeFillShade="BF"/>
            <w:vAlign w:val="center"/>
          </w:tcPr>
          <w:p w:rsidR="00D96847" w:rsidRPr="00323DA5" w:rsidRDefault="00D96847" w:rsidP="0043266F">
            <w:pPr>
              <w:jc w:val="center"/>
              <w:rPr>
                <w:b/>
                <w:sz w:val="18"/>
                <w:szCs w:val="18"/>
              </w:rPr>
            </w:pPr>
            <w:r w:rsidRPr="00323DA5">
              <w:rPr>
                <w:b/>
                <w:sz w:val="18"/>
                <w:szCs w:val="18"/>
              </w:rPr>
              <w:t>Cel</w:t>
            </w:r>
          </w:p>
        </w:tc>
        <w:tc>
          <w:tcPr>
            <w:tcW w:w="758" w:type="pct"/>
            <w:shd w:val="clear" w:color="auto" w:fill="C4BC96" w:themeFill="background2" w:themeFillShade="BF"/>
            <w:vAlign w:val="center"/>
          </w:tcPr>
          <w:p w:rsidR="00D96847" w:rsidRPr="00323DA5" w:rsidRDefault="00D96847" w:rsidP="0043266F">
            <w:pPr>
              <w:jc w:val="center"/>
              <w:rPr>
                <w:b/>
                <w:sz w:val="18"/>
                <w:szCs w:val="18"/>
              </w:rPr>
            </w:pPr>
            <w:r w:rsidRPr="00323DA5">
              <w:rPr>
                <w:b/>
                <w:sz w:val="18"/>
                <w:szCs w:val="18"/>
              </w:rPr>
              <w:t>Wskaźnik</w:t>
            </w:r>
          </w:p>
        </w:tc>
        <w:tc>
          <w:tcPr>
            <w:tcW w:w="1343" w:type="pct"/>
            <w:shd w:val="clear" w:color="auto" w:fill="C4BC96" w:themeFill="background2" w:themeFillShade="BF"/>
          </w:tcPr>
          <w:p w:rsidR="00D96847" w:rsidRPr="00323DA5" w:rsidRDefault="00D96847" w:rsidP="0043266F">
            <w:pPr>
              <w:jc w:val="center"/>
              <w:rPr>
                <w:b/>
                <w:sz w:val="18"/>
                <w:szCs w:val="18"/>
              </w:rPr>
            </w:pPr>
            <w:r w:rsidRPr="00323DA5">
              <w:rPr>
                <w:b/>
                <w:sz w:val="18"/>
                <w:szCs w:val="18"/>
              </w:rPr>
              <w:t>Kierunek interwencji</w:t>
            </w:r>
          </w:p>
        </w:tc>
        <w:tc>
          <w:tcPr>
            <w:tcW w:w="1039" w:type="pct"/>
            <w:shd w:val="clear" w:color="auto" w:fill="C4BC96" w:themeFill="background2" w:themeFillShade="BF"/>
          </w:tcPr>
          <w:p w:rsidR="00D96847" w:rsidRPr="00323DA5" w:rsidRDefault="00D96847" w:rsidP="00BA2E6F">
            <w:pPr>
              <w:jc w:val="center"/>
              <w:rPr>
                <w:b/>
                <w:sz w:val="18"/>
                <w:szCs w:val="18"/>
              </w:rPr>
            </w:pPr>
            <w:r w:rsidRPr="00323DA5">
              <w:rPr>
                <w:b/>
                <w:sz w:val="18"/>
                <w:szCs w:val="18"/>
              </w:rPr>
              <w:t>Zadania</w:t>
            </w:r>
          </w:p>
        </w:tc>
        <w:tc>
          <w:tcPr>
            <w:tcW w:w="473" w:type="pct"/>
            <w:shd w:val="clear" w:color="auto" w:fill="C4BC96" w:themeFill="background2" w:themeFillShade="BF"/>
          </w:tcPr>
          <w:p w:rsidR="00D96847" w:rsidRPr="00323DA5" w:rsidRDefault="00D96847" w:rsidP="0043266F">
            <w:pPr>
              <w:jc w:val="center"/>
              <w:rPr>
                <w:b/>
                <w:sz w:val="18"/>
                <w:szCs w:val="18"/>
              </w:rPr>
            </w:pPr>
            <w:r w:rsidRPr="00323DA5">
              <w:rPr>
                <w:b/>
                <w:sz w:val="18"/>
                <w:szCs w:val="18"/>
              </w:rPr>
              <w:t>Podmiot odpowiedzialny</w:t>
            </w:r>
          </w:p>
        </w:tc>
      </w:tr>
      <w:tr w:rsidR="003247E8" w:rsidRPr="00323DA5" w:rsidTr="003F3010">
        <w:tc>
          <w:tcPr>
            <w:tcW w:w="167" w:type="pct"/>
            <w:vMerge w:val="restart"/>
            <w:vAlign w:val="center"/>
          </w:tcPr>
          <w:p w:rsidR="003247E8" w:rsidRPr="00323DA5" w:rsidRDefault="003247E8" w:rsidP="003247E8">
            <w:pPr>
              <w:rPr>
                <w:sz w:val="18"/>
                <w:szCs w:val="18"/>
              </w:rPr>
            </w:pPr>
            <w:r w:rsidRPr="00323DA5">
              <w:rPr>
                <w:sz w:val="18"/>
                <w:szCs w:val="18"/>
              </w:rPr>
              <w:t>1</w:t>
            </w:r>
          </w:p>
        </w:tc>
        <w:tc>
          <w:tcPr>
            <w:tcW w:w="589" w:type="pct"/>
            <w:vMerge w:val="restart"/>
            <w:vAlign w:val="center"/>
          </w:tcPr>
          <w:p w:rsidR="003247E8" w:rsidRPr="00323DA5" w:rsidRDefault="003247E8" w:rsidP="003247E8">
            <w:pPr>
              <w:rPr>
                <w:sz w:val="18"/>
                <w:szCs w:val="18"/>
              </w:rPr>
            </w:pPr>
            <w:r w:rsidRPr="00323DA5">
              <w:rPr>
                <w:sz w:val="18"/>
                <w:szCs w:val="18"/>
              </w:rPr>
              <w:t>Klimat i powietrze</w:t>
            </w:r>
          </w:p>
        </w:tc>
        <w:tc>
          <w:tcPr>
            <w:tcW w:w="631" w:type="pct"/>
            <w:vMerge w:val="restart"/>
            <w:vAlign w:val="center"/>
          </w:tcPr>
          <w:p w:rsidR="003247E8" w:rsidRPr="00323DA5" w:rsidRDefault="003247E8" w:rsidP="003247E8">
            <w:pPr>
              <w:rPr>
                <w:sz w:val="18"/>
                <w:szCs w:val="18"/>
              </w:rPr>
            </w:pPr>
            <w:r w:rsidRPr="00323DA5">
              <w:rPr>
                <w:sz w:val="18"/>
                <w:szCs w:val="18"/>
              </w:rPr>
              <w:t>poprawa jakości powietrza</w:t>
            </w:r>
          </w:p>
        </w:tc>
        <w:tc>
          <w:tcPr>
            <w:tcW w:w="758" w:type="pct"/>
            <w:vAlign w:val="center"/>
          </w:tcPr>
          <w:p w:rsidR="003247E8" w:rsidRPr="00323DA5" w:rsidRDefault="003247E8" w:rsidP="003247E8">
            <w:pPr>
              <w:rPr>
                <w:sz w:val="18"/>
                <w:szCs w:val="18"/>
              </w:rPr>
            </w:pPr>
            <w:r w:rsidRPr="00323DA5">
              <w:rPr>
                <w:sz w:val="18"/>
                <w:szCs w:val="18"/>
              </w:rPr>
              <w:t>Poziom pyłu zawieszonego PM10 w stosunku do lat ubiegłych</w:t>
            </w:r>
          </w:p>
        </w:tc>
        <w:tc>
          <w:tcPr>
            <w:tcW w:w="1343" w:type="pct"/>
            <w:vAlign w:val="center"/>
          </w:tcPr>
          <w:p w:rsidR="003247E8" w:rsidRPr="00323DA5" w:rsidRDefault="003247E8" w:rsidP="003F3010">
            <w:pPr>
              <w:jc w:val="center"/>
              <w:rPr>
                <w:sz w:val="18"/>
                <w:szCs w:val="18"/>
              </w:rPr>
            </w:pPr>
            <w:r w:rsidRPr="00323DA5">
              <w:rPr>
                <w:sz w:val="18"/>
                <w:szCs w:val="18"/>
              </w:rPr>
              <w:t>Zmniejszanie zanieczyszczeń powietrza do dopuszczalnych/docelowych poziomów oraz osiągnięcie pułapu stężenia ekspozycji na pył PM2,5</w:t>
            </w:r>
          </w:p>
        </w:tc>
        <w:tc>
          <w:tcPr>
            <w:tcW w:w="1039" w:type="pct"/>
            <w:vAlign w:val="center"/>
          </w:tcPr>
          <w:p w:rsidR="003247E8" w:rsidRPr="00323DA5" w:rsidRDefault="003247E8" w:rsidP="003F3010">
            <w:pPr>
              <w:jc w:val="center"/>
              <w:rPr>
                <w:sz w:val="18"/>
                <w:szCs w:val="18"/>
              </w:rPr>
            </w:pPr>
            <w:r w:rsidRPr="00323DA5">
              <w:rPr>
                <w:sz w:val="18"/>
                <w:szCs w:val="18"/>
              </w:rPr>
              <w:t>realizacja programu ochrony powietrza</w:t>
            </w:r>
          </w:p>
        </w:tc>
        <w:tc>
          <w:tcPr>
            <w:tcW w:w="473" w:type="pct"/>
            <w:vAlign w:val="center"/>
          </w:tcPr>
          <w:p w:rsidR="003247E8" w:rsidRPr="00323DA5" w:rsidRDefault="003247E8" w:rsidP="003F3010">
            <w:pPr>
              <w:jc w:val="center"/>
              <w:rPr>
                <w:sz w:val="18"/>
                <w:szCs w:val="18"/>
              </w:rPr>
            </w:pPr>
            <w:r w:rsidRPr="00323DA5">
              <w:rPr>
                <w:sz w:val="18"/>
                <w:szCs w:val="18"/>
              </w:rPr>
              <w:t>UG</w:t>
            </w: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3247E8">
            <w:pPr>
              <w:rPr>
                <w:sz w:val="18"/>
                <w:szCs w:val="18"/>
              </w:rPr>
            </w:pPr>
            <w:r w:rsidRPr="00323DA5">
              <w:rPr>
                <w:sz w:val="18"/>
                <w:szCs w:val="18"/>
              </w:rPr>
              <w:t>Data uchwalenia programu</w:t>
            </w:r>
          </w:p>
        </w:tc>
        <w:tc>
          <w:tcPr>
            <w:tcW w:w="1343" w:type="pct"/>
            <w:vAlign w:val="center"/>
          </w:tcPr>
          <w:p w:rsidR="003247E8" w:rsidRPr="00323DA5" w:rsidRDefault="003247E8" w:rsidP="003F3010">
            <w:pPr>
              <w:jc w:val="center"/>
              <w:rPr>
                <w:sz w:val="18"/>
                <w:szCs w:val="18"/>
              </w:rPr>
            </w:pPr>
            <w:r w:rsidRPr="00323DA5">
              <w:rPr>
                <w:sz w:val="18"/>
                <w:szCs w:val="18"/>
              </w:rPr>
              <w:t>Opracowanie dokumentów strategicznych dla Gminy w zakresie ochrony środowiska</w:t>
            </w:r>
          </w:p>
        </w:tc>
        <w:tc>
          <w:tcPr>
            <w:tcW w:w="1039" w:type="pct"/>
            <w:vAlign w:val="center"/>
          </w:tcPr>
          <w:p w:rsidR="003247E8" w:rsidRPr="00323DA5" w:rsidRDefault="003247E8" w:rsidP="003F3010">
            <w:pPr>
              <w:jc w:val="center"/>
              <w:rPr>
                <w:sz w:val="18"/>
                <w:szCs w:val="18"/>
              </w:rPr>
            </w:pPr>
            <w:r w:rsidRPr="00323DA5">
              <w:rPr>
                <w:sz w:val="18"/>
                <w:szCs w:val="18"/>
              </w:rPr>
              <w:t>Program gospodarki niskoemisyjnej,</w:t>
            </w:r>
          </w:p>
          <w:p w:rsidR="003247E8" w:rsidRPr="00323DA5" w:rsidRDefault="003247E8" w:rsidP="003F3010">
            <w:pPr>
              <w:jc w:val="center"/>
              <w:rPr>
                <w:sz w:val="18"/>
                <w:szCs w:val="18"/>
              </w:rPr>
            </w:pPr>
            <w:r w:rsidRPr="00323DA5">
              <w:rPr>
                <w:sz w:val="18"/>
                <w:szCs w:val="18"/>
              </w:rPr>
              <w:t>miejscowy plan zagospodarowania przestrzennego i decyzje</w:t>
            </w:r>
            <w:r w:rsidRPr="00323DA5">
              <w:rPr>
                <w:sz w:val="18"/>
                <w:szCs w:val="18"/>
              </w:rPr>
              <w:br/>
              <w:t>o warunkach zabudowy</w:t>
            </w:r>
          </w:p>
        </w:tc>
        <w:tc>
          <w:tcPr>
            <w:tcW w:w="473" w:type="pct"/>
            <w:vAlign w:val="center"/>
          </w:tcPr>
          <w:p w:rsidR="003247E8" w:rsidRPr="00323DA5" w:rsidRDefault="003247E8" w:rsidP="003F3010">
            <w:pPr>
              <w:jc w:val="center"/>
              <w:rPr>
                <w:sz w:val="18"/>
                <w:szCs w:val="18"/>
              </w:rPr>
            </w:pPr>
            <w:r w:rsidRPr="00323DA5">
              <w:rPr>
                <w:sz w:val="18"/>
                <w:szCs w:val="18"/>
              </w:rPr>
              <w:t>UG</w:t>
            </w: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3247E8">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3247E8" w:rsidRPr="00323DA5" w:rsidRDefault="003247E8" w:rsidP="003247E8">
            <w:pPr>
              <w:rPr>
                <w:sz w:val="18"/>
                <w:szCs w:val="18"/>
              </w:rPr>
            </w:pPr>
            <w:proofErr w:type="spellStart"/>
            <w:r w:rsidRPr="00323DA5">
              <w:rPr>
                <w:sz w:val="18"/>
                <w:szCs w:val="18"/>
              </w:rPr>
              <w:t>zowanych</w:t>
            </w:r>
            <w:proofErr w:type="spellEnd"/>
            <w:r w:rsidRPr="00323DA5">
              <w:rPr>
                <w:sz w:val="18"/>
                <w:szCs w:val="18"/>
              </w:rPr>
              <w:t xml:space="preserve"> dróg </w:t>
            </w:r>
          </w:p>
        </w:tc>
        <w:tc>
          <w:tcPr>
            <w:tcW w:w="1343" w:type="pct"/>
            <w:vAlign w:val="center"/>
          </w:tcPr>
          <w:p w:rsidR="003247E8" w:rsidRPr="00323DA5" w:rsidRDefault="003247E8" w:rsidP="003F3010">
            <w:pPr>
              <w:jc w:val="center"/>
              <w:rPr>
                <w:sz w:val="18"/>
                <w:szCs w:val="18"/>
              </w:rPr>
            </w:pPr>
            <w:r w:rsidRPr="00323DA5">
              <w:rPr>
                <w:sz w:val="18"/>
                <w:szCs w:val="18"/>
              </w:rPr>
              <w:t>Redukcja emisji liniowej</w:t>
            </w:r>
          </w:p>
        </w:tc>
        <w:tc>
          <w:tcPr>
            <w:tcW w:w="1039" w:type="pct"/>
            <w:vAlign w:val="center"/>
          </w:tcPr>
          <w:p w:rsidR="003247E8" w:rsidRPr="00323DA5" w:rsidRDefault="003247E8" w:rsidP="003F3010">
            <w:pPr>
              <w:jc w:val="center"/>
              <w:rPr>
                <w:sz w:val="18"/>
                <w:szCs w:val="18"/>
              </w:rPr>
            </w:pPr>
            <w:r w:rsidRPr="00323DA5">
              <w:rPr>
                <w:sz w:val="18"/>
                <w:szCs w:val="18"/>
              </w:rPr>
              <w:t>Modernizacja/ przebudowa/utwardzenie dróg</w:t>
            </w:r>
          </w:p>
        </w:tc>
        <w:tc>
          <w:tcPr>
            <w:tcW w:w="473" w:type="pct"/>
            <w:vAlign w:val="center"/>
          </w:tcPr>
          <w:p w:rsidR="003247E8" w:rsidRPr="00323DA5" w:rsidRDefault="003247E8" w:rsidP="003F3010">
            <w:pPr>
              <w:jc w:val="center"/>
              <w:rPr>
                <w:sz w:val="18"/>
                <w:szCs w:val="18"/>
              </w:rPr>
            </w:pPr>
            <w:r w:rsidRPr="00323DA5">
              <w:rPr>
                <w:sz w:val="18"/>
                <w:szCs w:val="18"/>
              </w:rPr>
              <w:t>UG</w:t>
            </w: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restart"/>
            <w:vAlign w:val="center"/>
          </w:tcPr>
          <w:p w:rsidR="003247E8" w:rsidRPr="00323DA5" w:rsidRDefault="003247E8" w:rsidP="003247E8">
            <w:pPr>
              <w:rPr>
                <w:sz w:val="18"/>
                <w:szCs w:val="18"/>
              </w:rPr>
            </w:pPr>
            <w:r w:rsidRPr="00323DA5">
              <w:rPr>
                <w:sz w:val="18"/>
                <w:szCs w:val="18"/>
              </w:rPr>
              <w:t xml:space="preserve">Liczba zmodernizowanych budynków </w:t>
            </w:r>
          </w:p>
        </w:tc>
        <w:tc>
          <w:tcPr>
            <w:tcW w:w="1343" w:type="pct"/>
            <w:vAlign w:val="center"/>
          </w:tcPr>
          <w:p w:rsidR="003247E8" w:rsidRPr="00323DA5" w:rsidRDefault="003247E8" w:rsidP="003F3010">
            <w:pPr>
              <w:pStyle w:val="Default"/>
              <w:jc w:val="center"/>
              <w:rPr>
                <w:rFonts w:asciiTheme="minorHAnsi" w:hAnsiTheme="minorHAnsi"/>
                <w:sz w:val="18"/>
                <w:szCs w:val="18"/>
              </w:rPr>
            </w:pPr>
            <w:r w:rsidRPr="00323DA5">
              <w:rPr>
                <w:rFonts w:asciiTheme="minorHAnsi" w:hAnsiTheme="minorHAnsi"/>
                <w:sz w:val="18"/>
                <w:szCs w:val="18"/>
              </w:rPr>
              <w:t>Ograniczenie i racjonalizacja zużycia energii elektrycznej</w:t>
            </w:r>
          </w:p>
        </w:tc>
        <w:tc>
          <w:tcPr>
            <w:tcW w:w="1039" w:type="pct"/>
            <w:vMerge w:val="restart"/>
            <w:vAlign w:val="center"/>
          </w:tcPr>
          <w:p w:rsidR="003247E8" w:rsidRPr="00323DA5" w:rsidRDefault="003247E8" w:rsidP="003F3010">
            <w:pPr>
              <w:pStyle w:val="Default"/>
              <w:jc w:val="center"/>
              <w:rPr>
                <w:rFonts w:asciiTheme="minorHAnsi" w:hAnsiTheme="minorHAnsi"/>
                <w:bCs/>
                <w:sz w:val="18"/>
                <w:szCs w:val="18"/>
              </w:rPr>
            </w:pPr>
            <w:r w:rsidRPr="00323DA5">
              <w:rPr>
                <w:rFonts w:asciiTheme="minorHAnsi" w:hAnsiTheme="minorHAnsi"/>
                <w:bCs/>
                <w:sz w:val="18"/>
                <w:szCs w:val="18"/>
              </w:rPr>
              <w:t>Termomodernizacje budynków użyteczności publicznej</w:t>
            </w:r>
          </w:p>
          <w:p w:rsidR="003247E8" w:rsidRPr="00323DA5" w:rsidRDefault="003247E8" w:rsidP="003F3010">
            <w:pPr>
              <w:pStyle w:val="Default"/>
              <w:jc w:val="center"/>
              <w:rPr>
                <w:rFonts w:asciiTheme="minorHAnsi" w:hAnsiTheme="minorHAnsi"/>
                <w:sz w:val="18"/>
                <w:szCs w:val="18"/>
              </w:rPr>
            </w:pPr>
            <w:r w:rsidRPr="00323DA5">
              <w:rPr>
                <w:rFonts w:ascii="Calibri" w:hAnsi="Calibri" w:cs="Calibri"/>
                <w:sz w:val="18"/>
                <w:szCs w:val="18"/>
              </w:rPr>
              <w:t>wymiana systemów grzewczych opartych na paliwie stałym na ogrzewanie gazowe, elektryczne, olejowe, OZE</w:t>
            </w:r>
          </w:p>
          <w:p w:rsidR="003247E8" w:rsidRPr="00323DA5" w:rsidRDefault="003247E8" w:rsidP="003F3010">
            <w:pPr>
              <w:jc w:val="center"/>
              <w:rPr>
                <w:sz w:val="18"/>
                <w:szCs w:val="18"/>
              </w:rPr>
            </w:pPr>
          </w:p>
          <w:p w:rsidR="003247E8" w:rsidRPr="00323DA5" w:rsidRDefault="003247E8" w:rsidP="003F3010">
            <w:pPr>
              <w:jc w:val="center"/>
              <w:rPr>
                <w:sz w:val="18"/>
                <w:szCs w:val="18"/>
              </w:rPr>
            </w:pPr>
            <w:r w:rsidRPr="00323DA5">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473" w:type="pct"/>
            <w:vMerge w:val="restart"/>
            <w:vAlign w:val="center"/>
          </w:tcPr>
          <w:p w:rsidR="003247E8" w:rsidRPr="00323DA5" w:rsidRDefault="00A748EC" w:rsidP="003F3010">
            <w:pPr>
              <w:pStyle w:val="Default"/>
              <w:jc w:val="center"/>
              <w:rPr>
                <w:rFonts w:asciiTheme="minorHAnsi" w:hAnsiTheme="minorHAnsi"/>
                <w:sz w:val="18"/>
                <w:szCs w:val="18"/>
              </w:rPr>
            </w:pPr>
            <w:r>
              <w:rPr>
                <w:rFonts w:asciiTheme="minorHAnsi" w:hAnsiTheme="minorHAnsi"/>
                <w:sz w:val="18"/>
                <w:szCs w:val="18"/>
              </w:rPr>
              <w:t>UG, SP</w:t>
            </w:r>
            <w:r w:rsidR="003247E8" w:rsidRPr="00323DA5">
              <w:rPr>
                <w:rFonts w:asciiTheme="minorHAnsi" w:hAnsiTheme="minorHAnsi"/>
                <w:sz w:val="18"/>
                <w:szCs w:val="18"/>
              </w:rPr>
              <w:t>, inne instytucje publiczne</w:t>
            </w:r>
          </w:p>
          <w:p w:rsidR="003247E8" w:rsidRPr="00323DA5" w:rsidRDefault="003247E8" w:rsidP="003F3010">
            <w:pPr>
              <w:jc w:val="center"/>
              <w:rPr>
                <w:sz w:val="18"/>
                <w:szCs w:val="18"/>
              </w:rPr>
            </w:pP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ign w:val="center"/>
          </w:tcPr>
          <w:p w:rsidR="003247E8" w:rsidRPr="00323DA5" w:rsidRDefault="003247E8" w:rsidP="003247E8">
            <w:pPr>
              <w:rPr>
                <w:sz w:val="18"/>
                <w:szCs w:val="18"/>
              </w:rPr>
            </w:pPr>
          </w:p>
        </w:tc>
        <w:tc>
          <w:tcPr>
            <w:tcW w:w="1343" w:type="pct"/>
            <w:vAlign w:val="center"/>
          </w:tcPr>
          <w:p w:rsidR="003247E8" w:rsidRPr="00323DA5" w:rsidRDefault="003247E8" w:rsidP="003F3010">
            <w:pPr>
              <w:pStyle w:val="Default"/>
              <w:jc w:val="center"/>
              <w:rPr>
                <w:rFonts w:asciiTheme="minorHAnsi" w:hAnsiTheme="minorHAnsi"/>
                <w:sz w:val="18"/>
                <w:szCs w:val="18"/>
              </w:rPr>
            </w:pPr>
            <w:r w:rsidRPr="00323DA5">
              <w:rPr>
                <w:rFonts w:asciiTheme="minorHAnsi" w:hAnsiTheme="minorHAnsi"/>
                <w:sz w:val="18"/>
                <w:szCs w:val="18"/>
              </w:rPr>
              <w:t xml:space="preserve">Przyjęcie przez </w:t>
            </w:r>
            <w:r w:rsidR="003F3010">
              <w:rPr>
                <w:rFonts w:asciiTheme="minorHAnsi" w:hAnsiTheme="minorHAnsi"/>
                <w:sz w:val="18"/>
                <w:szCs w:val="18"/>
              </w:rPr>
              <w:t>Gminę</w:t>
            </w:r>
            <w:r w:rsidRPr="00323DA5">
              <w:rPr>
                <w:rFonts w:asciiTheme="minorHAnsi" w:hAnsiTheme="minorHAnsi"/>
                <w:sz w:val="18"/>
                <w:szCs w:val="18"/>
              </w:rPr>
              <w:t xml:space="preserve"> roli lidera we wdrażaniu energooszczędnych i ograniczających emisję projektów w sferze publicznej</w:t>
            </w:r>
          </w:p>
        </w:tc>
        <w:tc>
          <w:tcPr>
            <w:tcW w:w="1039" w:type="pct"/>
            <w:vMerge/>
            <w:vAlign w:val="center"/>
          </w:tcPr>
          <w:p w:rsidR="003247E8" w:rsidRPr="00323DA5" w:rsidRDefault="003247E8" w:rsidP="003F3010">
            <w:pPr>
              <w:pStyle w:val="Default"/>
              <w:jc w:val="center"/>
              <w:rPr>
                <w:rFonts w:asciiTheme="minorHAnsi" w:hAnsiTheme="minorHAnsi"/>
                <w:bCs/>
                <w:sz w:val="18"/>
                <w:szCs w:val="18"/>
              </w:rPr>
            </w:pPr>
          </w:p>
        </w:tc>
        <w:tc>
          <w:tcPr>
            <w:tcW w:w="473" w:type="pct"/>
            <w:vMerge/>
            <w:vAlign w:val="center"/>
          </w:tcPr>
          <w:p w:rsidR="003247E8" w:rsidRPr="00323DA5" w:rsidRDefault="003247E8" w:rsidP="003F3010">
            <w:pPr>
              <w:jc w:val="center"/>
              <w:rPr>
                <w:sz w:val="18"/>
                <w:szCs w:val="18"/>
              </w:rPr>
            </w:pP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Merge/>
            <w:vAlign w:val="center"/>
          </w:tcPr>
          <w:p w:rsidR="003247E8" w:rsidRPr="00323DA5" w:rsidRDefault="003247E8" w:rsidP="003247E8">
            <w:pPr>
              <w:rPr>
                <w:sz w:val="18"/>
                <w:szCs w:val="18"/>
              </w:rPr>
            </w:pPr>
          </w:p>
        </w:tc>
        <w:tc>
          <w:tcPr>
            <w:tcW w:w="1343" w:type="pct"/>
            <w:vAlign w:val="center"/>
          </w:tcPr>
          <w:p w:rsidR="003247E8" w:rsidRPr="00323DA5" w:rsidRDefault="003247E8" w:rsidP="003F3010">
            <w:pPr>
              <w:pStyle w:val="Default"/>
              <w:jc w:val="center"/>
              <w:rPr>
                <w:rFonts w:asciiTheme="minorHAnsi" w:hAnsiTheme="minorHAnsi"/>
                <w:sz w:val="18"/>
                <w:szCs w:val="18"/>
              </w:rPr>
            </w:pPr>
            <w:r w:rsidRPr="00323DA5">
              <w:rPr>
                <w:rFonts w:asciiTheme="minorHAnsi" w:hAnsiTheme="minorHAnsi"/>
                <w:sz w:val="18"/>
                <w:szCs w:val="18"/>
              </w:rPr>
              <w:t>Głęboka termomodernizacja obiektów publicznych i prywatnych z wykorzystaniem OZE do produkcji energii i ciepła</w:t>
            </w:r>
          </w:p>
        </w:tc>
        <w:tc>
          <w:tcPr>
            <w:tcW w:w="1039" w:type="pct"/>
            <w:vMerge/>
            <w:vAlign w:val="center"/>
          </w:tcPr>
          <w:p w:rsidR="003247E8" w:rsidRPr="00323DA5" w:rsidRDefault="003247E8" w:rsidP="003F3010">
            <w:pPr>
              <w:pStyle w:val="Default"/>
              <w:jc w:val="center"/>
              <w:rPr>
                <w:rFonts w:asciiTheme="minorHAnsi" w:hAnsiTheme="minorHAnsi"/>
                <w:bCs/>
                <w:sz w:val="18"/>
                <w:szCs w:val="18"/>
              </w:rPr>
            </w:pPr>
          </w:p>
        </w:tc>
        <w:tc>
          <w:tcPr>
            <w:tcW w:w="473" w:type="pct"/>
            <w:vMerge/>
            <w:vAlign w:val="center"/>
          </w:tcPr>
          <w:p w:rsidR="003247E8" w:rsidRPr="00323DA5" w:rsidRDefault="003247E8" w:rsidP="003F3010">
            <w:pPr>
              <w:jc w:val="center"/>
              <w:rPr>
                <w:sz w:val="18"/>
                <w:szCs w:val="18"/>
              </w:rPr>
            </w:pPr>
          </w:p>
        </w:tc>
      </w:tr>
      <w:tr w:rsidR="003247E8" w:rsidRPr="00323DA5" w:rsidTr="003F3010">
        <w:tc>
          <w:tcPr>
            <w:tcW w:w="167" w:type="pct"/>
            <w:vMerge/>
            <w:vAlign w:val="center"/>
          </w:tcPr>
          <w:p w:rsidR="003247E8" w:rsidRPr="00323DA5" w:rsidRDefault="003247E8" w:rsidP="003247E8">
            <w:pPr>
              <w:rPr>
                <w:sz w:val="18"/>
                <w:szCs w:val="18"/>
              </w:rPr>
            </w:pPr>
          </w:p>
        </w:tc>
        <w:tc>
          <w:tcPr>
            <w:tcW w:w="589" w:type="pct"/>
            <w:vMerge/>
            <w:vAlign w:val="center"/>
          </w:tcPr>
          <w:p w:rsidR="003247E8" w:rsidRPr="00323DA5" w:rsidRDefault="003247E8" w:rsidP="003247E8">
            <w:pPr>
              <w:rPr>
                <w:sz w:val="18"/>
                <w:szCs w:val="18"/>
              </w:rPr>
            </w:pPr>
          </w:p>
        </w:tc>
        <w:tc>
          <w:tcPr>
            <w:tcW w:w="631" w:type="pct"/>
            <w:vMerge/>
            <w:vAlign w:val="center"/>
          </w:tcPr>
          <w:p w:rsidR="003247E8" w:rsidRPr="00323DA5" w:rsidRDefault="003247E8" w:rsidP="003247E8">
            <w:pPr>
              <w:rPr>
                <w:sz w:val="18"/>
                <w:szCs w:val="18"/>
              </w:rPr>
            </w:pPr>
          </w:p>
        </w:tc>
        <w:tc>
          <w:tcPr>
            <w:tcW w:w="758" w:type="pct"/>
            <w:vAlign w:val="center"/>
          </w:tcPr>
          <w:p w:rsidR="003247E8" w:rsidRPr="00323DA5" w:rsidRDefault="003247E8" w:rsidP="003247E8">
            <w:pPr>
              <w:pStyle w:val="Default"/>
              <w:rPr>
                <w:rFonts w:asciiTheme="minorHAnsi" w:hAnsiTheme="minorHAnsi"/>
                <w:sz w:val="18"/>
                <w:szCs w:val="18"/>
              </w:rPr>
            </w:pPr>
            <w:r w:rsidRPr="00323DA5">
              <w:rPr>
                <w:rFonts w:asciiTheme="minorHAnsi" w:hAnsiTheme="minorHAnsi"/>
                <w:sz w:val="18"/>
                <w:szCs w:val="18"/>
              </w:rPr>
              <w:t>Liczba osób, która skorzystała z dofinansowana</w:t>
            </w:r>
          </w:p>
        </w:tc>
        <w:tc>
          <w:tcPr>
            <w:tcW w:w="1343" w:type="pct"/>
            <w:vAlign w:val="center"/>
          </w:tcPr>
          <w:p w:rsidR="003247E8" w:rsidRPr="00323DA5" w:rsidRDefault="003247E8" w:rsidP="003F3010">
            <w:pPr>
              <w:pStyle w:val="Default"/>
              <w:jc w:val="center"/>
              <w:rPr>
                <w:rFonts w:asciiTheme="minorHAnsi" w:hAnsiTheme="minorHAnsi"/>
                <w:sz w:val="18"/>
                <w:szCs w:val="18"/>
              </w:rPr>
            </w:pPr>
            <w:r w:rsidRPr="00323DA5">
              <w:rPr>
                <w:rFonts w:asciiTheme="minorHAnsi" w:hAnsiTheme="minorHAnsi"/>
                <w:bCs/>
                <w:sz w:val="18"/>
                <w:szCs w:val="18"/>
              </w:rPr>
              <w:t>Modernizacja źródeł energii cieplnej w budynkach prywatnych</w:t>
            </w:r>
          </w:p>
          <w:p w:rsidR="003247E8" w:rsidRPr="00323DA5" w:rsidRDefault="003247E8" w:rsidP="003F3010">
            <w:pPr>
              <w:jc w:val="center"/>
              <w:rPr>
                <w:sz w:val="18"/>
                <w:szCs w:val="18"/>
              </w:rPr>
            </w:pPr>
          </w:p>
        </w:tc>
        <w:tc>
          <w:tcPr>
            <w:tcW w:w="1039" w:type="pct"/>
            <w:vAlign w:val="center"/>
          </w:tcPr>
          <w:p w:rsidR="003247E8" w:rsidRPr="00323DA5" w:rsidRDefault="003247E8" w:rsidP="003F3010">
            <w:pPr>
              <w:pStyle w:val="Default"/>
              <w:jc w:val="center"/>
              <w:rPr>
                <w:rFonts w:asciiTheme="minorHAnsi" w:hAnsiTheme="minorHAnsi"/>
                <w:b/>
                <w:bCs/>
                <w:sz w:val="18"/>
                <w:szCs w:val="18"/>
              </w:rPr>
            </w:pPr>
            <w:r w:rsidRPr="00323DA5">
              <w:rPr>
                <w:rFonts w:ascii="Calibri" w:hAnsi="Calibri" w:cs="Calibri"/>
                <w:sz w:val="18"/>
                <w:szCs w:val="18"/>
              </w:rPr>
              <w:t>wymiana systemów grzewczych</w:t>
            </w:r>
          </w:p>
        </w:tc>
        <w:tc>
          <w:tcPr>
            <w:tcW w:w="473" w:type="pct"/>
            <w:vAlign w:val="center"/>
          </w:tcPr>
          <w:p w:rsidR="003247E8" w:rsidRPr="00323DA5" w:rsidRDefault="003247E8" w:rsidP="003F3010">
            <w:pPr>
              <w:jc w:val="center"/>
              <w:rPr>
                <w:sz w:val="18"/>
                <w:szCs w:val="18"/>
              </w:rPr>
            </w:pPr>
            <w:r w:rsidRPr="00323DA5">
              <w:rPr>
                <w:sz w:val="18"/>
                <w:szCs w:val="18"/>
              </w:rPr>
              <w:t>UG</w:t>
            </w:r>
          </w:p>
        </w:tc>
      </w:tr>
      <w:tr w:rsidR="00E919CB" w:rsidRPr="00323DA5" w:rsidTr="003F3010">
        <w:tc>
          <w:tcPr>
            <w:tcW w:w="167" w:type="pct"/>
            <w:vMerge w:val="restart"/>
            <w:vAlign w:val="center"/>
          </w:tcPr>
          <w:p w:rsidR="00E919CB" w:rsidRPr="00323DA5" w:rsidRDefault="00E919CB" w:rsidP="00E919CB">
            <w:pPr>
              <w:rPr>
                <w:sz w:val="18"/>
                <w:szCs w:val="18"/>
              </w:rPr>
            </w:pPr>
            <w:r w:rsidRPr="00323DA5">
              <w:rPr>
                <w:sz w:val="18"/>
                <w:szCs w:val="18"/>
              </w:rPr>
              <w:t>2</w:t>
            </w:r>
          </w:p>
        </w:tc>
        <w:tc>
          <w:tcPr>
            <w:tcW w:w="589" w:type="pct"/>
            <w:vMerge w:val="restart"/>
            <w:vAlign w:val="center"/>
          </w:tcPr>
          <w:p w:rsidR="00E919CB" w:rsidRPr="00323DA5" w:rsidRDefault="00E919CB" w:rsidP="00E919CB">
            <w:pPr>
              <w:rPr>
                <w:sz w:val="18"/>
                <w:szCs w:val="18"/>
              </w:rPr>
            </w:pPr>
            <w:r w:rsidRPr="00323DA5">
              <w:rPr>
                <w:sz w:val="18"/>
                <w:szCs w:val="18"/>
              </w:rPr>
              <w:t>Hałas</w:t>
            </w:r>
          </w:p>
        </w:tc>
        <w:tc>
          <w:tcPr>
            <w:tcW w:w="631" w:type="pct"/>
            <w:vMerge w:val="restart"/>
            <w:vAlign w:val="center"/>
          </w:tcPr>
          <w:p w:rsidR="00E919CB" w:rsidRPr="00323DA5" w:rsidRDefault="00E919CB" w:rsidP="00E919CB">
            <w:pPr>
              <w:rPr>
                <w:sz w:val="18"/>
                <w:szCs w:val="18"/>
              </w:rPr>
            </w:pPr>
            <w:r w:rsidRPr="00323DA5">
              <w:rPr>
                <w:sz w:val="18"/>
                <w:szCs w:val="18"/>
              </w:rPr>
              <w:t>Ograniczenie hałasu</w:t>
            </w:r>
          </w:p>
        </w:tc>
        <w:tc>
          <w:tcPr>
            <w:tcW w:w="758" w:type="pct"/>
            <w:vAlign w:val="center"/>
          </w:tcPr>
          <w:p w:rsidR="00E919CB" w:rsidRPr="00323DA5" w:rsidRDefault="00E919CB" w:rsidP="00E919CB">
            <w:pPr>
              <w:rPr>
                <w:sz w:val="18"/>
                <w:szCs w:val="18"/>
              </w:rPr>
            </w:pPr>
            <w:r w:rsidRPr="00323DA5">
              <w:rPr>
                <w:sz w:val="18"/>
                <w:szCs w:val="18"/>
              </w:rPr>
              <w:t xml:space="preserve">Poziom </w:t>
            </w:r>
            <w:proofErr w:type="spellStart"/>
            <w:r w:rsidRPr="00323DA5">
              <w:rPr>
                <w:sz w:val="18"/>
                <w:szCs w:val="18"/>
              </w:rPr>
              <w:t>dB</w:t>
            </w:r>
            <w:proofErr w:type="spellEnd"/>
          </w:p>
        </w:tc>
        <w:tc>
          <w:tcPr>
            <w:tcW w:w="1343" w:type="pct"/>
            <w:vMerge w:val="restart"/>
            <w:vAlign w:val="center"/>
          </w:tcPr>
          <w:p w:rsidR="00E919CB" w:rsidRPr="00323DA5" w:rsidRDefault="00E919CB" w:rsidP="003F3010">
            <w:pPr>
              <w:jc w:val="center"/>
              <w:rPr>
                <w:sz w:val="18"/>
                <w:szCs w:val="18"/>
              </w:rPr>
            </w:pPr>
            <w:r w:rsidRPr="00323DA5">
              <w:rPr>
                <w:sz w:val="18"/>
                <w:szCs w:val="18"/>
              </w:rPr>
              <w:t>Utrzymanie miejsc bez przekroczeń</w:t>
            </w:r>
          </w:p>
        </w:tc>
        <w:tc>
          <w:tcPr>
            <w:tcW w:w="1039" w:type="pct"/>
            <w:vAlign w:val="center"/>
          </w:tcPr>
          <w:p w:rsidR="00E919CB" w:rsidRPr="00323DA5" w:rsidRDefault="00E919CB" w:rsidP="003F3010">
            <w:pPr>
              <w:jc w:val="center"/>
              <w:rPr>
                <w:sz w:val="18"/>
                <w:szCs w:val="18"/>
              </w:rPr>
            </w:pPr>
            <w:r w:rsidRPr="00323DA5">
              <w:rPr>
                <w:sz w:val="18"/>
                <w:szCs w:val="18"/>
              </w:rPr>
              <w:t>realizacja programu ochrony przed hałasem</w:t>
            </w:r>
          </w:p>
        </w:tc>
        <w:tc>
          <w:tcPr>
            <w:tcW w:w="473" w:type="pct"/>
            <w:vAlign w:val="center"/>
          </w:tcPr>
          <w:p w:rsidR="00E919CB" w:rsidRPr="00323DA5" w:rsidRDefault="00E919CB" w:rsidP="003F3010">
            <w:pPr>
              <w:jc w:val="center"/>
              <w:rPr>
                <w:sz w:val="18"/>
                <w:szCs w:val="18"/>
              </w:rPr>
            </w:pPr>
            <w:r w:rsidRPr="00323DA5">
              <w:rPr>
                <w:sz w:val="18"/>
                <w:szCs w:val="18"/>
              </w:rPr>
              <w:t>UG</w:t>
            </w:r>
          </w:p>
        </w:tc>
      </w:tr>
      <w:tr w:rsidR="00E919CB" w:rsidRPr="00323DA5" w:rsidTr="003F3010">
        <w:tc>
          <w:tcPr>
            <w:tcW w:w="167" w:type="pct"/>
            <w:vMerge/>
            <w:vAlign w:val="center"/>
          </w:tcPr>
          <w:p w:rsidR="00E919CB" w:rsidRPr="00323DA5" w:rsidRDefault="00E919CB" w:rsidP="00E919CB">
            <w:pPr>
              <w:rPr>
                <w:sz w:val="18"/>
                <w:szCs w:val="18"/>
              </w:rPr>
            </w:pPr>
          </w:p>
        </w:tc>
        <w:tc>
          <w:tcPr>
            <w:tcW w:w="589" w:type="pct"/>
            <w:vMerge/>
            <w:vAlign w:val="center"/>
          </w:tcPr>
          <w:p w:rsidR="00E919CB" w:rsidRPr="00323DA5" w:rsidRDefault="00E919CB" w:rsidP="00E919CB">
            <w:pPr>
              <w:rPr>
                <w:sz w:val="18"/>
                <w:szCs w:val="18"/>
              </w:rPr>
            </w:pPr>
          </w:p>
        </w:tc>
        <w:tc>
          <w:tcPr>
            <w:tcW w:w="631" w:type="pct"/>
            <w:vMerge/>
            <w:vAlign w:val="center"/>
          </w:tcPr>
          <w:p w:rsidR="00E919CB" w:rsidRPr="00323DA5" w:rsidRDefault="00E919CB" w:rsidP="00E919CB">
            <w:pPr>
              <w:rPr>
                <w:sz w:val="18"/>
                <w:szCs w:val="18"/>
              </w:rPr>
            </w:pPr>
          </w:p>
        </w:tc>
        <w:tc>
          <w:tcPr>
            <w:tcW w:w="758" w:type="pct"/>
            <w:vAlign w:val="center"/>
          </w:tcPr>
          <w:p w:rsidR="00E919CB" w:rsidRPr="00323DA5" w:rsidRDefault="00E919CB" w:rsidP="00E919CB">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rsidR="00E919CB" w:rsidRPr="00323DA5" w:rsidRDefault="00E919CB" w:rsidP="00E919CB">
            <w:pPr>
              <w:rPr>
                <w:sz w:val="18"/>
                <w:szCs w:val="18"/>
              </w:rPr>
            </w:pPr>
            <w:proofErr w:type="spellStart"/>
            <w:r w:rsidRPr="00323DA5">
              <w:rPr>
                <w:sz w:val="18"/>
                <w:szCs w:val="18"/>
              </w:rPr>
              <w:t>zowanych</w:t>
            </w:r>
            <w:proofErr w:type="spellEnd"/>
            <w:r w:rsidRPr="00323DA5">
              <w:rPr>
                <w:sz w:val="18"/>
                <w:szCs w:val="18"/>
              </w:rPr>
              <w:t xml:space="preserve"> dróg (UG)</w:t>
            </w:r>
          </w:p>
        </w:tc>
        <w:tc>
          <w:tcPr>
            <w:tcW w:w="1343" w:type="pct"/>
            <w:vMerge/>
            <w:vAlign w:val="center"/>
          </w:tcPr>
          <w:p w:rsidR="00E919CB" w:rsidRPr="00323DA5" w:rsidRDefault="00E919CB" w:rsidP="003F3010">
            <w:pPr>
              <w:jc w:val="center"/>
              <w:rPr>
                <w:sz w:val="18"/>
                <w:szCs w:val="18"/>
              </w:rPr>
            </w:pPr>
          </w:p>
        </w:tc>
        <w:tc>
          <w:tcPr>
            <w:tcW w:w="1039" w:type="pct"/>
            <w:vAlign w:val="center"/>
          </w:tcPr>
          <w:p w:rsidR="00E919CB" w:rsidRPr="00323DA5" w:rsidRDefault="00E919CB" w:rsidP="003F3010">
            <w:pPr>
              <w:jc w:val="center"/>
              <w:rPr>
                <w:sz w:val="18"/>
                <w:szCs w:val="18"/>
              </w:rPr>
            </w:pPr>
            <w:r w:rsidRPr="00323DA5">
              <w:rPr>
                <w:sz w:val="18"/>
                <w:szCs w:val="18"/>
              </w:rPr>
              <w:t>Modernizacja/ przebudowa/utwardzenie dróg</w:t>
            </w:r>
          </w:p>
        </w:tc>
        <w:tc>
          <w:tcPr>
            <w:tcW w:w="473" w:type="pct"/>
            <w:vAlign w:val="center"/>
          </w:tcPr>
          <w:p w:rsidR="00E919CB" w:rsidRPr="00323DA5" w:rsidRDefault="00E919CB" w:rsidP="003F3010">
            <w:pPr>
              <w:jc w:val="center"/>
              <w:rPr>
                <w:sz w:val="18"/>
                <w:szCs w:val="18"/>
              </w:rPr>
            </w:pPr>
          </w:p>
        </w:tc>
      </w:tr>
      <w:tr w:rsidR="00D96847" w:rsidRPr="00323DA5" w:rsidTr="003F3010">
        <w:tc>
          <w:tcPr>
            <w:tcW w:w="167" w:type="pct"/>
          </w:tcPr>
          <w:p w:rsidR="00D96847" w:rsidRPr="00323DA5" w:rsidRDefault="00AB1BB2" w:rsidP="0043266F">
            <w:pPr>
              <w:rPr>
                <w:sz w:val="18"/>
                <w:szCs w:val="18"/>
              </w:rPr>
            </w:pPr>
            <w:r w:rsidRPr="00323DA5">
              <w:rPr>
                <w:sz w:val="18"/>
                <w:szCs w:val="18"/>
              </w:rPr>
              <w:t>3</w:t>
            </w:r>
          </w:p>
        </w:tc>
        <w:tc>
          <w:tcPr>
            <w:tcW w:w="589" w:type="pct"/>
          </w:tcPr>
          <w:p w:rsidR="00D96847" w:rsidRPr="00323DA5" w:rsidRDefault="00D96847" w:rsidP="0043266F">
            <w:pPr>
              <w:rPr>
                <w:sz w:val="18"/>
                <w:szCs w:val="18"/>
              </w:rPr>
            </w:pPr>
            <w:r w:rsidRPr="00323DA5">
              <w:rPr>
                <w:sz w:val="18"/>
                <w:szCs w:val="18"/>
              </w:rPr>
              <w:t>Wody podziemne</w:t>
            </w:r>
          </w:p>
        </w:tc>
        <w:tc>
          <w:tcPr>
            <w:tcW w:w="631" w:type="pct"/>
          </w:tcPr>
          <w:p w:rsidR="00D96847" w:rsidRPr="00323DA5" w:rsidRDefault="00E919CB" w:rsidP="0043266F">
            <w:pPr>
              <w:rPr>
                <w:sz w:val="18"/>
                <w:szCs w:val="18"/>
              </w:rPr>
            </w:pPr>
            <w:r w:rsidRPr="00323DA5">
              <w:rPr>
                <w:sz w:val="18"/>
                <w:szCs w:val="18"/>
              </w:rPr>
              <w:t>Ograniczenie zanieczyszczeń wód podziemnych</w:t>
            </w:r>
          </w:p>
        </w:tc>
        <w:tc>
          <w:tcPr>
            <w:tcW w:w="758" w:type="pct"/>
          </w:tcPr>
          <w:p w:rsidR="00D96847" w:rsidRPr="00323DA5" w:rsidRDefault="00AB1BB2" w:rsidP="0043266F">
            <w:pPr>
              <w:rPr>
                <w:sz w:val="18"/>
                <w:szCs w:val="18"/>
              </w:rPr>
            </w:pPr>
            <w:r w:rsidRPr="00323DA5">
              <w:rPr>
                <w:sz w:val="18"/>
                <w:szCs w:val="18"/>
              </w:rPr>
              <w:t>Parametry wód podziemnych - wyniki</w:t>
            </w:r>
          </w:p>
        </w:tc>
        <w:tc>
          <w:tcPr>
            <w:tcW w:w="1343" w:type="pct"/>
            <w:vAlign w:val="center"/>
          </w:tcPr>
          <w:p w:rsidR="00D96847" w:rsidRPr="00323DA5" w:rsidRDefault="002638A4" w:rsidP="003F3010">
            <w:pPr>
              <w:jc w:val="center"/>
              <w:rPr>
                <w:sz w:val="18"/>
                <w:szCs w:val="18"/>
              </w:rPr>
            </w:pPr>
            <w:r w:rsidRPr="00323DA5">
              <w:rPr>
                <w:sz w:val="18"/>
                <w:szCs w:val="18"/>
              </w:rPr>
              <w:t>Ocena jakości ujęć pitnych wód podziemnych</w:t>
            </w:r>
          </w:p>
        </w:tc>
        <w:tc>
          <w:tcPr>
            <w:tcW w:w="1039" w:type="pct"/>
            <w:vAlign w:val="center"/>
          </w:tcPr>
          <w:p w:rsidR="00D96847" w:rsidRPr="00323DA5" w:rsidRDefault="00D96847" w:rsidP="003F3010">
            <w:pPr>
              <w:jc w:val="center"/>
              <w:rPr>
                <w:sz w:val="18"/>
                <w:szCs w:val="18"/>
              </w:rPr>
            </w:pPr>
            <w:r w:rsidRPr="00323DA5">
              <w:rPr>
                <w:sz w:val="18"/>
                <w:szCs w:val="18"/>
              </w:rPr>
              <w:t>Badanie ujęć pitnych wód podziemnych</w:t>
            </w:r>
          </w:p>
        </w:tc>
        <w:tc>
          <w:tcPr>
            <w:tcW w:w="473" w:type="pct"/>
            <w:vAlign w:val="center"/>
          </w:tcPr>
          <w:p w:rsidR="00D96847" w:rsidRPr="00323DA5" w:rsidRDefault="00D96847" w:rsidP="003F3010">
            <w:pPr>
              <w:jc w:val="center"/>
              <w:rPr>
                <w:sz w:val="18"/>
                <w:szCs w:val="18"/>
              </w:rPr>
            </w:pPr>
            <w:r w:rsidRPr="00323DA5">
              <w:rPr>
                <w:sz w:val="18"/>
                <w:szCs w:val="18"/>
              </w:rPr>
              <w:t>PSSE</w:t>
            </w:r>
          </w:p>
        </w:tc>
      </w:tr>
      <w:tr w:rsidR="00DE49DD" w:rsidRPr="00323DA5" w:rsidTr="003F3010">
        <w:tc>
          <w:tcPr>
            <w:tcW w:w="167" w:type="pct"/>
            <w:vMerge w:val="restart"/>
          </w:tcPr>
          <w:p w:rsidR="00DE49DD" w:rsidRPr="00323DA5" w:rsidRDefault="00DE49DD" w:rsidP="0043266F">
            <w:pPr>
              <w:rPr>
                <w:sz w:val="18"/>
                <w:szCs w:val="18"/>
              </w:rPr>
            </w:pPr>
            <w:r w:rsidRPr="00323DA5">
              <w:rPr>
                <w:sz w:val="18"/>
                <w:szCs w:val="18"/>
              </w:rPr>
              <w:t>4</w:t>
            </w:r>
          </w:p>
        </w:tc>
        <w:tc>
          <w:tcPr>
            <w:tcW w:w="589" w:type="pct"/>
            <w:vMerge w:val="restart"/>
          </w:tcPr>
          <w:p w:rsidR="00DE49DD" w:rsidRPr="00323DA5" w:rsidRDefault="00DE49DD" w:rsidP="0043266F">
            <w:pPr>
              <w:rPr>
                <w:sz w:val="18"/>
                <w:szCs w:val="18"/>
              </w:rPr>
            </w:pPr>
            <w:r w:rsidRPr="00323DA5">
              <w:rPr>
                <w:sz w:val="18"/>
                <w:szCs w:val="18"/>
              </w:rPr>
              <w:t>Wody powierzchniowe</w:t>
            </w:r>
          </w:p>
        </w:tc>
        <w:tc>
          <w:tcPr>
            <w:tcW w:w="631" w:type="pct"/>
            <w:vMerge w:val="restart"/>
          </w:tcPr>
          <w:p w:rsidR="00DE49DD" w:rsidRPr="00323DA5" w:rsidRDefault="00DE49DD" w:rsidP="0043266F">
            <w:pPr>
              <w:rPr>
                <w:sz w:val="18"/>
                <w:szCs w:val="18"/>
              </w:rPr>
            </w:pPr>
            <w:r w:rsidRPr="00323DA5">
              <w:rPr>
                <w:sz w:val="18"/>
                <w:szCs w:val="18"/>
              </w:rPr>
              <w:t xml:space="preserve">Ograniczenie zanieczyszczeń wód </w:t>
            </w:r>
            <w:r w:rsidRPr="00323DA5">
              <w:rPr>
                <w:sz w:val="18"/>
                <w:szCs w:val="18"/>
              </w:rPr>
              <w:lastRenderedPageBreak/>
              <w:t xml:space="preserve">powierzchniowych </w:t>
            </w:r>
          </w:p>
        </w:tc>
        <w:tc>
          <w:tcPr>
            <w:tcW w:w="758" w:type="pct"/>
          </w:tcPr>
          <w:p w:rsidR="00DE49DD" w:rsidRPr="00323DA5" w:rsidRDefault="00DE49DD" w:rsidP="0043266F">
            <w:pPr>
              <w:rPr>
                <w:sz w:val="18"/>
                <w:szCs w:val="18"/>
              </w:rPr>
            </w:pPr>
            <w:r w:rsidRPr="00323DA5">
              <w:rPr>
                <w:sz w:val="18"/>
                <w:szCs w:val="18"/>
              </w:rPr>
              <w:lastRenderedPageBreak/>
              <w:t>Data przyjęcia planu</w:t>
            </w:r>
          </w:p>
        </w:tc>
        <w:tc>
          <w:tcPr>
            <w:tcW w:w="1343" w:type="pct"/>
            <w:vMerge w:val="restart"/>
            <w:vAlign w:val="center"/>
          </w:tcPr>
          <w:p w:rsidR="00DE49DD" w:rsidRPr="00323DA5" w:rsidRDefault="00DE49DD" w:rsidP="003F3010">
            <w:pPr>
              <w:jc w:val="center"/>
              <w:rPr>
                <w:sz w:val="18"/>
                <w:szCs w:val="18"/>
              </w:rPr>
            </w:pPr>
            <w:r w:rsidRPr="00323DA5">
              <w:rPr>
                <w:sz w:val="18"/>
                <w:szCs w:val="18"/>
              </w:rPr>
              <w:t>Utrzymanie śródlądowych wód powierzchniowych płynących</w:t>
            </w:r>
          </w:p>
        </w:tc>
        <w:tc>
          <w:tcPr>
            <w:tcW w:w="1039" w:type="pct"/>
            <w:vAlign w:val="center"/>
          </w:tcPr>
          <w:p w:rsidR="00DE49DD" w:rsidRPr="00323DA5" w:rsidRDefault="00DE49DD" w:rsidP="003F3010">
            <w:pPr>
              <w:jc w:val="center"/>
              <w:rPr>
                <w:sz w:val="18"/>
                <w:szCs w:val="18"/>
              </w:rPr>
            </w:pPr>
            <w:r w:rsidRPr="00323DA5">
              <w:rPr>
                <w:sz w:val="18"/>
                <w:szCs w:val="18"/>
              </w:rPr>
              <w:t>Opracowanie i przyjęcie planu gospodarowania wodami</w:t>
            </w:r>
          </w:p>
        </w:tc>
        <w:tc>
          <w:tcPr>
            <w:tcW w:w="473" w:type="pct"/>
            <w:vAlign w:val="center"/>
          </w:tcPr>
          <w:p w:rsidR="00DE49DD" w:rsidRPr="00323DA5" w:rsidRDefault="003F3010" w:rsidP="003F3010">
            <w:pPr>
              <w:jc w:val="center"/>
              <w:rPr>
                <w:sz w:val="18"/>
                <w:szCs w:val="18"/>
              </w:rPr>
            </w:pPr>
            <w:proofErr w:type="spellStart"/>
            <w:r>
              <w:rPr>
                <w:rFonts w:cs="Arial"/>
                <w:bCs/>
                <w:sz w:val="18"/>
                <w:szCs w:val="18"/>
                <w:shd w:val="clear" w:color="auto" w:fill="FFFFFF"/>
              </w:rPr>
              <w:t>ZMiUWWP</w:t>
            </w:r>
            <w:proofErr w:type="spellEnd"/>
            <w:r>
              <w:rPr>
                <w:rFonts w:cs="Arial"/>
                <w:bCs/>
                <w:sz w:val="18"/>
                <w:szCs w:val="18"/>
                <w:shd w:val="clear" w:color="auto" w:fill="FFFFFF"/>
              </w:rPr>
              <w:t>/RZGW</w:t>
            </w:r>
          </w:p>
        </w:tc>
      </w:tr>
      <w:tr w:rsidR="00DE49DD" w:rsidRPr="00323DA5" w:rsidTr="00D96847">
        <w:tc>
          <w:tcPr>
            <w:tcW w:w="167" w:type="pct"/>
            <w:vMerge/>
          </w:tcPr>
          <w:p w:rsidR="00DE49DD" w:rsidRPr="00323DA5" w:rsidRDefault="00DE49DD" w:rsidP="0043266F">
            <w:pPr>
              <w:rPr>
                <w:sz w:val="18"/>
                <w:szCs w:val="18"/>
              </w:rPr>
            </w:pPr>
          </w:p>
        </w:tc>
        <w:tc>
          <w:tcPr>
            <w:tcW w:w="589" w:type="pct"/>
            <w:vMerge/>
          </w:tcPr>
          <w:p w:rsidR="00DE49DD" w:rsidRPr="00323DA5" w:rsidRDefault="00DE49DD" w:rsidP="0043266F">
            <w:pPr>
              <w:rPr>
                <w:sz w:val="18"/>
                <w:szCs w:val="18"/>
              </w:rPr>
            </w:pPr>
          </w:p>
        </w:tc>
        <w:tc>
          <w:tcPr>
            <w:tcW w:w="631" w:type="pct"/>
            <w:vMerge/>
          </w:tcPr>
          <w:p w:rsidR="00DE49DD" w:rsidRPr="00323DA5" w:rsidRDefault="00DE49DD" w:rsidP="0043266F">
            <w:pPr>
              <w:rPr>
                <w:sz w:val="18"/>
                <w:szCs w:val="18"/>
              </w:rPr>
            </w:pPr>
          </w:p>
        </w:tc>
        <w:tc>
          <w:tcPr>
            <w:tcW w:w="758" w:type="pct"/>
          </w:tcPr>
          <w:p w:rsidR="00DE49DD" w:rsidRPr="00323DA5" w:rsidRDefault="00DE49DD" w:rsidP="0043266F">
            <w:pPr>
              <w:rPr>
                <w:sz w:val="18"/>
                <w:szCs w:val="18"/>
              </w:rPr>
            </w:pPr>
            <w:r w:rsidRPr="00323DA5">
              <w:rPr>
                <w:sz w:val="18"/>
                <w:szCs w:val="18"/>
              </w:rPr>
              <w:t>Km rzek poddanych konserwacji</w:t>
            </w:r>
          </w:p>
        </w:tc>
        <w:tc>
          <w:tcPr>
            <w:tcW w:w="1343" w:type="pct"/>
            <w:vMerge/>
          </w:tcPr>
          <w:p w:rsidR="00DE49DD" w:rsidRPr="00323DA5" w:rsidRDefault="00DE49DD" w:rsidP="0043266F">
            <w:pPr>
              <w:rPr>
                <w:b/>
                <w:sz w:val="18"/>
                <w:szCs w:val="18"/>
              </w:rPr>
            </w:pPr>
          </w:p>
        </w:tc>
        <w:tc>
          <w:tcPr>
            <w:tcW w:w="1039" w:type="pct"/>
          </w:tcPr>
          <w:p w:rsidR="00DE49DD" w:rsidRPr="00323DA5" w:rsidRDefault="00DE49DD" w:rsidP="0043266F">
            <w:pPr>
              <w:rPr>
                <w:sz w:val="18"/>
                <w:szCs w:val="18"/>
              </w:rPr>
            </w:pPr>
            <w:r w:rsidRPr="00323DA5">
              <w:rPr>
                <w:sz w:val="18"/>
                <w:szCs w:val="18"/>
              </w:rPr>
              <w:t>Konserwacja bieżąca rzek</w:t>
            </w:r>
          </w:p>
        </w:tc>
        <w:tc>
          <w:tcPr>
            <w:tcW w:w="473" w:type="pct"/>
          </w:tcPr>
          <w:p w:rsidR="00DE49DD" w:rsidRPr="00323DA5" w:rsidRDefault="00DE49DD" w:rsidP="00377F43">
            <w:pPr>
              <w:rPr>
                <w:rFonts w:cs="Arial"/>
                <w:bCs/>
                <w:sz w:val="18"/>
                <w:szCs w:val="18"/>
                <w:shd w:val="clear" w:color="auto" w:fill="FFFFFF"/>
              </w:rPr>
            </w:pPr>
          </w:p>
        </w:tc>
      </w:tr>
      <w:tr w:rsidR="00A748EC" w:rsidRPr="00323DA5" w:rsidTr="003F3010">
        <w:tc>
          <w:tcPr>
            <w:tcW w:w="167" w:type="pct"/>
            <w:vMerge w:val="restart"/>
          </w:tcPr>
          <w:p w:rsidR="00A748EC" w:rsidRPr="00323DA5" w:rsidRDefault="00A748EC" w:rsidP="0043266F">
            <w:pPr>
              <w:rPr>
                <w:sz w:val="18"/>
                <w:szCs w:val="18"/>
              </w:rPr>
            </w:pPr>
            <w:r w:rsidRPr="00323DA5">
              <w:rPr>
                <w:sz w:val="18"/>
                <w:szCs w:val="18"/>
              </w:rPr>
              <w:lastRenderedPageBreak/>
              <w:t>5</w:t>
            </w:r>
          </w:p>
        </w:tc>
        <w:tc>
          <w:tcPr>
            <w:tcW w:w="589" w:type="pct"/>
            <w:vMerge w:val="restart"/>
          </w:tcPr>
          <w:p w:rsidR="00A748EC" w:rsidRPr="00323DA5" w:rsidRDefault="00A748EC" w:rsidP="0043266F">
            <w:pPr>
              <w:rPr>
                <w:sz w:val="18"/>
                <w:szCs w:val="18"/>
              </w:rPr>
            </w:pPr>
            <w:r w:rsidRPr="00323DA5">
              <w:rPr>
                <w:sz w:val="18"/>
                <w:szCs w:val="18"/>
              </w:rPr>
              <w:t>Gospodarka wodno-ściekowa</w:t>
            </w:r>
          </w:p>
        </w:tc>
        <w:tc>
          <w:tcPr>
            <w:tcW w:w="631" w:type="pct"/>
            <w:vMerge w:val="restart"/>
          </w:tcPr>
          <w:p w:rsidR="00A748EC" w:rsidRPr="00323DA5" w:rsidRDefault="00A748EC" w:rsidP="00973166">
            <w:pPr>
              <w:rPr>
                <w:sz w:val="18"/>
                <w:szCs w:val="18"/>
              </w:rPr>
            </w:pPr>
            <w:r w:rsidRPr="00323DA5">
              <w:rPr>
                <w:sz w:val="18"/>
                <w:szCs w:val="18"/>
              </w:rPr>
              <w:t>Poprawa gospodarki wodno-ściekowej</w:t>
            </w:r>
          </w:p>
        </w:tc>
        <w:tc>
          <w:tcPr>
            <w:tcW w:w="758" w:type="pct"/>
          </w:tcPr>
          <w:p w:rsidR="00A748EC" w:rsidRPr="00323DA5" w:rsidRDefault="00A748EC" w:rsidP="0043266F">
            <w:pPr>
              <w:rPr>
                <w:sz w:val="18"/>
                <w:szCs w:val="18"/>
              </w:rPr>
            </w:pPr>
            <w:r w:rsidRPr="00323DA5">
              <w:rPr>
                <w:sz w:val="18"/>
                <w:szCs w:val="18"/>
              </w:rPr>
              <w:t>%</w:t>
            </w:r>
            <w:r>
              <w:rPr>
                <w:sz w:val="18"/>
                <w:szCs w:val="18"/>
              </w:rPr>
              <w:t xml:space="preserve"> osób korzystający z instalacji, km wybudowanej sieci </w:t>
            </w:r>
            <w:r w:rsidRPr="00323DA5">
              <w:rPr>
                <w:sz w:val="18"/>
                <w:szCs w:val="18"/>
              </w:rPr>
              <w:t xml:space="preserve"> (UG, GUS)</w:t>
            </w:r>
          </w:p>
        </w:tc>
        <w:tc>
          <w:tcPr>
            <w:tcW w:w="1343" w:type="pct"/>
            <w:vAlign w:val="center"/>
          </w:tcPr>
          <w:p w:rsidR="00A748EC" w:rsidRPr="00323DA5" w:rsidRDefault="00A748EC" w:rsidP="003F3010">
            <w:pPr>
              <w:jc w:val="center"/>
              <w:rPr>
                <w:sz w:val="18"/>
                <w:szCs w:val="18"/>
              </w:rPr>
            </w:pPr>
            <w:r w:rsidRPr="00323DA5">
              <w:rPr>
                <w:sz w:val="18"/>
                <w:szCs w:val="18"/>
              </w:rPr>
              <w:t>Podłączenie mieszkańców do sieci wodociągowej</w:t>
            </w:r>
          </w:p>
        </w:tc>
        <w:tc>
          <w:tcPr>
            <w:tcW w:w="1039" w:type="pct"/>
            <w:vAlign w:val="center"/>
          </w:tcPr>
          <w:p w:rsidR="00A748EC" w:rsidRPr="00323DA5" w:rsidRDefault="00A748EC" w:rsidP="003F3010">
            <w:pPr>
              <w:jc w:val="center"/>
              <w:rPr>
                <w:sz w:val="18"/>
                <w:szCs w:val="18"/>
              </w:rPr>
            </w:pPr>
            <w:r w:rsidRPr="00323DA5">
              <w:rPr>
                <w:sz w:val="18"/>
                <w:szCs w:val="18"/>
              </w:rPr>
              <w:t>Budowa sieci wodociągowej</w:t>
            </w:r>
          </w:p>
        </w:tc>
        <w:tc>
          <w:tcPr>
            <w:tcW w:w="473" w:type="pct"/>
            <w:vMerge w:val="restart"/>
            <w:vAlign w:val="center"/>
          </w:tcPr>
          <w:p w:rsidR="00A748EC" w:rsidRPr="00323DA5" w:rsidRDefault="00A748EC" w:rsidP="003F3010">
            <w:pPr>
              <w:jc w:val="center"/>
              <w:rPr>
                <w:sz w:val="18"/>
                <w:szCs w:val="18"/>
              </w:rPr>
            </w:pPr>
            <w:r>
              <w:rPr>
                <w:sz w:val="18"/>
                <w:szCs w:val="18"/>
              </w:rPr>
              <w:t>UG</w:t>
            </w:r>
          </w:p>
        </w:tc>
      </w:tr>
      <w:tr w:rsidR="00A748EC" w:rsidRPr="00323DA5" w:rsidTr="003F3010">
        <w:tc>
          <w:tcPr>
            <w:tcW w:w="167" w:type="pct"/>
            <w:vMerge/>
          </w:tcPr>
          <w:p w:rsidR="00A748EC" w:rsidRPr="00323DA5" w:rsidRDefault="00A748EC" w:rsidP="0043266F">
            <w:pPr>
              <w:rPr>
                <w:sz w:val="18"/>
                <w:szCs w:val="18"/>
              </w:rPr>
            </w:pPr>
          </w:p>
        </w:tc>
        <w:tc>
          <w:tcPr>
            <w:tcW w:w="589" w:type="pct"/>
            <w:vMerge/>
          </w:tcPr>
          <w:p w:rsidR="00A748EC" w:rsidRPr="00323DA5" w:rsidRDefault="00A748EC" w:rsidP="0043266F">
            <w:pPr>
              <w:rPr>
                <w:sz w:val="18"/>
                <w:szCs w:val="18"/>
              </w:rPr>
            </w:pPr>
          </w:p>
        </w:tc>
        <w:tc>
          <w:tcPr>
            <w:tcW w:w="631" w:type="pct"/>
            <w:vMerge/>
          </w:tcPr>
          <w:p w:rsidR="00A748EC" w:rsidRPr="00323DA5" w:rsidRDefault="00A748EC" w:rsidP="0043266F">
            <w:pPr>
              <w:rPr>
                <w:sz w:val="18"/>
                <w:szCs w:val="18"/>
              </w:rPr>
            </w:pPr>
          </w:p>
        </w:tc>
        <w:tc>
          <w:tcPr>
            <w:tcW w:w="758" w:type="pct"/>
          </w:tcPr>
          <w:p w:rsidR="00A748EC" w:rsidRPr="00323DA5" w:rsidRDefault="00A748EC" w:rsidP="0043266F">
            <w:pPr>
              <w:rPr>
                <w:sz w:val="18"/>
                <w:szCs w:val="18"/>
              </w:rPr>
            </w:pPr>
            <w:r w:rsidRPr="00323DA5">
              <w:rPr>
                <w:sz w:val="18"/>
                <w:szCs w:val="18"/>
              </w:rPr>
              <w:t>% osób korzystających z instalacji</w:t>
            </w:r>
            <w:r>
              <w:rPr>
                <w:sz w:val="18"/>
                <w:szCs w:val="18"/>
              </w:rPr>
              <w:t>, km wybudowanej sieci</w:t>
            </w:r>
            <w:r w:rsidRPr="00323DA5">
              <w:rPr>
                <w:sz w:val="18"/>
                <w:szCs w:val="18"/>
              </w:rPr>
              <w:t xml:space="preserve"> (UG, GUS)</w:t>
            </w:r>
          </w:p>
        </w:tc>
        <w:tc>
          <w:tcPr>
            <w:tcW w:w="1343" w:type="pct"/>
            <w:vAlign w:val="center"/>
          </w:tcPr>
          <w:p w:rsidR="00A748EC" w:rsidRPr="00323DA5" w:rsidRDefault="00A748EC" w:rsidP="003F3010">
            <w:pPr>
              <w:jc w:val="center"/>
              <w:rPr>
                <w:sz w:val="18"/>
                <w:szCs w:val="18"/>
              </w:rPr>
            </w:pPr>
            <w:r w:rsidRPr="00323DA5">
              <w:rPr>
                <w:sz w:val="18"/>
                <w:szCs w:val="18"/>
              </w:rPr>
              <w:t>Podłączenie mieszkańców do sieci kanalizacji miejskiej</w:t>
            </w:r>
          </w:p>
        </w:tc>
        <w:tc>
          <w:tcPr>
            <w:tcW w:w="1039" w:type="pct"/>
            <w:vAlign w:val="center"/>
          </w:tcPr>
          <w:p w:rsidR="00A748EC" w:rsidRPr="00323DA5" w:rsidRDefault="00A748EC" w:rsidP="003F3010">
            <w:pPr>
              <w:jc w:val="center"/>
              <w:rPr>
                <w:sz w:val="18"/>
                <w:szCs w:val="18"/>
              </w:rPr>
            </w:pPr>
            <w:r w:rsidRPr="00323DA5">
              <w:rPr>
                <w:sz w:val="18"/>
                <w:szCs w:val="18"/>
              </w:rPr>
              <w:t>Budowa kanalizacji na terenie Gminy</w:t>
            </w:r>
          </w:p>
        </w:tc>
        <w:tc>
          <w:tcPr>
            <w:tcW w:w="473" w:type="pct"/>
            <w:vMerge/>
            <w:vAlign w:val="center"/>
          </w:tcPr>
          <w:p w:rsidR="00A748EC" w:rsidRPr="00323DA5" w:rsidRDefault="00A748EC" w:rsidP="003F3010">
            <w:pPr>
              <w:jc w:val="center"/>
              <w:rPr>
                <w:sz w:val="18"/>
                <w:szCs w:val="18"/>
              </w:rPr>
            </w:pPr>
          </w:p>
        </w:tc>
      </w:tr>
      <w:tr w:rsidR="00D12D33" w:rsidRPr="00323DA5" w:rsidTr="003F3010">
        <w:trPr>
          <w:trHeight w:val="449"/>
        </w:trPr>
        <w:tc>
          <w:tcPr>
            <w:tcW w:w="167" w:type="pct"/>
            <w:vMerge w:val="restart"/>
          </w:tcPr>
          <w:p w:rsidR="00D12D33" w:rsidRPr="00323DA5" w:rsidRDefault="00D12D33" w:rsidP="0043266F">
            <w:pPr>
              <w:rPr>
                <w:sz w:val="18"/>
                <w:szCs w:val="18"/>
              </w:rPr>
            </w:pPr>
            <w:r w:rsidRPr="00323DA5">
              <w:rPr>
                <w:sz w:val="18"/>
                <w:szCs w:val="18"/>
              </w:rPr>
              <w:t>6</w:t>
            </w:r>
          </w:p>
        </w:tc>
        <w:tc>
          <w:tcPr>
            <w:tcW w:w="589" w:type="pct"/>
            <w:vMerge w:val="restart"/>
          </w:tcPr>
          <w:p w:rsidR="00D12D33" w:rsidRPr="00323DA5" w:rsidRDefault="00D12D33" w:rsidP="0043266F">
            <w:pPr>
              <w:rPr>
                <w:sz w:val="18"/>
                <w:szCs w:val="18"/>
              </w:rPr>
            </w:pPr>
            <w:r w:rsidRPr="00323DA5">
              <w:rPr>
                <w:sz w:val="18"/>
                <w:szCs w:val="18"/>
              </w:rPr>
              <w:t>Gospodarka odpadami</w:t>
            </w:r>
          </w:p>
        </w:tc>
        <w:tc>
          <w:tcPr>
            <w:tcW w:w="631" w:type="pct"/>
          </w:tcPr>
          <w:p w:rsidR="00D12D33" w:rsidRPr="00323DA5" w:rsidRDefault="00D12D33" w:rsidP="006641C5">
            <w:pPr>
              <w:rPr>
                <w:sz w:val="18"/>
                <w:szCs w:val="18"/>
              </w:rPr>
            </w:pPr>
            <w:r w:rsidRPr="00323DA5">
              <w:rPr>
                <w:sz w:val="18"/>
                <w:szCs w:val="18"/>
              </w:rPr>
              <w:t>Osiągniecie poziomu odzysku</w:t>
            </w:r>
          </w:p>
        </w:tc>
        <w:tc>
          <w:tcPr>
            <w:tcW w:w="758" w:type="pct"/>
          </w:tcPr>
          <w:p w:rsidR="00D12D33" w:rsidRPr="00323DA5" w:rsidRDefault="00D12D33" w:rsidP="00AB1BB2">
            <w:pPr>
              <w:rPr>
                <w:sz w:val="18"/>
                <w:szCs w:val="18"/>
              </w:rPr>
            </w:pPr>
            <w:r w:rsidRPr="00323DA5">
              <w:rPr>
                <w:sz w:val="18"/>
                <w:szCs w:val="18"/>
              </w:rPr>
              <w:t>Ilość przeszkolonych mieszkańców</w:t>
            </w:r>
          </w:p>
        </w:tc>
        <w:tc>
          <w:tcPr>
            <w:tcW w:w="1343" w:type="pct"/>
            <w:vAlign w:val="center"/>
          </w:tcPr>
          <w:p w:rsidR="00D12D33" w:rsidRPr="00323DA5" w:rsidRDefault="00D12D33" w:rsidP="003F3010">
            <w:pPr>
              <w:jc w:val="center"/>
              <w:rPr>
                <w:sz w:val="18"/>
                <w:szCs w:val="18"/>
              </w:rPr>
            </w:pPr>
            <w:r w:rsidRPr="00323DA5">
              <w:rPr>
                <w:sz w:val="18"/>
                <w:szCs w:val="18"/>
              </w:rPr>
              <w:t>Prawidłowa segregacja odpadów</w:t>
            </w:r>
          </w:p>
        </w:tc>
        <w:tc>
          <w:tcPr>
            <w:tcW w:w="1039" w:type="pct"/>
            <w:vAlign w:val="center"/>
          </w:tcPr>
          <w:p w:rsidR="00D12D33" w:rsidRPr="00323DA5" w:rsidRDefault="00D12D33" w:rsidP="003F3010">
            <w:pPr>
              <w:jc w:val="center"/>
              <w:rPr>
                <w:sz w:val="18"/>
                <w:szCs w:val="18"/>
              </w:rPr>
            </w:pPr>
            <w:r w:rsidRPr="00323DA5">
              <w:rPr>
                <w:sz w:val="18"/>
                <w:szCs w:val="18"/>
              </w:rPr>
              <w:t>Edukacja mieszkańców w zakresie segregacji odpadów</w:t>
            </w:r>
          </w:p>
        </w:tc>
        <w:tc>
          <w:tcPr>
            <w:tcW w:w="473" w:type="pct"/>
            <w:vAlign w:val="center"/>
          </w:tcPr>
          <w:p w:rsidR="00D12D33" w:rsidRPr="00323DA5" w:rsidRDefault="00D12D33" w:rsidP="003F3010">
            <w:pPr>
              <w:jc w:val="center"/>
              <w:rPr>
                <w:sz w:val="18"/>
                <w:szCs w:val="18"/>
              </w:rPr>
            </w:pPr>
            <w:r w:rsidRPr="00323DA5">
              <w:rPr>
                <w:sz w:val="18"/>
                <w:szCs w:val="18"/>
              </w:rPr>
              <w:t>ZUOK „Stary Las” Sp. z o.o.</w:t>
            </w:r>
          </w:p>
        </w:tc>
      </w:tr>
      <w:tr w:rsidR="00D12D33" w:rsidRPr="00323DA5" w:rsidTr="003F3010">
        <w:trPr>
          <w:trHeight w:val="70"/>
        </w:trPr>
        <w:tc>
          <w:tcPr>
            <w:tcW w:w="167" w:type="pct"/>
            <w:vMerge/>
          </w:tcPr>
          <w:p w:rsidR="00D12D33" w:rsidRPr="00323DA5" w:rsidRDefault="00D12D33" w:rsidP="0043266F">
            <w:pPr>
              <w:rPr>
                <w:sz w:val="18"/>
                <w:szCs w:val="18"/>
              </w:rPr>
            </w:pPr>
          </w:p>
        </w:tc>
        <w:tc>
          <w:tcPr>
            <w:tcW w:w="589" w:type="pct"/>
            <w:vMerge/>
          </w:tcPr>
          <w:p w:rsidR="00D12D33" w:rsidRPr="00323DA5" w:rsidRDefault="00D12D33" w:rsidP="0043266F">
            <w:pPr>
              <w:rPr>
                <w:sz w:val="18"/>
                <w:szCs w:val="18"/>
              </w:rPr>
            </w:pPr>
          </w:p>
        </w:tc>
        <w:tc>
          <w:tcPr>
            <w:tcW w:w="631" w:type="pct"/>
          </w:tcPr>
          <w:p w:rsidR="00D12D33" w:rsidRPr="00323DA5" w:rsidRDefault="00D12D33" w:rsidP="0043266F">
            <w:pPr>
              <w:rPr>
                <w:sz w:val="18"/>
                <w:szCs w:val="18"/>
              </w:rPr>
            </w:pPr>
            <w:r w:rsidRPr="00323DA5">
              <w:rPr>
                <w:sz w:val="18"/>
                <w:szCs w:val="18"/>
              </w:rPr>
              <w:t>Edukacja mieszkańców</w:t>
            </w:r>
          </w:p>
        </w:tc>
        <w:tc>
          <w:tcPr>
            <w:tcW w:w="758" w:type="pct"/>
          </w:tcPr>
          <w:p w:rsidR="00D12D33" w:rsidRPr="00323DA5" w:rsidRDefault="00D12D33" w:rsidP="0043266F">
            <w:pPr>
              <w:rPr>
                <w:sz w:val="18"/>
                <w:szCs w:val="18"/>
              </w:rPr>
            </w:pPr>
            <w:r w:rsidRPr="00323DA5">
              <w:rPr>
                <w:sz w:val="18"/>
                <w:szCs w:val="18"/>
              </w:rPr>
              <w:t>Liczba zorganizowanych konkursów/akcji</w:t>
            </w:r>
          </w:p>
        </w:tc>
        <w:tc>
          <w:tcPr>
            <w:tcW w:w="1343" w:type="pct"/>
            <w:vAlign w:val="center"/>
          </w:tcPr>
          <w:p w:rsidR="00D12D33" w:rsidRPr="00323DA5" w:rsidRDefault="00D12D33" w:rsidP="003F3010">
            <w:pPr>
              <w:jc w:val="center"/>
              <w:rPr>
                <w:sz w:val="18"/>
                <w:szCs w:val="18"/>
              </w:rPr>
            </w:pPr>
            <w:r w:rsidRPr="00323DA5">
              <w:rPr>
                <w:sz w:val="18"/>
                <w:szCs w:val="18"/>
              </w:rPr>
              <w:t>Informowanie mieszkańców o zagrożeniach związanych z wyrzucaniem śmieci do lasu/na ulicę</w:t>
            </w:r>
          </w:p>
        </w:tc>
        <w:tc>
          <w:tcPr>
            <w:tcW w:w="1039" w:type="pct"/>
            <w:vAlign w:val="center"/>
          </w:tcPr>
          <w:p w:rsidR="00D12D33" w:rsidRPr="00323DA5" w:rsidRDefault="00D12D33" w:rsidP="003F3010">
            <w:pPr>
              <w:jc w:val="center"/>
              <w:rPr>
                <w:sz w:val="18"/>
                <w:szCs w:val="18"/>
              </w:rPr>
            </w:pPr>
            <w:r w:rsidRPr="00323DA5">
              <w:rPr>
                <w:sz w:val="18"/>
                <w:szCs w:val="18"/>
              </w:rPr>
              <w:t>Akcja sprzątanie Świata/konkursy</w:t>
            </w:r>
          </w:p>
        </w:tc>
        <w:tc>
          <w:tcPr>
            <w:tcW w:w="473" w:type="pct"/>
            <w:vAlign w:val="center"/>
          </w:tcPr>
          <w:p w:rsidR="00D12D33" w:rsidRPr="00323DA5" w:rsidRDefault="00D12D33" w:rsidP="003F3010">
            <w:pPr>
              <w:jc w:val="center"/>
              <w:rPr>
                <w:sz w:val="18"/>
                <w:szCs w:val="18"/>
              </w:rPr>
            </w:pPr>
            <w:r w:rsidRPr="00323DA5">
              <w:rPr>
                <w:sz w:val="18"/>
                <w:szCs w:val="18"/>
              </w:rPr>
              <w:t>UG</w:t>
            </w:r>
          </w:p>
        </w:tc>
      </w:tr>
      <w:tr w:rsidR="00D12D33" w:rsidRPr="00323DA5" w:rsidTr="003F3010">
        <w:trPr>
          <w:trHeight w:val="70"/>
        </w:trPr>
        <w:tc>
          <w:tcPr>
            <w:tcW w:w="167" w:type="pct"/>
            <w:vMerge/>
          </w:tcPr>
          <w:p w:rsidR="00D12D33" w:rsidRPr="00323DA5" w:rsidRDefault="00D12D33" w:rsidP="0043266F">
            <w:pPr>
              <w:rPr>
                <w:sz w:val="18"/>
                <w:szCs w:val="18"/>
              </w:rPr>
            </w:pPr>
          </w:p>
        </w:tc>
        <w:tc>
          <w:tcPr>
            <w:tcW w:w="589" w:type="pct"/>
            <w:vMerge/>
          </w:tcPr>
          <w:p w:rsidR="00D12D33" w:rsidRPr="00323DA5" w:rsidRDefault="00D12D33" w:rsidP="0043266F">
            <w:pPr>
              <w:rPr>
                <w:sz w:val="18"/>
                <w:szCs w:val="18"/>
              </w:rPr>
            </w:pPr>
          </w:p>
        </w:tc>
        <w:tc>
          <w:tcPr>
            <w:tcW w:w="631" w:type="pct"/>
          </w:tcPr>
          <w:p w:rsidR="00D12D33" w:rsidRPr="00323DA5" w:rsidRDefault="00D12D33" w:rsidP="0043266F">
            <w:pPr>
              <w:rPr>
                <w:sz w:val="18"/>
                <w:szCs w:val="18"/>
              </w:rPr>
            </w:pPr>
            <w:r>
              <w:rPr>
                <w:sz w:val="18"/>
                <w:szCs w:val="18"/>
              </w:rPr>
              <w:t>Brak wyrobów zawierających azbest na terenie gminy</w:t>
            </w:r>
          </w:p>
        </w:tc>
        <w:tc>
          <w:tcPr>
            <w:tcW w:w="758" w:type="pct"/>
          </w:tcPr>
          <w:p w:rsidR="00D12D33" w:rsidRPr="00323DA5" w:rsidRDefault="00D12D33" w:rsidP="0043266F">
            <w:pPr>
              <w:rPr>
                <w:sz w:val="18"/>
                <w:szCs w:val="18"/>
              </w:rPr>
            </w:pPr>
            <w:r>
              <w:rPr>
                <w:sz w:val="18"/>
                <w:szCs w:val="18"/>
              </w:rPr>
              <w:t>Masa usuniętych wyrobów zawierających azbest</w:t>
            </w:r>
          </w:p>
        </w:tc>
        <w:tc>
          <w:tcPr>
            <w:tcW w:w="1343" w:type="pct"/>
            <w:vAlign w:val="center"/>
          </w:tcPr>
          <w:p w:rsidR="00D12D33" w:rsidRPr="00323DA5" w:rsidRDefault="00D12D33" w:rsidP="003F3010">
            <w:pPr>
              <w:jc w:val="center"/>
              <w:rPr>
                <w:sz w:val="18"/>
                <w:szCs w:val="18"/>
              </w:rPr>
            </w:pPr>
            <w:r>
              <w:rPr>
                <w:sz w:val="18"/>
                <w:szCs w:val="18"/>
              </w:rPr>
              <w:t>Realizacja programu Usuwanie wyrobów zawierających azbest</w:t>
            </w:r>
          </w:p>
        </w:tc>
        <w:tc>
          <w:tcPr>
            <w:tcW w:w="1039" w:type="pct"/>
            <w:vAlign w:val="center"/>
          </w:tcPr>
          <w:p w:rsidR="00D12D33" w:rsidRPr="00323DA5" w:rsidRDefault="00D12D33" w:rsidP="003F3010">
            <w:pPr>
              <w:jc w:val="center"/>
              <w:rPr>
                <w:sz w:val="18"/>
                <w:szCs w:val="18"/>
              </w:rPr>
            </w:pPr>
            <w:r>
              <w:rPr>
                <w:sz w:val="18"/>
                <w:szCs w:val="18"/>
              </w:rPr>
              <w:t>demontaż dachów/wyrobów zawierających azbest</w:t>
            </w:r>
          </w:p>
        </w:tc>
        <w:tc>
          <w:tcPr>
            <w:tcW w:w="473" w:type="pct"/>
            <w:vAlign w:val="center"/>
          </w:tcPr>
          <w:p w:rsidR="00D12D33" w:rsidRPr="00323DA5" w:rsidRDefault="00D12D33" w:rsidP="003F3010">
            <w:pPr>
              <w:jc w:val="center"/>
              <w:rPr>
                <w:sz w:val="18"/>
                <w:szCs w:val="18"/>
              </w:rPr>
            </w:pPr>
            <w:r>
              <w:rPr>
                <w:sz w:val="18"/>
                <w:szCs w:val="18"/>
              </w:rPr>
              <w:t>UG, mieszkańcy Gminy</w:t>
            </w:r>
          </w:p>
        </w:tc>
      </w:tr>
      <w:tr w:rsidR="009568CB" w:rsidRPr="00323DA5" w:rsidTr="003F3010">
        <w:tc>
          <w:tcPr>
            <w:tcW w:w="167" w:type="pct"/>
          </w:tcPr>
          <w:p w:rsidR="009568CB" w:rsidRPr="00323DA5" w:rsidRDefault="009568CB" w:rsidP="0043266F">
            <w:pPr>
              <w:rPr>
                <w:sz w:val="18"/>
                <w:szCs w:val="18"/>
              </w:rPr>
            </w:pPr>
            <w:r w:rsidRPr="00323DA5">
              <w:rPr>
                <w:sz w:val="18"/>
                <w:szCs w:val="18"/>
              </w:rPr>
              <w:t>7</w:t>
            </w:r>
          </w:p>
        </w:tc>
        <w:tc>
          <w:tcPr>
            <w:tcW w:w="589" w:type="pct"/>
          </w:tcPr>
          <w:p w:rsidR="009568CB" w:rsidRPr="00323DA5" w:rsidRDefault="009568CB" w:rsidP="0043266F">
            <w:pPr>
              <w:rPr>
                <w:sz w:val="18"/>
                <w:szCs w:val="18"/>
              </w:rPr>
            </w:pPr>
            <w:r w:rsidRPr="00323DA5">
              <w:rPr>
                <w:sz w:val="18"/>
                <w:szCs w:val="18"/>
              </w:rPr>
              <w:t>Zasoby przyrodnicze, gleby</w:t>
            </w:r>
          </w:p>
        </w:tc>
        <w:tc>
          <w:tcPr>
            <w:tcW w:w="631" w:type="pct"/>
          </w:tcPr>
          <w:p w:rsidR="009568CB" w:rsidRPr="000D503E" w:rsidRDefault="009568CB" w:rsidP="0018348A">
            <w:pPr>
              <w:rPr>
                <w:sz w:val="18"/>
                <w:szCs w:val="18"/>
              </w:rPr>
            </w:pPr>
            <w:r>
              <w:rPr>
                <w:sz w:val="18"/>
                <w:szCs w:val="18"/>
              </w:rPr>
              <w:t>Utrzymywanie obszarów cennych przyrodniczo</w:t>
            </w:r>
          </w:p>
        </w:tc>
        <w:tc>
          <w:tcPr>
            <w:tcW w:w="758" w:type="pct"/>
          </w:tcPr>
          <w:p w:rsidR="009568CB" w:rsidRPr="000D503E" w:rsidRDefault="009568CB" w:rsidP="0018348A">
            <w:pPr>
              <w:rPr>
                <w:sz w:val="18"/>
                <w:szCs w:val="18"/>
              </w:rPr>
            </w:pPr>
            <w:r>
              <w:rPr>
                <w:sz w:val="18"/>
                <w:szCs w:val="18"/>
              </w:rPr>
              <w:t>Data uchwalenia Programu</w:t>
            </w:r>
          </w:p>
        </w:tc>
        <w:tc>
          <w:tcPr>
            <w:tcW w:w="1343" w:type="pct"/>
            <w:vAlign w:val="center"/>
          </w:tcPr>
          <w:p w:rsidR="009568CB" w:rsidRPr="000D503E" w:rsidRDefault="009568CB" w:rsidP="003F3010">
            <w:pPr>
              <w:jc w:val="center"/>
              <w:rPr>
                <w:sz w:val="18"/>
                <w:szCs w:val="18"/>
              </w:rPr>
            </w:pPr>
            <w:r>
              <w:rPr>
                <w:sz w:val="18"/>
                <w:szCs w:val="18"/>
              </w:rPr>
              <w:t>Ochrona zasobów przyrodniczych/zrównoważony rozwój</w:t>
            </w:r>
          </w:p>
        </w:tc>
        <w:tc>
          <w:tcPr>
            <w:tcW w:w="1039" w:type="pct"/>
            <w:vAlign w:val="center"/>
          </w:tcPr>
          <w:p w:rsidR="009568CB" w:rsidRPr="000D503E" w:rsidRDefault="009568CB" w:rsidP="003F3010">
            <w:pPr>
              <w:jc w:val="center"/>
              <w:rPr>
                <w:sz w:val="18"/>
                <w:szCs w:val="18"/>
              </w:rPr>
            </w:pPr>
            <w:r>
              <w:rPr>
                <w:sz w:val="18"/>
                <w:szCs w:val="18"/>
              </w:rPr>
              <w:t>Przygotowanie i przyjęcie programu ochrony przyrody Nadleśnictwa Kaliska</w:t>
            </w:r>
          </w:p>
        </w:tc>
        <w:tc>
          <w:tcPr>
            <w:tcW w:w="473" w:type="pct"/>
            <w:vAlign w:val="center"/>
          </w:tcPr>
          <w:p w:rsidR="009568CB" w:rsidRPr="00323DA5" w:rsidRDefault="009568CB" w:rsidP="003F3010">
            <w:pPr>
              <w:jc w:val="center"/>
              <w:rPr>
                <w:sz w:val="18"/>
                <w:szCs w:val="18"/>
              </w:rPr>
            </w:pPr>
            <w:r w:rsidRPr="00323DA5">
              <w:rPr>
                <w:sz w:val="18"/>
                <w:szCs w:val="18"/>
              </w:rPr>
              <w:t xml:space="preserve">Nadleśnictwo </w:t>
            </w:r>
            <w:r>
              <w:rPr>
                <w:sz w:val="18"/>
                <w:szCs w:val="18"/>
              </w:rPr>
              <w:t>Kaliska</w:t>
            </w:r>
          </w:p>
        </w:tc>
      </w:tr>
    </w:tbl>
    <w:p w:rsidR="00017876" w:rsidRPr="00323DA5" w:rsidRDefault="00A748EC" w:rsidP="00FF0FDA">
      <w:pPr>
        <w:sectPr w:rsidR="00017876" w:rsidRPr="00323DA5" w:rsidSect="00017876">
          <w:pgSz w:w="16838" w:h="11906" w:orient="landscape"/>
          <w:pgMar w:top="1134" w:right="1134" w:bottom="1985" w:left="1134" w:header="709" w:footer="709" w:gutter="0"/>
          <w:cols w:space="708"/>
          <w:docGrid w:linePitch="360"/>
        </w:sectPr>
      </w:pPr>
      <w:r w:rsidRPr="00A748EC">
        <w:rPr>
          <w:sz w:val="18"/>
          <w:szCs w:val="18"/>
        </w:rPr>
        <w:t>Źródło: Opracowanie</w:t>
      </w:r>
      <w:r>
        <w:t xml:space="preserve"> </w:t>
      </w:r>
      <w:r w:rsidRPr="00A748EC">
        <w:rPr>
          <w:sz w:val="18"/>
          <w:szCs w:val="18"/>
        </w:rPr>
        <w:t>własne</w:t>
      </w:r>
    </w:p>
    <w:p w:rsidR="00A23A5D" w:rsidRPr="00323DA5" w:rsidRDefault="00A23A5D" w:rsidP="00A23A5D">
      <w:pPr>
        <w:pStyle w:val="Legenda"/>
        <w:keepNext/>
        <w:rPr>
          <w:color w:val="auto"/>
          <w:sz w:val="22"/>
          <w:szCs w:val="22"/>
        </w:rPr>
      </w:pPr>
      <w:bookmarkStart w:id="111" w:name="_Toc462831523"/>
      <w:r w:rsidRPr="00323DA5">
        <w:rPr>
          <w:color w:val="auto"/>
          <w:sz w:val="22"/>
          <w:szCs w:val="22"/>
        </w:rPr>
        <w:lastRenderedPageBreak/>
        <w:t xml:space="preserve">Tabela </w:t>
      </w:r>
      <w:r w:rsidRPr="00323DA5">
        <w:rPr>
          <w:color w:val="auto"/>
          <w:sz w:val="22"/>
          <w:szCs w:val="22"/>
        </w:rPr>
        <w:fldChar w:fldCharType="begin"/>
      </w:r>
      <w:r w:rsidRPr="00323DA5">
        <w:rPr>
          <w:color w:val="auto"/>
          <w:sz w:val="22"/>
          <w:szCs w:val="22"/>
        </w:rPr>
        <w:instrText xml:space="preserve"> SEQ Tabela \* ARABIC </w:instrText>
      </w:r>
      <w:r w:rsidRPr="00323DA5">
        <w:rPr>
          <w:color w:val="auto"/>
          <w:sz w:val="22"/>
          <w:szCs w:val="22"/>
        </w:rPr>
        <w:fldChar w:fldCharType="separate"/>
      </w:r>
      <w:r w:rsidR="000C0138">
        <w:rPr>
          <w:noProof/>
          <w:color w:val="auto"/>
          <w:sz w:val="22"/>
          <w:szCs w:val="22"/>
        </w:rPr>
        <w:t>36</w:t>
      </w:r>
      <w:r w:rsidRPr="00323DA5">
        <w:rPr>
          <w:color w:val="auto"/>
          <w:sz w:val="22"/>
          <w:szCs w:val="22"/>
        </w:rPr>
        <w:fldChar w:fldCharType="end"/>
      </w:r>
      <w:r w:rsidRPr="00323DA5">
        <w:rPr>
          <w:color w:val="auto"/>
          <w:sz w:val="22"/>
          <w:szCs w:val="22"/>
        </w:rPr>
        <w:t xml:space="preserve"> Harmonogram realizacji zadań własnych wraz z ich finansowaniem</w:t>
      </w:r>
      <w:bookmarkEnd w:id="111"/>
    </w:p>
    <w:tbl>
      <w:tblPr>
        <w:tblStyle w:val="Tabela-Siatka"/>
        <w:tblW w:w="5000" w:type="pct"/>
        <w:tblLayout w:type="fixed"/>
        <w:tblLook w:val="04A0" w:firstRow="1" w:lastRow="0" w:firstColumn="1" w:lastColumn="0" w:noHBand="0" w:noVBand="1"/>
      </w:tblPr>
      <w:tblGrid>
        <w:gridCol w:w="535"/>
        <w:gridCol w:w="1650"/>
        <w:gridCol w:w="3877"/>
        <w:gridCol w:w="1416"/>
        <w:gridCol w:w="1133"/>
        <w:gridCol w:w="994"/>
        <w:gridCol w:w="991"/>
        <w:gridCol w:w="991"/>
        <w:gridCol w:w="1141"/>
        <w:gridCol w:w="2058"/>
      </w:tblGrid>
      <w:tr w:rsidR="00DE49DD" w:rsidRPr="00323DA5" w:rsidTr="00DE49DD">
        <w:trPr>
          <w:tblHeader/>
        </w:trPr>
        <w:tc>
          <w:tcPr>
            <w:tcW w:w="181" w:type="pct"/>
            <w:vMerge w:val="restart"/>
            <w:shd w:val="clear" w:color="auto" w:fill="C4BC96" w:themeFill="background2" w:themeFillShade="BF"/>
            <w:vAlign w:val="center"/>
          </w:tcPr>
          <w:p w:rsidR="00AE72CB" w:rsidRPr="00323DA5" w:rsidRDefault="00AE72CB" w:rsidP="0043266F">
            <w:pPr>
              <w:rPr>
                <w:b/>
                <w:sz w:val="18"/>
                <w:szCs w:val="18"/>
              </w:rPr>
            </w:pPr>
            <w:r w:rsidRPr="00323DA5">
              <w:rPr>
                <w:b/>
                <w:sz w:val="18"/>
                <w:szCs w:val="18"/>
              </w:rPr>
              <w:t>Lp.</w:t>
            </w:r>
          </w:p>
        </w:tc>
        <w:tc>
          <w:tcPr>
            <w:tcW w:w="558" w:type="pct"/>
            <w:vMerge w:val="restart"/>
            <w:shd w:val="clear" w:color="auto" w:fill="C4BC96" w:themeFill="background2" w:themeFillShade="BF"/>
            <w:vAlign w:val="center"/>
          </w:tcPr>
          <w:p w:rsidR="00AE72CB" w:rsidRPr="00323DA5" w:rsidRDefault="00AE72CB" w:rsidP="0043266F">
            <w:pPr>
              <w:rPr>
                <w:b/>
                <w:sz w:val="18"/>
                <w:szCs w:val="18"/>
              </w:rPr>
            </w:pPr>
            <w:r w:rsidRPr="00323DA5">
              <w:rPr>
                <w:b/>
                <w:sz w:val="18"/>
                <w:szCs w:val="18"/>
              </w:rPr>
              <w:t>Obszar interwencji</w:t>
            </w:r>
          </w:p>
        </w:tc>
        <w:tc>
          <w:tcPr>
            <w:tcW w:w="1311" w:type="pct"/>
            <w:vMerge w:val="restart"/>
            <w:shd w:val="clear" w:color="auto" w:fill="C4BC96" w:themeFill="background2" w:themeFillShade="BF"/>
            <w:vAlign w:val="center"/>
          </w:tcPr>
          <w:p w:rsidR="00AE72CB" w:rsidRPr="00323DA5" w:rsidRDefault="00AE72CB" w:rsidP="0043266F">
            <w:pPr>
              <w:jc w:val="center"/>
              <w:rPr>
                <w:b/>
                <w:sz w:val="18"/>
                <w:szCs w:val="18"/>
              </w:rPr>
            </w:pPr>
            <w:r w:rsidRPr="00323DA5">
              <w:rPr>
                <w:b/>
                <w:sz w:val="18"/>
                <w:szCs w:val="18"/>
              </w:rPr>
              <w:t>Zadanie</w:t>
            </w:r>
          </w:p>
        </w:tc>
        <w:tc>
          <w:tcPr>
            <w:tcW w:w="479" w:type="pct"/>
            <w:vMerge w:val="restart"/>
            <w:shd w:val="clear" w:color="auto" w:fill="C4BC96" w:themeFill="background2" w:themeFillShade="BF"/>
          </w:tcPr>
          <w:p w:rsidR="00AE72CB" w:rsidRPr="00323DA5" w:rsidRDefault="00AE72CB" w:rsidP="0043266F">
            <w:pPr>
              <w:jc w:val="center"/>
              <w:rPr>
                <w:b/>
                <w:sz w:val="18"/>
                <w:szCs w:val="18"/>
              </w:rPr>
            </w:pPr>
            <w:r w:rsidRPr="00323DA5">
              <w:rPr>
                <w:b/>
                <w:sz w:val="18"/>
                <w:szCs w:val="18"/>
              </w:rPr>
              <w:t>Podmiot odpowiedzialny za zadanie</w:t>
            </w:r>
          </w:p>
        </w:tc>
        <w:tc>
          <w:tcPr>
            <w:tcW w:w="1775" w:type="pct"/>
            <w:gridSpan w:val="5"/>
            <w:shd w:val="clear" w:color="auto" w:fill="C4BC96" w:themeFill="background2" w:themeFillShade="BF"/>
            <w:vAlign w:val="center"/>
          </w:tcPr>
          <w:p w:rsidR="00AE72CB" w:rsidRPr="00323DA5" w:rsidRDefault="00AE72CB" w:rsidP="0043266F">
            <w:pPr>
              <w:jc w:val="center"/>
              <w:rPr>
                <w:b/>
                <w:sz w:val="18"/>
                <w:szCs w:val="18"/>
              </w:rPr>
            </w:pPr>
            <w:r w:rsidRPr="00323DA5">
              <w:rPr>
                <w:b/>
                <w:sz w:val="18"/>
                <w:szCs w:val="18"/>
              </w:rPr>
              <w:t>Szacunkowe koszty zadania</w:t>
            </w:r>
            <w:r w:rsidR="003A422B" w:rsidRPr="00323DA5">
              <w:rPr>
                <w:b/>
                <w:sz w:val="18"/>
                <w:szCs w:val="18"/>
              </w:rPr>
              <w:t xml:space="preserve"> (zł)</w:t>
            </w:r>
          </w:p>
          <w:p w:rsidR="00AE72CB" w:rsidRPr="00323DA5" w:rsidRDefault="00AE72CB" w:rsidP="0043266F">
            <w:pPr>
              <w:jc w:val="center"/>
              <w:rPr>
                <w:b/>
                <w:sz w:val="18"/>
                <w:szCs w:val="18"/>
              </w:rPr>
            </w:pPr>
          </w:p>
        </w:tc>
        <w:tc>
          <w:tcPr>
            <w:tcW w:w="696" w:type="pct"/>
            <w:vMerge w:val="restart"/>
            <w:shd w:val="clear" w:color="auto" w:fill="C4BC96" w:themeFill="background2" w:themeFillShade="BF"/>
          </w:tcPr>
          <w:p w:rsidR="00AE72CB" w:rsidRPr="00323DA5" w:rsidRDefault="00AE72CB" w:rsidP="0043266F">
            <w:pPr>
              <w:jc w:val="center"/>
              <w:rPr>
                <w:b/>
                <w:sz w:val="18"/>
                <w:szCs w:val="18"/>
              </w:rPr>
            </w:pPr>
            <w:r w:rsidRPr="00323DA5">
              <w:rPr>
                <w:b/>
                <w:sz w:val="18"/>
                <w:szCs w:val="18"/>
              </w:rPr>
              <w:t>Źródła finansowania</w:t>
            </w:r>
          </w:p>
        </w:tc>
      </w:tr>
      <w:tr w:rsidR="00DE49DD" w:rsidRPr="00323DA5" w:rsidTr="00DE49DD">
        <w:trPr>
          <w:tblHeader/>
        </w:trPr>
        <w:tc>
          <w:tcPr>
            <w:tcW w:w="181" w:type="pct"/>
            <w:vMerge/>
          </w:tcPr>
          <w:p w:rsidR="00AE72CB" w:rsidRPr="00323DA5" w:rsidRDefault="00AE72CB" w:rsidP="0043266F">
            <w:pPr>
              <w:rPr>
                <w:sz w:val="18"/>
                <w:szCs w:val="18"/>
              </w:rPr>
            </w:pPr>
          </w:p>
        </w:tc>
        <w:tc>
          <w:tcPr>
            <w:tcW w:w="558" w:type="pct"/>
            <w:vMerge/>
          </w:tcPr>
          <w:p w:rsidR="00AE72CB" w:rsidRPr="00323DA5" w:rsidRDefault="00AE72CB" w:rsidP="0043266F">
            <w:pPr>
              <w:rPr>
                <w:sz w:val="18"/>
                <w:szCs w:val="18"/>
              </w:rPr>
            </w:pPr>
          </w:p>
        </w:tc>
        <w:tc>
          <w:tcPr>
            <w:tcW w:w="1311" w:type="pct"/>
            <w:vMerge/>
          </w:tcPr>
          <w:p w:rsidR="00AE72CB" w:rsidRPr="00323DA5" w:rsidRDefault="00AE72CB" w:rsidP="0043266F">
            <w:pPr>
              <w:rPr>
                <w:sz w:val="18"/>
                <w:szCs w:val="18"/>
              </w:rPr>
            </w:pPr>
          </w:p>
        </w:tc>
        <w:tc>
          <w:tcPr>
            <w:tcW w:w="479" w:type="pct"/>
            <w:vMerge/>
          </w:tcPr>
          <w:p w:rsidR="00AE72CB" w:rsidRPr="00323DA5" w:rsidRDefault="00AE72CB" w:rsidP="0043266F">
            <w:pPr>
              <w:rPr>
                <w:sz w:val="18"/>
                <w:szCs w:val="18"/>
              </w:rPr>
            </w:pPr>
          </w:p>
        </w:tc>
        <w:tc>
          <w:tcPr>
            <w:tcW w:w="383" w:type="pct"/>
          </w:tcPr>
          <w:p w:rsidR="00AE72CB" w:rsidRPr="00323DA5" w:rsidRDefault="00AE72CB" w:rsidP="00FA16E3">
            <w:pPr>
              <w:jc w:val="center"/>
              <w:rPr>
                <w:sz w:val="18"/>
                <w:szCs w:val="18"/>
              </w:rPr>
            </w:pPr>
            <w:r w:rsidRPr="00323DA5">
              <w:rPr>
                <w:sz w:val="18"/>
                <w:szCs w:val="18"/>
              </w:rPr>
              <w:t>2016</w:t>
            </w:r>
          </w:p>
        </w:tc>
        <w:tc>
          <w:tcPr>
            <w:tcW w:w="336" w:type="pct"/>
          </w:tcPr>
          <w:p w:rsidR="00AE72CB" w:rsidRPr="00323DA5" w:rsidRDefault="00AE72CB" w:rsidP="00FA16E3">
            <w:pPr>
              <w:jc w:val="center"/>
              <w:rPr>
                <w:sz w:val="18"/>
                <w:szCs w:val="18"/>
              </w:rPr>
            </w:pPr>
            <w:r w:rsidRPr="00323DA5">
              <w:rPr>
                <w:sz w:val="18"/>
                <w:szCs w:val="18"/>
              </w:rPr>
              <w:t>2017</w:t>
            </w:r>
          </w:p>
        </w:tc>
        <w:tc>
          <w:tcPr>
            <w:tcW w:w="335" w:type="pct"/>
          </w:tcPr>
          <w:p w:rsidR="00AE72CB" w:rsidRPr="00323DA5" w:rsidRDefault="00AE72CB" w:rsidP="00FA16E3">
            <w:pPr>
              <w:jc w:val="center"/>
              <w:rPr>
                <w:sz w:val="18"/>
                <w:szCs w:val="18"/>
              </w:rPr>
            </w:pPr>
            <w:r w:rsidRPr="00323DA5">
              <w:rPr>
                <w:sz w:val="18"/>
                <w:szCs w:val="18"/>
              </w:rPr>
              <w:t>2018</w:t>
            </w:r>
          </w:p>
        </w:tc>
        <w:tc>
          <w:tcPr>
            <w:tcW w:w="335" w:type="pct"/>
          </w:tcPr>
          <w:p w:rsidR="00AE72CB" w:rsidRPr="00323DA5" w:rsidRDefault="00AE72CB" w:rsidP="00FA16E3">
            <w:pPr>
              <w:jc w:val="center"/>
              <w:rPr>
                <w:sz w:val="18"/>
                <w:szCs w:val="18"/>
              </w:rPr>
            </w:pPr>
            <w:r w:rsidRPr="00323DA5">
              <w:rPr>
                <w:sz w:val="18"/>
                <w:szCs w:val="18"/>
              </w:rPr>
              <w:t>2019</w:t>
            </w:r>
          </w:p>
        </w:tc>
        <w:tc>
          <w:tcPr>
            <w:tcW w:w="386" w:type="pct"/>
          </w:tcPr>
          <w:p w:rsidR="00AE72CB" w:rsidRPr="00323DA5" w:rsidRDefault="00AE72CB" w:rsidP="00FA16E3">
            <w:pPr>
              <w:jc w:val="center"/>
              <w:rPr>
                <w:sz w:val="18"/>
                <w:szCs w:val="18"/>
              </w:rPr>
            </w:pPr>
            <w:r w:rsidRPr="00323DA5">
              <w:rPr>
                <w:sz w:val="18"/>
                <w:szCs w:val="18"/>
              </w:rPr>
              <w:t>2020-2023</w:t>
            </w:r>
          </w:p>
        </w:tc>
        <w:tc>
          <w:tcPr>
            <w:tcW w:w="696" w:type="pct"/>
            <w:vMerge/>
          </w:tcPr>
          <w:p w:rsidR="00AE72CB" w:rsidRPr="00323DA5" w:rsidRDefault="00AE72CB" w:rsidP="0043266F">
            <w:pPr>
              <w:rPr>
                <w:sz w:val="18"/>
                <w:szCs w:val="18"/>
              </w:rPr>
            </w:pPr>
          </w:p>
        </w:tc>
      </w:tr>
      <w:tr w:rsidR="00005C77" w:rsidRPr="00323DA5" w:rsidTr="00A239A7">
        <w:tc>
          <w:tcPr>
            <w:tcW w:w="181" w:type="pct"/>
            <w:vMerge w:val="restart"/>
            <w:vAlign w:val="center"/>
          </w:tcPr>
          <w:p w:rsidR="00005C77" w:rsidRPr="00323DA5" w:rsidRDefault="00005C77" w:rsidP="00A239A7">
            <w:pPr>
              <w:jc w:val="center"/>
              <w:rPr>
                <w:sz w:val="18"/>
                <w:szCs w:val="18"/>
              </w:rPr>
            </w:pPr>
            <w:r w:rsidRPr="00323DA5">
              <w:rPr>
                <w:sz w:val="18"/>
                <w:szCs w:val="18"/>
              </w:rPr>
              <w:t>1.</w:t>
            </w:r>
          </w:p>
        </w:tc>
        <w:tc>
          <w:tcPr>
            <w:tcW w:w="558" w:type="pct"/>
            <w:vMerge w:val="restart"/>
            <w:vAlign w:val="center"/>
          </w:tcPr>
          <w:p w:rsidR="00005C77" w:rsidRPr="00323DA5" w:rsidRDefault="00005C77" w:rsidP="00A239A7">
            <w:pPr>
              <w:jc w:val="center"/>
              <w:rPr>
                <w:sz w:val="18"/>
                <w:szCs w:val="18"/>
              </w:rPr>
            </w:pPr>
            <w:r w:rsidRPr="00323DA5">
              <w:rPr>
                <w:sz w:val="18"/>
                <w:szCs w:val="18"/>
              </w:rPr>
              <w:t>Klimat i powietrze</w:t>
            </w:r>
            <w:r>
              <w:rPr>
                <w:sz w:val="18"/>
                <w:szCs w:val="18"/>
              </w:rPr>
              <w:t>, niska emisja</w:t>
            </w:r>
          </w:p>
        </w:tc>
        <w:tc>
          <w:tcPr>
            <w:tcW w:w="1311" w:type="pct"/>
            <w:vAlign w:val="center"/>
          </w:tcPr>
          <w:p w:rsidR="00005C77" w:rsidRPr="00005C77" w:rsidRDefault="00005C77" w:rsidP="00005C77">
            <w:pPr>
              <w:rPr>
                <w:sz w:val="18"/>
                <w:szCs w:val="18"/>
              </w:rPr>
            </w:pPr>
            <w:r w:rsidRPr="00005C77">
              <w:rPr>
                <w:sz w:val="18"/>
                <w:szCs w:val="18"/>
              </w:rPr>
              <w:t>Program gospodarki niskoemisyjnej</w:t>
            </w:r>
          </w:p>
        </w:tc>
        <w:tc>
          <w:tcPr>
            <w:tcW w:w="479" w:type="pct"/>
            <w:vAlign w:val="center"/>
          </w:tcPr>
          <w:p w:rsidR="00005C77" w:rsidRPr="00005C77" w:rsidRDefault="00005C77" w:rsidP="00005C77">
            <w:pPr>
              <w:jc w:val="center"/>
              <w:rPr>
                <w:sz w:val="18"/>
                <w:szCs w:val="18"/>
              </w:rPr>
            </w:pPr>
          </w:p>
          <w:p w:rsidR="00005C77" w:rsidRPr="00005C77" w:rsidRDefault="00005C77" w:rsidP="00005C77">
            <w:pPr>
              <w:jc w:val="center"/>
              <w:rPr>
                <w:sz w:val="18"/>
                <w:szCs w:val="18"/>
              </w:rPr>
            </w:pPr>
            <w:r w:rsidRPr="00005C77">
              <w:rPr>
                <w:sz w:val="18"/>
                <w:szCs w:val="18"/>
              </w:rPr>
              <w:t>UG</w:t>
            </w:r>
          </w:p>
        </w:tc>
        <w:tc>
          <w:tcPr>
            <w:tcW w:w="1775" w:type="pct"/>
            <w:gridSpan w:val="5"/>
            <w:vAlign w:val="center"/>
          </w:tcPr>
          <w:p w:rsidR="00005C77" w:rsidRPr="00005C77" w:rsidRDefault="00005C77" w:rsidP="00005C77">
            <w:pPr>
              <w:jc w:val="center"/>
              <w:rPr>
                <w:sz w:val="18"/>
                <w:szCs w:val="18"/>
              </w:rPr>
            </w:pPr>
            <w:r w:rsidRPr="00005C77">
              <w:rPr>
                <w:sz w:val="18"/>
                <w:szCs w:val="18"/>
              </w:rPr>
              <w:t>Brak danych</w:t>
            </w:r>
          </w:p>
        </w:tc>
        <w:tc>
          <w:tcPr>
            <w:tcW w:w="696" w:type="pct"/>
            <w:vAlign w:val="center"/>
          </w:tcPr>
          <w:p w:rsidR="00005C77" w:rsidRPr="00005C77" w:rsidRDefault="00005C77" w:rsidP="00005C77">
            <w:pPr>
              <w:jc w:val="center"/>
              <w:rPr>
                <w:sz w:val="18"/>
                <w:szCs w:val="18"/>
              </w:rPr>
            </w:pPr>
            <w:r w:rsidRPr="00005C77">
              <w:rPr>
                <w:bCs/>
                <w:sz w:val="18"/>
                <w:szCs w:val="18"/>
              </w:rPr>
              <w:t>100 %-NFOŚiGW</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Termomodernizacja budynku GOK</w:t>
            </w:r>
          </w:p>
        </w:tc>
        <w:tc>
          <w:tcPr>
            <w:tcW w:w="479" w:type="pct"/>
            <w:vAlign w:val="center"/>
          </w:tcPr>
          <w:p w:rsidR="00005C77" w:rsidRPr="00005C77" w:rsidRDefault="00005C77" w:rsidP="00005C77">
            <w:pPr>
              <w:jc w:val="center"/>
              <w:rPr>
                <w:sz w:val="18"/>
                <w:szCs w:val="18"/>
              </w:rPr>
            </w:pPr>
            <w:r w:rsidRPr="00005C77">
              <w:rPr>
                <w:sz w:val="18"/>
                <w:szCs w:val="18"/>
              </w:rPr>
              <w:t>GOK Kaliska</w:t>
            </w:r>
          </w:p>
        </w:tc>
        <w:tc>
          <w:tcPr>
            <w:tcW w:w="383" w:type="pct"/>
            <w:vAlign w:val="center"/>
          </w:tcPr>
          <w:p w:rsidR="00005C77" w:rsidRPr="00005C77" w:rsidRDefault="00005C77" w:rsidP="00005C77">
            <w:pPr>
              <w:jc w:val="center"/>
              <w:rPr>
                <w:sz w:val="18"/>
                <w:szCs w:val="18"/>
              </w:rPr>
            </w:pPr>
            <w:r w:rsidRPr="00005C77">
              <w:rPr>
                <w:sz w:val="18"/>
                <w:szCs w:val="18"/>
              </w:rPr>
              <w:t>-</w:t>
            </w:r>
          </w:p>
        </w:tc>
        <w:tc>
          <w:tcPr>
            <w:tcW w:w="336" w:type="pct"/>
            <w:vAlign w:val="center"/>
          </w:tcPr>
          <w:p w:rsidR="00005C77" w:rsidRPr="00005C77" w:rsidRDefault="00005C77" w:rsidP="00005C77">
            <w:pPr>
              <w:jc w:val="center"/>
              <w:rPr>
                <w:sz w:val="18"/>
                <w:szCs w:val="18"/>
              </w:rPr>
            </w:pPr>
            <w:r w:rsidRPr="00005C77">
              <w:rPr>
                <w:sz w:val="18"/>
                <w:szCs w:val="18"/>
              </w:rPr>
              <w:t>250</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Dofinansowanie zadań dla mieszkańców na wymianę ekologicznych źródeł ciepła oraz montaż instalacji OZE w ramach programu Czyste Powietrze Pomorza</w:t>
            </w:r>
          </w:p>
        </w:tc>
        <w:tc>
          <w:tcPr>
            <w:tcW w:w="479" w:type="pct"/>
            <w:vAlign w:val="center"/>
          </w:tcPr>
          <w:p w:rsidR="00005C77" w:rsidRPr="00005C77" w:rsidRDefault="00005C77" w:rsidP="00005C77">
            <w:pPr>
              <w:jc w:val="center"/>
              <w:rPr>
                <w:sz w:val="18"/>
                <w:szCs w:val="18"/>
              </w:rPr>
            </w:pPr>
            <w:r w:rsidRPr="00005C77">
              <w:rPr>
                <w:sz w:val="18"/>
                <w:szCs w:val="18"/>
              </w:rPr>
              <w:t>Gmina Kaliska- Dział Rozwoju</w:t>
            </w:r>
          </w:p>
        </w:tc>
        <w:tc>
          <w:tcPr>
            <w:tcW w:w="383" w:type="pct"/>
            <w:vAlign w:val="center"/>
          </w:tcPr>
          <w:p w:rsidR="00005C77" w:rsidRPr="00005C77" w:rsidRDefault="00005C77" w:rsidP="00005C77">
            <w:pPr>
              <w:pStyle w:val="Bezodstpw"/>
              <w:jc w:val="center"/>
              <w:rPr>
                <w:sz w:val="18"/>
                <w:szCs w:val="18"/>
              </w:rPr>
            </w:pPr>
            <w:r w:rsidRPr="00005C77">
              <w:rPr>
                <w:sz w:val="18"/>
                <w:szCs w:val="18"/>
              </w:rPr>
              <w:t>30 000</w:t>
            </w:r>
          </w:p>
        </w:tc>
        <w:tc>
          <w:tcPr>
            <w:tcW w:w="336" w:type="pct"/>
            <w:vAlign w:val="center"/>
          </w:tcPr>
          <w:p w:rsidR="00005C77" w:rsidRPr="00005C77" w:rsidRDefault="00005C77" w:rsidP="00005C77">
            <w:pPr>
              <w:pStyle w:val="Bezodstpw"/>
              <w:jc w:val="center"/>
              <w:rPr>
                <w:sz w:val="18"/>
                <w:szCs w:val="18"/>
              </w:rPr>
            </w:pPr>
            <w:r w:rsidRPr="00005C77">
              <w:rPr>
                <w:sz w:val="18"/>
                <w:szCs w:val="18"/>
              </w:rPr>
              <w:t>50 000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60 000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70 000</w:t>
            </w:r>
          </w:p>
        </w:tc>
        <w:tc>
          <w:tcPr>
            <w:tcW w:w="386" w:type="pct"/>
            <w:vAlign w:val="center"/>
          </w:tcPr>
          <w:p w:rsidR="00005C77" w:rsidRPr="00005C77" w:rsidRDefault="00005C77" w:rsidP="00005C77">
            <w:pPr>
              <w:pStyle w:val="Bezodstpw"/>
              <w:jc w:val="center"/>
              <w:rPr>
                <w:sz w:val="18"/>
                <w:szCs w:val="18"/>
              </w:rPr>
            </w:pPr>
            <w:r w:rsidRPr="00005C77">
              <w:rPr>
                <w:sz w:val="18"/>
                <w:szCs w:val="18"/>
              </w:rPr>
              <w:t>150 000</w:t>
            </w:r>
          </w:p>
        </w:tc>
        <w:tc>
          <w:tcPr>
            <w:tcW w:w="696" w:type="pct"/>
            <w:vAlign w:val="center"/>
          </w:tcPr>
          <w:p w:rsidR="00005C77" w:rsidRPr="00005C77" w:rsidRDefault="00005C77" w:rsidP="00005C77">
            <w:pPr>
              <w:pStyle w:val="Bezodstpw"/>
              <w:jc w:val="center"/>
              <w:rPr>
                <w:sz w:val="18"/>
                <w:szCs w:val="18"/>
              </w:rPr>
            </w:pPr>
            <w:r w:rsidRPr="00005C77">
              <w:rPr>
                <w:sz w:val="18"/>
                <w:szCs w:val="18"/>
              </w:rPr>
              <w:t>WFOS- do 30%,Gmina Kaliska- 10%, właściciel nieruchomości</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pStyle w:val="Bezodstpw"/>
              <w:rPr>
                <w:sz w:val="18"/>
                <w:szCs w:val="18"/>
              </w:rPr>
            </w:pPr>
            <w:r w:rsidRPr="00005C77">
              <w:rPr>
                <w:sz w:val="18"/>
                <w:szCs w:val="18"/>
              </w:rPr>
              <w:t>Plan zaopatrzenia w ciepło, paliwo gazowe i energię elektryczną</w:t>
            </w:r>
          </w:p>
        </w:tc>
        <w:tc>
          <w:tcPr>
            <w:tcW w:w="479" w:type="pct"/>
            <w:vAlign w:val="center"/>
          </w:tcPr>
          <w:p w:rsidR="00005C77" w:rsidRPr="00005C77" w:rsidRDefault="00005C77" w:rsidP="00005C77">
            <w:pPr>
              <w:pStyle w:val="Bezodstpw"/>
              <w:jc w:val="center"/>
              <w:rPr>
                <w:sz w:val="18"/>
                <w:szCs w:val="18"/>
              </w:rPr>
            </w:pPr>
            <w:r w:rsidRPr="00005C77">
              <w:rPr>
                <w:sz w:val="18"/>
                <w:szCs w:val="18"/>
              </w:rPr>
              <w:t>Gmina Kaliska- Dział Rozwoju</w:t>
            </w:r>
          </w:p>
        </w:tc>
        <w:tc>
          <w:tcPr>
            <w:tcW w:w="383" w:type="pct"/>
            <w:vAlign w:val="center"/>
          </w:tcPr>
          <w:p w:rsidR="00005C77" w:rsidRPr="00005C77" w:rsidRDefault="00005C77" w:rsidP="00005C77">
            <w:pPr>
              <w:pStyle w:val="Bezodstpw"/>
              <w:jc w:val="center"/>
              <w:rPr>
                <w:sz w:val="18"/>
                <w:szCs w:val="18"/>
              </w:rPr>
            </w:pPr>
            <w:r w:rsidRPr="00005C77">
              <w:rPr>
                <w:sz w:val="18"/>
                <w:szCs w:val="18"/>
              </w:rPr>
              <w:t>4 000</w:t>
            </w:r>
          </w:p>
        </w:tc>
        <w:tc>
          <w:tcPr>
            <w:tcW w:w="336" w:type="pct"/>
            <w:vAlign w:val="center"/>
          </w:tcPr>
          <w:p w:rsidR="00005C77" w:rsidRPr="00005C77" w:rsidRDefault="00005C77" w:rsidP="00005C77">
            <w:pPr>
              <w:pStyle w:val="Bezodstpw"/>
              <w:jc w:val="center"/>
              <w:rPr>
                <w:sz w:val="18"/>
                <w:szCs w:val="18"/>
              </w:rPr>
            </w:pPr>
            <w:r w:rsidRPr="00005C77">
              <w:rPr>
                <w:sz w:val="18"/>
                <w:szCs w:val="18"/>
              </w:rPr>
              <w:t>-</w:t>
            </w:r>
          </w:p>
        </w:tc>
        <w:tc>
          <w:tcPr>
            <w:tcW w:w="335" w:type="pct"/>
            <w:vAlign w:val="center"/>
          </w:tcPr>
          <w:p w:rsidR="00005C77" w:rsidRPr="00005C77" w:rsidRDefault="00005C77" w:rsidP="00005C77">
            <w:pPr>
              <w:pStyle w:val="Bezodstpw"/>
              <w:jc w:val="center"/>
              <w:rPr>
                <w:sz w:val="18"/>
                <w:szCs w:val="18"/>
              </w:rPr>
            </w:pPr>
            <w:r w:rsidRPr="00005C77">
              <w:rPr>
                <w:sz w:val="18"/>
                <w:szCs w:val="18"/>
              </w:rPr>
              <w:t>-</w:t>
            </w:r>
          </w:p>
        </w:tc>
        <w:tc>
          <w:tcPr>
            <w:tcW w:w="335" w:type="pct"/>
            <w:vAlign w:val="center"/>
          </w:tcPr>
          <w:p w:rsidR="00005C77" w:rsidRPr="00005C77" w:rsidRDefault="00005C77" w:rsidP="00005C77">
            <w:pPr>
              <w:pStyle w:val="Bezodstpw"/>
              <w:jc w:val="center"/>
              <w:rPr>
                <w:sz w:val="18"/>
                <w:szCs w:val="18"/>
              </w:rPr>
            </w:pPr>
            <w:r w:rsidRPr="00005C77">
              <w:rPr>
                <w:sz w:val="18"/>
                <w:szCs w:val="18"/>
              </w:rPr>
              <w:t>-</w:t>
            </w:r>
          </w:p>
        </w:tc>
        <w:tc>
          <w:tcPr>
            <w:tcW w:w="386" w:type="pct"/>
            <w:vAlign w:val="center"/>
          </w:tcPr>
          <w:p w:rsidR="00005C77" w:rsidRPr="00005C77" w:rsidRDefault="00005C77" w:rsidP="00005C77">
            <w:pPr>
              <w:pStyle w:val="Bezodstpw"/>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pStyle w:val="Bezodstpw"/>
              <w:rPr>
                <w:sz w:val="18"/>
                <w:szCs w:val="18"/>
              </w:rPr>
            </w:pPr>
            <w:r w:rsidRPr="00005C77">
              <w:rPr>
                <w:sz w:val="18"/>
                <w:szCs w:val="18"/>
              </w:rPr>
              <w:t>Wymiana oświetlenia w jednostkach własnych Gminy ( ZSP Kaliska)</w:t>
            </w:r>
          </w:p>
        </w:tc>
        <w:tc>
          <w:tcPr>
            <w:tcW w:w="479" w:type="pct"/>
            <w:vAlign w:val="center"/>
          </w:tcPr>
          <w:p w:rsidR="00005C77" w:rsidRPr="00005C77" w:rsidRDefault="00005C77" w:rsidP="00005C77">
            <w:pPr>
              <w:pStyle w:val="Bezodstpw"/>
              <w:jc w:val="center"/>
              <w:rPr>
                <w:sz w:val="18"/>
                <w:szCs w:val="18"/>
              </w:rPr>
            </w:pPr>
            <w:r w:rsidRPr="00005C77">
              <w:rPr>
                <w:sz w:val="18"/>
                <w:szCs w:val="18"/>
              </w:rPr>
              <w:t>Gmina Kaliska</w:t>
            </w:r>
          </w:p>
        </w:tc>
        <w:tc>
          <w:tcPr>
            <w:tcW w:w="383" w:type="pct"/>
            <w:vAlign w:val="center"/>
          </w:tcPr>
          <w:p w:rsidR="00005C77" w:rsidRPr="00005C77" w:rsidRDefault="00005C77" w:rsidP="00005C77">
            <w:pPr>
              <w:pStyle w:val="Bezodstpw"/>
              <w:jc w:val="center"/>
              <w:rPr>
                <w:sz w:val="18"/>
                <w:szCs w:val="18"/>
              </w:rPr>
            </w:pPr>
            <w:r w:rsidRPr="00005C77">
              <w:rPr>
                <w:sz w:val="18"/>
                <w:szCs w:val="18"/>
              </w:rPr>
              <w:t>-</w:t>
            </w:r>
          </w:p>
        </w:tc>
        <w:tc>
          <w:tcPr>
            <w:tcW w:w="336" w:type="pct"/>
            <w:vAlign w:val="center"/>
          </w:tcPr>
          <w:p w:rsidR="00005C77" w:rsidRPr="00005C77" w:rsidRDefault="00005C77" w:rsidP="00005C77">
            <w:pPr>
              <w:pStyle w:val="Bezodstpw"/>
              <w:jc w:val="center"/>
              <w:rPr>
                <w:sz w:val="18"/>
                <w:szCs w:val="18"/>
              </w:rPr>
            </w:pPr>
            <w:r w:rsidRPr="00005C77">
              <w:rPr>
                <w:sz w:val="18"/>
                <w:szCs w:val="18"/>
              </w:rPr>
              <w:t>200 000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200 000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100 000</w:t>
            </w:r>
          </w:p>
        </w:tc>
        <w:tc>
          <w:tcPr>
            <w:tcW w:w="386" w:type="pct"/>
            <w:vAlign w:val="center"/>
          </w:tcPr>
          <w:p w:rsidR="00005C77" w:rsidRPr="00005C77" w:rsidRDefault="00005C77" w:rsidP="00005C77">
            <w:pPr>
              <w:pStyle w:val="Bezodstpw"/>
              <w:jc w:val="center"/>
              <w:rPr>
                <w:sz w:val="18"/>
                <w:szCs w:val="18"/>
              </w:rPr>
            </w:pPr>
            <w:r w:rsidRPr="00005C77">
              <w:rPr>
                <w:sz w:val="18"/>
                <w:szCs w:val="18"/>
              </w:rPr>
              <w:t>50 000</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pStyle w:val="Bezodstpw"/>
              <w:rPr>
                <w:sz w:val="18"/>
                <w:szCs w:val="18"/>
              </w:rPr>
            </w:pPr>
            <w:r w:rsidRPr="00005C77">
              <w:rPr>
                <w:sz w:val="18"/>
                <w:szCs w:val="18"/>
              </w:rPr>
              <w:t>Modernizacja oświetlenia ulicznego ( wymiana na lampy typu LED</w:t>
            </w:r>
          </w:p>
        </w:tc>
        <w:tc>
          <w:tcPr>
            <w:tcW w:w="479" w:type="pct"/>
            <w:vAlign w:val="center"/>
          </w:tcPr>
          <w:p w:rsidR="00005C77" w:rsidRPr="00005C77" w:rsidRDefault="00005C77" w:rsidP="00005C77">
            <w:pPr>
              <w:pStyle w:val="Bezodstpw"/>
              <w:jc w:val="center"/>
              <w:rPr>
                <w:sz w:val="18"/>
                <w:szCs w:val="18"/>
              </w:rPr>
            </w:pPr>
            <w:r w:rsidRPr="00005C77">
              <w:rPr>
                <w:sz w:val="18"/>
                <w:szCs w:val="18"/>
              </w:rPr>
              <w:t>Gmina Kaliska</w:t>
            </w:r>
          </w:p>
        </w:tc>
        <w:tc>
          <w:tcPr>
            <w:tcW w:w="383" w:type="pct"/>
            <w:vAlign w:val="center"/>
          </w:tcPr>
          <w:p w:rsidR="00005C77" w:rsidRPr="00005C77" w:rsidRDefault="00005C77" w:rsidP="00005C77">
            <w:pPr>
              <w:pStyle w:val="Bezodstpw"/>
              <w:jc w:val="center"/>
              <w:rPr>
                <w:sz w:val="18"/>
                <w:szCs w:val="18"/>
              </w:rPr>
            </w:pPr>
            <w:r w:rsidRPr="00005C77">
              <w:rPr>
                <w:sz w:val="18"/>
                <w:szCs w:val="18"/>
              </w:rPr>
              <w:t>-</w:t>
            </w:r>
          </w:p>
        </w:tc>
        <w:tc>
          <w:tcPr>
            <w:tcW w:w="336" w:type="pct"/>
            <w:vAlign w:val="center"/>
          </w:tcPr>
          <w:p w:rsidR="00005C77" w:rsidRPr="00005C77" w:rsidRDefault="00005C77" w:rsidP="00005C77">
            <w:pPr>
              <w:pStyle w:val="Bezodstpw"/>
              <w:jc w:val="center"/>
              <w:rPr>
                <w:sz w:val="18"/>
                <w:szCs w:val="18"/>
              </w:rPr>
            </w:pPr>
            <w:r w:rsidRPr="00005C77">
              <w:rPr>
                <w:sz w:val="18"/>
                <w:szCs w:val="18"/>
              </w:rPr>
              <w:t>100 000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100 000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w:t>
            </w:r>
          </w:p>
        </w:tc>
        <w:tc>
          <w:tcPr>
            <w:tcW w:w="386" w:type="pct"/>
            <w:vAlign w:val="center"/>
          </w:tcPr>
          <w:p w:rsidR="00005C77" w:rsidRPr="00005C77" w:rsidRDefault="00005C77" w:rsidP="00005C77">
            <w:pPr>
              <w:pStyle w:val="Bezodstpw"/>
              <w:jc w:val="center"/>
              <w:rPr>
                <w:sz w:val="18"/>
                <w:szCs w:val="18"/>
              </w:rPr>
            </w:pPr>
            <w:r w:rsidRPr="00005C77">
              <w:rPr>
                <w:sz w:val="18"/>
                <w:szCs w:val="18"/>
              </w:rPr>
              <w:t>50 000</w:t>
            </w:r>
          </w:p>
        </w:tc>
        <w:tc>
          <w:tcPr>
            <w:tcW w:w="696" w:type="pct"/>
            <w:vAlign w:val="center"/>
          </w:tcPr>
          <w:p w:rsidR="00005C77" w:rsidRPr="00005C77" w:rsidRDefault="00005C77" w:rsidP="00005C77">
            <w:pPr>
              <w:pStyle w:val="Stopka"/>
              <w:jc w:val="center"/>
              <w:rPr>
                <w:sz w:val="18"/>
                <w:szCs w:val="18"/>
              </w:rPr>
            </w:pPr>
            <w:r w:rsidRPr="00005C77">
              <w:rPr>
                <w:sz w:val="18"/>
                <w:szCs w:val="18"/>
              </w:rPr>
              <w:t>Modernizacja oświetlenia ulicznego ( wymiana na lampy typu LED</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pStyle w:val="Bezodstpw"/>
              <w:rPr>
                <w:sz w:val="18"/>
                <w:szCs w:val="18"/>
              </w:rPr>
            </w:pPr>
            <w:r w:rsidRPr="00005C77">
              <w:rPr>
                <w:sz w:val="18"/>
                <w:szCs w:val="18"/>
              </w:rPr>
              <w:t xml:space="preserve">Wymiana źródeł ciepła na źródła ekologiczne ( pompy ciepła ) w świetlicy w Czarnym, cieciorce, Bartlu Wielkim, </w:t>
            </w:r>
            <w:proofErr w:type="spellStart"/>
            <w:r w:rsidRPr="00005C77">
              <w:rPr>
                <w:sz w:val="18"/>
                <w:szCs w:val="18"/>
              </w:rPr>
              <w:t>Iwicznie</w:t>
            </w:r>
            <w:proofErr w:type="spellEnd"/>
            <w:r w:rsidRPr="00005C77">
              <w:rPr>
                <w:sz w:val="18"/>
                <w:szCs w:val="18"/>
              </w:rPr>
              <w:t xml:space="preserve"> i Dąbrowie</w:t>
            </w:r>
          </w:p>
        </w:tc>
        <w:tc>
          <w:tcPr>
            <w:tcW w:w="479" w:type="pct"/>
            <w:vAlign w:val="center"/>
          </w:tcPr>
          <w:p w:rsidR="00005C77" w:rsidRPr="00005C77" w:rsidRDefault="00005C77" w:rsidP="00005C77">
            <w:pPr>
              <w:pStyle w:val="Bezodstpw"/>
              <w:jc w:val="center"/>
              <w:rPr>
                <w:sz w:val="18"/>
                <w:szCs w:val="18"/>
              </w:rPr>
            </w:pPr>
            <w:r w:rsidRPr="00005C77">
              <w:rPr>
                <w:sz w:val="18"/>
                <w:szCs w:val="18"/>
              </w:rPr>
              <w:t>Gmina Kaliska</w:t>
            </w:r>
          </w:p>
        </w:tc>
        <w:tc>
          <w:tcPr>
            <w:tcW w:w="383" w:type="pct"/>
            <w:vAlign w:val="center"/>
          </w:tcPr>
          <w:p w:rsidR="00005C77" w:rsidRPr="00005C77" w:rsidRDefault="00005C77" w:rsidP="00005C77">
            <w:pPr>
              <w:pStyle w:val="Bezodstpw"/>
              <w:jc w:val="center"/>
              <w:rPr>
                <w:sz w:val="18"/>
                <w:szCs w:val="18"/>
              </w:rPr>
            </w:pPr>
            <w:r w:rsidRPr="00005C77">
              <w:rPr>
                <w:sz w:val="18"/>
                <w:szCs w:val="18"/>
              </w:rPr>
              <w:t>-</w:t>
            </w:r>
          </w:p>
        </w:tc>
        <w:tc>
          <w:tcPr>
            <w:tcW w:w="336" w:type="pct"/>
            <w:vAlign w:val="center"/>
          </w:tcPr>
          <w:p w:rsidR="00005C77" w:rsidRPr="00005C77" w:rsidRDefault="00005C77" w:rsidP="00005C77">
            <w:pPr>
              <w:pStyle w:val="Bezodstpw"/>
              <w:jc w:val="center"/>
              <w:rPr>
                <w:sz w:val="18"/>
                <w:szCs w:val="18"/>
              </w:rPr>
            </w:pPr>
          </w:p>
        </w:tc>
        <w:tc>
          <w:tcPr>
            <w:tcW w:w="335" w:type="pct"/>
            <w:vAlign w:val="center"/>
          </w:tcPr>
          <w:p w:rsidR="00005C77" w:rsidRPr="00005C77" w:rsidRDefault="00005C77" w:rsidP="00005C77">
            <w:pPr>
              <w:pStyle w:val="Bezodstpw"/>
              <w:jc w:val="center"/>
              <w:rPr>
                <w:sz w:val="18"/>
                <w:szCs w:val="18"/>
              </w:rPr>
            </w:pPr>
            <w:r w:rsidRPr="00005C77">
              <w:rPr>
                <w:sz w:val="18"/>
                <w:szCs w:val="18"/>
              </w:rPr>
              <w:t>30 000</w:t>
            </w:r>
          </w:p>
        </w:tc>
        <w:tc>
          <w:tcPr>
            <w:tcW w:w="335" w:type="pct"/>
            <w:vAlign w:val="center"/>
          </w:tcPr>
          <w:p w:rsidR="00005C77" w:rsidRPr="00005C77" w:rsidRDefault="00005C77" w:rsidP="00005C77">
            <w:pPr>
              <w:pStyle w:val="Bezodstpw"/>
              <w:jc w:val="center"/>
              <w:rPr>
                <w:sz w:val="18"/>
                <w:szCs w:val="18"/>
              </w:rPr>
            </w:pPr>
            <w:r w:rsidRPr="00005C77">
              <w:rPr>
                <w:sz w:val="18"/>
                <w:szCs w:val="18"/>
              </w:rPr>
              <w:t>30 000</w:t>
            </w:r>
          </w:p>
        </w:tc>
        <w:tc>
          <w:tcPr>
            <w:tcW w:w="386" w:type="pct"/>
            <w:vAlign w:val="center"/>
          </w:tcPr>
          <w:p w:rsidR="00005C77" w:rsidRPr="00005C77" w:rsidRDefault="00005C77" w:rsidP="00005C77">
            <w:pPr>
              <w:pStyle w:val="Bezodstpw"/>
              <w:jc w:val="center"/>
              <w:rPr>
                <w:sz w:val="18"/>
                <w:szCs w:val="18"/>
              </w:rPr>
            </w:pPr>
            <w:r w:rsidRPr="00005C77">
              <w:rPr>
                <w:sz w:val="18"/>
                <w:szCs w:val="18"/>
              </w:rPr>
              <w:t>60 000</w:t>
            </w:r>
          </w:p>
        </w:tc>
        <w:tc>
          <w:tcPr>
            <w:tcW w:w="696" w:type="pct"/>
            <w:vAlign w:val="center"/>
          </w:tcPr>
          <w:p w:rsidR="00005C77" w:rsidRPr="00005C77" w:rsidRDefault="00005C77" w:rsidP="00005C77">
            <w:pPr>
              <w:pStyle w:val="Stopka"/>
              <w:jc w:val="center"/>
              <w:rPr>
                <w:sz w:val="18"/>
                <w:szCs w:val="18"/>
              </w:rPr>
            </w:pPr>
            <w:r w:rsidRPr="00005C77">
              <w:rPr>
                <w:sz w:val="18"/>
                <w:szCs w:val="18"/>
              </w:rPr>
              <w:t xml:space="preserve">Wymiana źródeł ciepła na źródła ekologiczne ( pompy ciepła ) w świetlicy w Czarnym, cieciorce, Bartlu Wielkim, </w:t>
            </w:r>
            <w:proofErr w:type="spellStart"/>
            <w:r w:rsidRPr="00005C77">
              <w:rPr>
                <w:sz w:val="18"/>
                <w:szCs w:val="18"/>
              </w:rPr>
              <w:t>Iwicznie</w:t>
            </w:r>
            <w:proofErr w:type="spellEnd"/>
            <w:r w:rsidRPr="00005C77">
              <w:rPr>
                <w:sz w:val="18"/>
                <w:szCs w:val="18"/>
              </w:rPr>
              <w:t xml:space="preserve"> i Dąbrowie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Zamontowanie urządzeń fotowoltaicznych na budynkach własnych jednostki tj. Szkoła w </w:t>
            </w:r>
            <w:proofErr w:type="spellStart"/>
            <w:r w:rsidRPr="00005C77">
              <w:rPr>
                <w:sz w:val="18"/>
                <w:szCs w:val="18"/>
              </w:rPr>
              <w:t>Kaliskach</w:t>
            </w:r>
            <w:proofErr w:type="spellEnd"/>
            <w:r w:rsidRPr="00005C77">
              <w:rPr>
                <w:sz w:val="18"/>
                <w:szCs w:val="18"/>
              </w:rPr>
              <w:t>, Przedszkole, Urząd Gminy, Środowiskowy Dom Pomocy, Świetlica w Cieciorce</w:t>
            </w:r>
          </w:p>
        </w:tc>
        <w:tc>
          <w:tcPr>
            <w:tcW w:w="479" w:type="pct"/>
            <w:vAlign w:val="center"/>
          </w:tcPr>
          <w:p w:rsidR="00005C77" w:rsidRPr="00005C77" w:rsidRDefault="00005C77" w:rsidP="00005C77">
            <w:pPr>
              <w:jc w:val="center"/>
              <w:rPr>
                <w:sz w:val="18"/>
                <w:szCs w:val="18"/>
              </w:rPr>
            </w:pPr>
            <w:r w:rsidRPr="00005C77">
              <w:rPr>
                <w:sz w:val="18"/>
                <w:szCs w:val="18"/>
              </w:rPr>
              <w:t>Gmina Kaliska</w:t>
            </w:r>
          </w:p>
        </w:tc>
        <w:tc>
          <w:tcPr>
            <w:tcW w:w="383" w:type="pct"/>
            <w:vAlign w:val="center"/>
          </w:tcPr>
          <w:p w:rsidR="00005C77" w:rsidRPr="00005C77" w:rsidRDefault="00005C77" w:rsidP="00005C77">
            <w:pPr>
              <w:jc w:val="center"/>
              <w:rPr>
                <w:sz w:val="18"/>
                <w:szCs w:val="18"/>
              </w:rPr>
            </w:pPr>
            <w:r w:rsidRPr="00005C77">
              <w:rPr>
                <w:sz w:val="18"/>
                <w:szCs w:val="18"/>
              </w:rPr>
              <w:t>-</w:t>
            </w:r>
          </w:p>
        </w:tc>
        <w:tc>
          <w:tcPr>
            <w:tcW w:w="336" w:type="pct"/>
            <w:vAlign w:val="center"/>
          </w:tcPr>
          <w:p w:rsidR="00005C77" w:rsidRPr="00005C77" w:rsidRDefault="00005C77" w:rsidP="00005C77">
            <w:pPr>
              <w:jc w:val="center"/>
              <w:rPr>
                <w:sz w:val="18"/>
                <w:szCs w:val="18"/>
              </w:rPr>
            </w:pPr>
            <w:r w:rsidRPr="00005C77">
              <w:rPr>
                <w:sz w:val="18"/>
                <w:szCs w:val="18"/>
              </w:rPr>
              <w:t>200 000</w:t>
            </w:r>
          </w:p>
        </w:tc>
        <w:tc>
          <w:tcPr>
            <w:tcW w:w="335" w:type="pct"/>
            <w:vAlign w:val="center"/>
          </w:tcPr>
          <w:p w:rsidR="00005C77" w:rsidRPr="00005C77" w:rsidRDefault="00005C77" w:rsidP="00005C77">
            <w:pPr>
              <w:jc w:val="center"/>
              <w:rPr>
                <w:sz w:val="18"/>
                <w:szCs w:val="18"/>
              </w:rPr>
            </w:pPr>
            <w:r w:rsidRPr="00005C77">
              <w:rPr>
                <w:sz w:val="18"/>
                <w:szCs w:val="18"/>
              </w:rPr>
              <w:t>300 000</w:t>
            </w:r>
          </w:p>
        </w:tc>
        <w:tc>
          <w:tcPr>
            <w:tcW w:w="335" w:type="pct"/>
            <w:vAlign w:val="center"/>
          </w:tcPr>
          <w:p w:rsidR="00005C77" w:rsidRPr="00005C77" w:rsidRDefault="00005C77" w:rsidP="00005C77">
            <w:pPr>
              <w:jc w:val="center"/>
              <w:rPr>
                <w:sz w:val="18"/>
                <w:szCs w:val="18"/>
              </w:rPr>
            </w:pPr>
            <w:r w:rsidRPr="00005C77">
              <w:rPr>
                <w:sz w:val="18"/>
                <w:szCs w:val="18"/>
              </w:rPr>
              <w:t>200 000</w:t>
            </w:r>
          </w:p>
        </w:tc>
        <w:tc>
          <w:tcPr>
            <w:tcW w:w="386" w:type="pct"/>
            <w:vAlign w:val="center"/>
          </w:tcPr>
          <w:p w:rsidR="00005C77" w:rsidRPr="00005C77" w:rsidRDefault="00005C77" w:rsidP="00005C77">
            <w:pPr>
              <w:jc w:val="center"/>
              <w:rPr>
                <w:sz w:val="18"/>
                <w:szCs w:val="18"/>
              </w:rPr>
            </w:pPr>
            <w:r w:rsidRPr="00005C77">
              <w:rPr>
                <w:sz w:val="18"/>
                <w:szCs w:val="18"/>
              </w:rPr>
              <w:t>300 000</w:t>
            </w:r>
          </w:p>
        </w:tc>
        <w:tc>
          <w:tcPr>
            <w:tcW w:w="696" w:type="pct"/>
            <w:vAlign w:val="center"/>
          </w:tcPr>
          <w:p w:rsidR="00005C77" w:rsidRPr="00005C77" w:rsidRDefault="00005C77" w:rsidP="00005C77">
            <w:pPr>
              <w:pStyle w:val="Bezodstpw"/>
              <w:jc w:val="center"/>
              <w:rPr>
                <w:sz w:val="18"/>
                <w:szCs w:val="18"/>
              </w:rPr>
            </w:pPr>
            <w:r w:rsidRPr="00005C77">
              <w:rPr>
                <w:sz w:val="18"/>
                <w:szCs w:val="18"/>
              </w:rPr>
              <w:t xml:space="preserve">Zamontowanie urządzeń fotowoltaicznych na budynkach własnych jednostki tj. Szkoła w </w:t>
            </w:r>
            <w:proofErr w:type="spellStart"/>
            <w:r w:rsidRPr="00005C77">
              <w:rPr>
                <w:sz w:val="18"/>
                <w:szCs w:val="18"/>
              </w:rPr>
              <w:t>Kaliskach</w:t>
            </w:r>
            <w:proofErr w:type="spellEnd"/>
            <w:r w:rsidRPr="00005C77">
              <w:rPr>
                <w:sz w:val="18"/>
                <w:szCs w:val="18"/>
              </w:rPr>
              <w:t>, Przedszkole, Urząd Gminy, Środowiskowy Dom Pomocy, Świetlica w Cieciorce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Instalacje fotowoltaiczne na terenach własnych Gminy-Oczyszczalnia ścieków w </w:t>
            </w:r>
            <w:proofErr w:type="spellStart"/>
            <w:r w:rsidRPr="00005C77">
              <w:rPr>
                <w:sz w:val="18"/>
                <w:szCs w:val="18"/>
              </w:rPr>
              <w:t>Kaliskach</w:t>
            </w:r>
            <w:proofErr w:type="spellEnd"/>
          </w:p>
        </w:tc>
        <w:tc>
          <w:tcPr>
            <w:tcW w:w="479" w:type="pct"/>
            <w:vAlign w:val="center"/>
          </w:tcPr>
          <w:p w:rsidR="00005C77" w:rsidRPr="00005C77" w:rsidRDefault="00005C77" w:rsidP="00005C77">
            <w:pPr>
              <w:jc w:val="center"/>
              <w:rPr>
                <w:sz w:val="18"/>
                <w:szCs w:val="18"/>
              </w:rPr>
            </w:pPr>
            <w:r w:rsidRPr="00005C77">
              <w:rPr>
                <w:sz w:val="18"/>
                <w:szCs w:val="18"/>
              </w:rPr>
              <w:t>Gmina Kaliska</w:t>
            </w:r>
          </w:p>
        </w:tc>
        <w:tc>
          <w:tcPr>
            <w:tcW w:w="383" w:type="pct"/>
            <w:vAlign w:val="center"/>
          </w:tcPr>
          <w:p w:rsidR="00005C77" w:rsidRPr="00005C77" w:rsidRDefault="00005C77" w:rsidP="00005C77">
            <w:pPr>
              <w:jc w:val="center"/>
              <w:rPr>
                <w:sz w:val="18"/>
                <w:szCs w:val="18"/>
              </w:rPr>
            </w:pPr>
            <w:r w:rsidRPr="00005C77">
              <w:rPr>
                <w:sz w:val="18"/>
                <w:szCs w:val="18"/>
              </w:rPr>
              <w:t>-</w:t>
            </w:r>
          </w:p>
        </w:tc>
        <w:tc>
          <w:tcPr>
            <w:tcW w:w="336" w:type="pct"/>
            <w:vAlign w:val="center"/>
          </w:tcPr>
          <w:p w:rsidR="00005C77" w:rsidRPr="00005C77" w:rsidRDefault="00005C77" w:rsidP="00005C77">
            <w:pPr>
              <w:jc w:val="center"/>
              <w:rPr>
                <w:sz w:val="18"/>
                <w:szCs w:val="18"/>
              </w:rPr>
            </w:pPr>
            <w:r w:rsidRPr="00005C77">
              <w:rPr>
                <w:sz w:val="18"/>
                <w:szCs w:val="18"/>
              </w:rPr>
              <w:t>50</w:t>
            </w:r>
          </w:p>
        </w:tc>
        <w:tc>
          <w:tcPr>
            <w:tcW w:w="335" w:type="pct"/>
            <w:vAlign w:val="center"/>
          </w:tcPr>
          <w:p w:rsidR="00005C77" w:rsidRPr="00005C77" w:rsidRDefault="00005C77" w:rsidP="00005C77">
            <w:pPr>
              <w:jc w:val="center"/>
              <w:rPr>
                <w:sz w:val="18"/>
                <w:szCs w:val="18"/>
              </w:rPr>
            </w:pPr>
            <w:r w:rsidRPr="00005C77">
              <w:rPr>
                <w:sz w:val="18"/>
                <w:szCs w:val="18"/>
              </w:rPr>
              <w:t>250</w:t>
            </w:r>
          </w:p>
        </w:tc>
        <w:tc>
          <w:tcPr>
            <w:tcW w:w="335" w:type="pct"/>
            <w:vAlign w:val="center"/>
          </w:tcPr>
          <w:p w:rsidR="00005C77" w:rsidRPr="00005C77" w:rsidRDefault="00005C77" w:rsidP="00005C77">
            <w:pPr>
              <w:jc w:val="center"/>
              <w:rPr>
                <w:sz w:val="18"/>
                <w:szCs w:val="18"/>
              </w:rPr>
            </w:pPr>
            <w:r w:rsidRPr="00005C77">
              <w:rPr>
                <w:sz w:val="18"/>
                <w:szCs w:val="18"/>
              </w:rPr>
              <w:t>200</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Instalacje fotowoltaiczne na terenach własnych -</w:t>
            </w:r>
            <w:r w:rsidRPr="00005C77">
              <w:rPr>
                <w:sz w:val="18"/>
                <w:szCs w:val="18"/>
              </w:rPr>
              <w:lastRenderedPageBreak/>
              <w:t xml:space="preserve">Gminy-Oczyszczalnia -ścieków w </w:t>
            </w:r>
            <w:proofErr w:type="spellStart"/>
            <w:r w:rsidRPr="00005C77">
              <w:rPr>
                <w:sz w:val="18"/>
                <w:szCs w:val="18"/>
              </w:rPr>
              <w:t>Kaliskach</w:t>
            </w:r>
            <w:proofErr w:type="spellEnd"/>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Zakup sprzętu komputerowego - UG</w:t>
            </w:r>
          </w:p>
        </w:tc>
        <w:tc>
          <w:tcPr>
            <w:tcW w:w="479" w:type="pct"/>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25 000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Dofinansowanie zadania pn. „Czyste powietrze pomorza”</w:t>
            </w:r>
          </w:p>
        </w:tc>
        <w:tc>
          <w:tcPr>
            <w:tcW w:w="479" w:type="pct"/>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20 000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Budowa oświetlenia/dokumentacja w miejscowości Strych, </w:t>
            </w:r>
            <w:proofErr w:type="spellStart"/>
            <w:r w:rsidRPr="00005C77">
              <w:rPr>
                <w:sz w:val="18"/>
                <w:szCs w:val="18"/>
              </w:rPr>
              <w:t>Dunajki</w:t>
            </w:r>
            <w:proofErr w:type="spellEnd"/>
            <w:r w:rsidRPr="00005C77">
              <w:rPr>
                <w:sz w:val="18"/>
                <w:szCs w:val="18"/>
              </w:rPr>
              <w:t xml:space="preserve">, </w:t>
            </w:r>
            <w:proofErr w:type="spellStart"/>
            <w:r w:rsidRPr="00005C77">
              <w:rPr>
                <w:sz w:val="18"/>
                <w:szCs w:val="18"/>
              </w:rPr>
              <w:t>Kaliskach</w:t>
            </w:r>
            <w:proofErr w:type="spellEnd"/>
            <w:r w:rsidRPr="00005C77">
              <w:rPr>
                <w:sz w:val="18"/>
                <w:szCs w:val="18"/>
              </w:rPr>
              <w:t xml:space="preserve">, Leśna Huta, Bartel, </w:t>
            </w:r>
            <w:proofErr w:type="spellStart"/>
            <w:r w:rsidRPr="00005C77">
              <w:rPr>
                <w:sz w:val="18"/>
                <w:szCs w:val="18"/>
              </w:rPr>
              <w:t>Młyńsk</w:t>
            </w:r>
            <w:proofErr w:type="spellEnd"/>
            <w:r w:rsidRPr="00005C77">
              <w:rPr>
                <w:sz w:val="18"/>
                <w:szCs w:val="18"/>
              </w:rPr>
              <w:t>, Iwiczno</w:t>
            </w:r>
          </w:p>
        </w:tc>
        <w:tc>
          <w:tcPr>
            <w:tcW w:w="479" w:type="pct"/>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74 000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Budowa instalacji fotowoltaicznych  (oczyszczalnia ścieków)</w:t>
            </w:r>
          </w:p>
        </w:tc>
        <w:tc>
          <w:tcPr>
            <w:tcW w:w="479" w:type="pct"/>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11 000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250 000</w:t>
            </w:r>
          </w:p>
        </w:tc>
        <w:tc>
          <w:tcPr>
            <w:tcW w:w="335" w:type="pct"/>
            <w:vAlign w:val="center"/>
          </w:tcPr>
          <w:p w:rsidR="00005C77" w:rsidRPr="00005C77" w:rsidRDefault="00005C77" w:rsidP="00005C77">
            <w:pPr>
              <w:jc w:val="center"/>
              <w:rPr>
                <w:sz w:val="18"/>
                <w:szCs w:val="18"/>
              </w:rPr>
            </w:pPr>
            <w:r w:rsidRPr="00005C77">
              <w:rPr>
                <w:sz w:val="18"/>
                <w:szCs w:val="18"/>
              </w:rPr>
              <w:t>250 000</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pStyle w:val="Bezodstpw"/>
              <w:jc w:val="center"/>
              <w:rPr>
                <w:sz w:val="18"/>
                <w:szCs w:val="18"/>
              </w:rPr>
            </w:pPr>
            <w:r w:rsidRPr="00005C77">
              <w:rPr>
                <w:sz w:val="18"/>
                <w:szCs w:val="18"/>
              </w:rPr>
              <w:t>Środki własne UG, środki zewnętrzne</w:t>
            </w:r>
          </w:p>
        </w:tc>
      </w:tr>
      <w:tr w:rsidR="00005C77" w:rsidRPr="00323DA5" w:rsidTr="00A239A7">
        <w:tc>
          <w:tcPr>
            <w:tcW w:w="181" w:type="pct"/>
            <w:vMerge w:val="restart"/>
            <w:vAlign w:val="center"/>
          </w:tcPr>
          <w:p w:rsidR="00005C77" w:rsidRPr="00323DA5" w:rsidRDefault="00005C77" w:rsidP="00A239A7">
            <w:pPr>
              <w:jc w:val="center"/>
              <w:rPr>
                <w:sz w:val="18"/>
                <w:szCs w:val="18"/>
              </w:rPr>
            </w:pPr>
            <w:r w:rsidRPr="00323DA5">
              <w:rPr>
                <w:sz w:val="18"/>
                <w:szCs w:val="18"/>
              </w:rPr>
              <w:t>2.</w:t>
            </w:r>
          </w:p>
        </w:tc>
        <w:tc>
          <w:tcPr>
            <w:tcW w:w="558" w:type="pct"/>
            <w:vMerge w:val="restart"/>
            <w:vAlign w:val="center"/>
          </w:tcPr>
          <w:p w:rsidR="00005C77" w:rsidRPr="00323DA5" w:rsidRDefault="00005C77" w:rsidP="00A239A7">
            <w:pPr>
              <w:jc w:val="center"/>
              <w:rPr>
                <w:sz w:val="18"/>
                <w:szCs w:val="18"/>
              </w:rPr>
            </w:pPr>
            <w:r w:rsidRPr="00323DA5">
              <w:rPr>
                <w:sz w:val="18"/>
                <w:szCs w:val="18"/>
              </w:rPr>
              <w:t>Powietrze oraz hałas</w:t>
            </w:r>
          </w:p>
        </w:tc>
        <w:tc>
          <w:tcPr>
            <w:tcW w:w="1311" w:type="pct"/>
            <w:vAlign w:val="center"/>
          </w:tcPr>
          <w:p w:rsidR="00005C77" w:rsidRPr="00005C77" w:rsidRDefault="00005C77" w:rsidP="00005C77">
            <w:pPr>
              <w:rPr>
                <w:sz w:val="18"/>
                <w:szCs w:val="18"/>
              </w:rPr>
            </w:pPr>
            <w:r w:rsidRPr="00005C77">
              <w:rPr>
                <w:sz w:val="18"/>
                <w:szCs w:val="18"/>
              </w:rPr>
              <w:t xml:space="preserve">Utwardzenie dróg dojazdowych do gruntów rolnych – u. Słonecznej w </w:t>
            </w:r>
            <w:proofErr w:type="spellStart"/>
            <w:r w:rsidRPr="00005C77">
              <w:rPr>
                <w:sz w:val="18"/>
                <w:szCs w:val="18"/>
              </w:rPr>
              <w:t>Iwicznie</w:t>
            </w:r>
            <w:proofErr w:type="spellEnd"/>
          </w:p>
        </w:tc>
        <w:tc>
          <w:tcPr>
            <w:tcW w:w="479" w:type="pct"/>
            <w:vMerge w:val="restart"/>
            <w:vAlign w:val="center"/>
          </w:tcPr>
          <w:p w:rsidR="00005C77" w:rsidRPr="00005C77" w:rsidRDefault="00005C77" w:rsidP="00005C77">
            <w:pPr>
              <w:jc w:val="center"/>
              <w:rPr>
                <w:sz w:val="18"/>
                <w:szCs w:val="18"/>
              </w:rPr>
            </w:pPr>
            <w:r w:rsidRPr="00005C77">
              <w:rPr>
                <w:sz w:val="18"/>
                <w:szCs w:val="18"/>
              </w:rPr>
              <w:t>UG</w:t>
            </w:r>
          </w:p>
        </w:tc>
        <w:tc>
          <w:tcPr>
            <w:tcW w:w="383" w:type="pct"/>
            <w:vAlign w:val="center"/>
          </w:tcPr>
          <w:p w:rsidR="00005C77" w:rsidRPr="00005C77" w:rsidRDefault="00005C77" w:rsidP="00005C77">
            <w:pPr>
              <w:jc w:val="center"/>
              <w:rPr>
                <w:sz w:val="18"/>
                <w:szCs w:val="18"/>
              </w:rPr>
            </w:pPr>
            <w:r w:rsidRPr="00005C77">
              <w:rPr>
                <w:sz w:val="18"/>
                <w:szCs w:val="18"/>
              </w:rPr>
              <w:t>85 658</w:t>
            </w:r>
          </w:p>
        </w:tc>
        <w:tc>
          <w:tcPr>
            <w:tcW w:w="336" w:type="pct"/>
            <w:vAlign w:val="center"/>
          </w:tcPr>
          <w:p w:rsidR="00005C77" w:rsidRPr="00005C77" w:rsidRDefault="00005C77" w:rsidP="00005C77">
            <w:pPr>
              <w:jc w:val="center"/>
              <w:rPr>
                <w:sz w:val="18"/>
                <w:szCs w:val="18"/>
              </w:rPr>
            </w:pP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Fundusz Sołecki</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bCs/>
                <w:sz w:val="18"/>
                <w:szCs w:val="18"/>
              </w:rPr>
            </w:pPr>
            <w:r w:rsidRPr="00005C77">
              <w:rPr>
                <w:bCs/>
                <w:sz w:val="18"/>
                <w:szCs w:val="18"/>
              </w:rPr>
              <w:t>Budowa chodnika przy drodze powiatowej Frank-Iwiczno (ul. Kreta)</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50 000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Pomoc rzeczowa dla powiatu</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Budowa ścieżki rowerowej Kaliska-Cieciorka</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100 000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p>
        </w:tc>
        <w:tc>
          <w:tcPr>
            <w:tcW w:w="696" w:type="pct"/>
            <w:vAlign w:val="center"/>
          </w:tcPr>
          <w:p w:rsidR="00005C77" w:rsidRPr="00005C77" w:rsidRDefault="00005C77" w:rsidP="00005C77">
            <w:pPr>
              <w:jc w:val="center"/>
              <w:rPr>
                <w:sz w:val="18"/>
                <w:szCs w:val="18"/>
              </w:rPr>
            </w:pPr>
            <w:r w:rsidRPr="00005C77">
              <w:rPr>
                <w:sz w:val="18"/>
                <w:szCs w:val="18"/>
              </w:rPr>
              <w:t>Dotacja dla powiatu</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Parkingi, przystanki i chodniki w gminie Kaliska</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40 000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Modernizacja nawierzchni drogi Piece-Iwiczno</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30 000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tabs>
                <w:tab w:val="left" w:pos="268"/>
              </w:tabs>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Utwardzenie drogi ul. Osiedlowa we Franku</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200 000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Utwardzenie ulic : Malinowej, Spacerowej, Ogrodowej, Jasnej, Starowiejskiej wraz z siecią kanalizacji deszczowej odprowadzona do zbiornika retencyjnego w </w:t>
            </w:r>
            <w:proofErr w:type="spellStart"/>
            <w:r w:rsidRPr="00005C77">
              <w:rPr>
                <w:sz w:val="18"/>
                <w:szCs w:val="18"/>
              </w:rPr>
              <w:t>Kaliskach</w:t>
            </w:r>
            <w:proofErr w:type="spellEnd"/>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600 000</w:t>
            </w:r>
          </w:p>
        </w:tc>
        <w:tc>
          <w:tcPr>
            <w:tcW w:w="336" w:type="pct"/>
            <w:vAlign w:val="center"/>
          </w:tcPr>
          <w:p w:rsidR="00005C77" w:rsidRPr="00005C77" w:rsidRDefault="00005C77" w:rsidP="00005C77">
            <w:pPr>
              <w:jc w:val="center"/>
              <w:rPr>
                <w:sz w:val="18"/>
                <w:szCs w:val="18"/>
              </w:rPr>
            </w:pPr>
            <w:r w:rsidRPr="00005C77">
              <w:rPr>
                <w:sz w:val="18"/>
                <w:szCs w:val="18"/>
              </w:rPr>
              <w:t>600 000</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Utwardzenie ul. Różanej we Franku od numeru 43 do ul. Polnej do numeru 55</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50 000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Modernizacja ul. Borowej w Studzienicach</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15 000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Modernizacja drogi gminnej w m. </w:t>
            </w:r>
            <w:proofErr w:type="spellStart"/>
            <w:r w:rsidRPr="00005C77">
              <w:rPr>
                <w:sz w:val="18"/>
                <w:szCs w:val="18"/>
              </w:rPr>
              <w:t>Kazub</w:t>
            </w:r>
            <w:proofErr w:type="spellEnd"/>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15 000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Modernizacja drogi gminnej w m. Iwiczno</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15 000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Modernizacja chodników w m. Piece</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14 000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Fundusz Sołecki</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Utwardzenie ul. Nowej w </w:t>
            </w:r>
            <w:proofErr w:type="spellStart"/>
            <w:r w:rsidRPr="00005C77">
              <w:rPr>
                <w:sz w:val="18"/>
                <w:szCs w:val="18"/>
              </w:rPr>
              <w:t>Kaliskach</w:t>
            </w:r>
            <w:proofErr w:type="spellEnd"/>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64 000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Fundusz Sołecki</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Wykonanie garaży na pojazdy komunalne</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50 000</w:t>
            </w:r>
          </w:p>
        </w:tc>
        <w:tc>
          <w:tcPr>
            <w:tcW w:w="336" w:type="pct"/>
            <w:vAlign w:val="center"/>
          </w:tcPr>
          <w:p w:rsidR="00005C77" w:rsidRPr="00005C77" w:rsidRDefault="00005C77" w:rsidP="00005C77">
            <w:pPr>
              <w:jc w:val="center"/>
              <w:rPr>
                <w:sz w:val="18"/>
                <w:szCs w:val="18"/>
              </w:rPr>
            </w:pP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p>
        </w:tc>
        <w:tc>
          <w:tcPr>
            <w:tcW w:w="386" w:type="pct"/>
            <w:vAlign w:val="center"/>
          </w:tcPr>
          <w:p w:rsidR="00005C77" w:rsidRPr="00005C77" w:rsidRDefault="00005C77" w:rsidP="00005C77">
            <w:pPr>
              <w:jc w:val="center"/>
              <w:rPr>
                <w:sz w:val="18"/>
                <w:szCs w:val="18"/>
              </w:rPr>
            </w:pPr>
          </w:p>
        </w:tc>
        <w:tc>
          <w:tcPr>
            <w:tcW w:w="696" w:type="pct"/>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 xml:space="preserve">Utwardzenie placu przy </w:t>
            </w:r>
            <w:proofErr w:type="spellStart"/>
            <w:r w:rsidRPr="00005C77">
              <w:rPr>
                <w:sz w:val="18"/>
                <w:szCs w:val="18"/>
              </w:rPr>
              <w:t>OSiR</w:t>
            </w:r>
            <w:proofErr w:type="spellEnd"/>
            <w:r w:rsidRPr="00005C77">
              <w:rPr>
                <w:sz w:val="18"/>
                <w:szCs w:val="18"/>
              </w:rPr>
              <w:t xml:space="preserve"> w Bartlu Wielkim</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12 000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r w:rsidRPr="00005C77">
              <w:rPr>
                <w:sz w:val="18"/>
                <w:szCs w:val="18"/>
              </w:rPr>
              <w:t>Środki własne UG, Fundusz Sołecki</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sz w:val="18"/>
                <w:szCs w:val="18"/>
              </w:rPr>
              <w:t>Budowa drogi Frank-Strych</w:t>
            </w:r>
          </w:p>
        </w:tc>
        <w:tc>
          <w:tcPr>
            <w:tcW w:w="479" w:type="pct"/>
            <w:vMerge/>
            <w:vAlign w:val="center"/>
          </w:tcPr>
          <w:p w:rsidR="00005C77" w:rsidRPr="00005C77" w:rsidRDefault="00005C77" w:rsidP="00005C77">
            <w:pPr>
              <w:jc w:val="center"/>
              <w:rPr>
                <w:sz w:val="18"/>
                <w:szCs w:val="18"/>
              </w:rPr>
            </w:pPr>
          </w:p>
        </w:tc>
        <w:tc>
          <w:tcPr>
            <w:tcW w:w="383" w:type="pct"/>
            <w:vAlign w:val="center"/>
          </w:tcPr>
          <w:p w:rsidR="00005C77" w:rsidRPr="00005C77" w:rsidRDefault="00005C77" w:rsidP="00005C77">
            <w:pPr>
              <w:jc w:val="center"/>
              <w:rPr>
                <w:sz w:val="18"/>
                <w:szCs w:val="18"/>
              </w:rPr>
            </w:pPr>
            <w:r w:rsidRPr="00005C77">
              <w:rPr>
                <w:sz w:val="18"/>
                <w:szCs w:val="18"/>
              </w:rPr>
              <w:t>-</w:t>
            </w:r>
          </w:p>
        </w:tc>
        <w:tc>
          <w:tcPr>
            <w:tcW w:w="336" w:type="pct"/>
            <w:vAlign w:val="center"/>
          </w:tcPr>
          <w:p w:rsidR="00005C77" w:rsidRPr="00005C77" w:rsidRDefault="00005C77" w:rsidP="00005C77">
            <w:pPr>
              <w:jc w:val="center"/>
              <w:rPr>
                <w:sz w:val="18"/>
                <w:szCs w:val="18"/>
              </w:rPr>
            </w:pPr>
            <w:r w:rsidRPr="00005C77">
              <w:rPr>
                <w:sz w:val="18"/>
                <w:szCs w:val="18"/>
              </w:rPr>
              <w:t>100 000</w:t>
            </w:r>
          </w:p>
        </w:tc>
        <w:tc>
          <w:tcPr>
            <w:tcW w:w="335" w:type="pct"/>
            <w:vAlign w:val="center"/>
          </w:tcPr>
          <w:p w:rsidR="00005C77" w:rsidRPr="00005C77" w:rsidRDefault="00005C77" w:rsidP="00005C77">
            <w:pPr>
              <w:jc w:val="center"/>
              <w:rPr>
                <w:sz w:val="18"/>
                <w:szCs w:val="18"/>
              </w:rPr>
            </w:pPr>
            <w:r w:rsidRPr="00005C77">
              <w:rPr>
                <w:sz w:val="18"/>
                <w:szCs w:val="18"/>
              </w:rPr>
              <w:t>200 000</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0</w:t>
            </w:r>
          </w:p>
        </w:tc>
        <w:tc>
          <w:tcPr>
            <w:tcW w:w="696" w:type="pct"/>
            <w:vAlign w:val="center"/>
          </w:tcPr>
          <w:p w:rsidR="00005C77" w:rsidRPr="00005C77" w:rsidRDefault="00005C77" w:rsidP="00005C77">
            <w:pPr>
              <w:jc w:val="center"/>
              <w:rPr>
                <w:sz w:val="18"/>
                <w:szCs w:val="18"/>
              </w:rPr>
            </w:pPr>
            <w:r w:rsidRPr="00005C77">
              <w:rPr>
                <w:sz w:val="18"/>
                <w:szCs w:val="18"/>
              </w:rPr>
              <w:t>Środki własne UG, środki zewnętrzne</w:t>
            </w:r>
          </w:p>
        </w:tc>
      </w:tr>
      <w:tr w:rsidR="000F37A8" w:rsidRPr="00323DA5" w:rsidTr="00A239A7">
        <w:tc>
          <w:tcPr>
            <w:tcW w:w="181" w:type="pct"/>
            <w:vAlign w:val="center"/>
          </w:tcPr>
          <w:p w:rsidR="000F37A8" w:rsidRPr="00323DA5" w:rsidRDefault="000F37A8" w:rsidP="00A239A7">
            <w:pPr>
              <w:jc w:val="center"/>
              <w:rPr>
                <w:sz w:val="18"/>
                <w:szCs w:val="18"/>
              </w:rPr>
            </w:pPr>
            <w:r w:rsidRPr="00323DA5">
              <w:rPr>
                <w:sz w:val="18"/>
                <w:szCs w:val="18"/>
              </w:rPr>
              <w:t>3.</w:t>
            </w:r>
          </w:p>
        </w:tc>
        <w:tc>
          <w:tcPr>
            <w:tcW w:w="558" w:type="pct"/>
            <w:vAlign w:val="center"/>
          </w:tcPr>
          <w:p w:rsidR="000F37A8" w:rsidRPr="00323DA5" w:rsidRDefault="000F37A8" w:rsidP="00A239A7">
            <w:pPr>
              <w:jc w:val="center"/>
              <w:rPr>
                <w:sz w:val="18"/>
                <w:szCs w:val="18"/>
              </w:rPr>
            </w:pPr>
            <w:r w:rsidRPr="00323DA5">
              <w:rPr>
                <w:sz w:val="18"/>
                <w:szCs w:val="18"/>
              </w:rPr>
              <w:t>Wody podziemne</w:t>
            </w:r>
          </w:p>
        </w:tc>
        <w:tc>
          <w:tcPr>
            <w:tcW w:w="1311" w:type="pct"/>
            <w:vAlign w:val="center"/>
          </w:tcPr>
          <w:p w:rsidR="000F37A8" w:rsidRPr="00005C77" w:rsidRDefault="000F37A8" w:rsidP="00005C77">
            <w:pPr>
              <w:rPr>
                <w:sz w:val="18"/>
                <w:szCs w:val="18"/>
              </w:rPr>
            </w:pPr>
            <w:r w:rsidRPr="00005C77">
              <w:rPr>
                <w:sz w:val="18"/>
                <w:szCs w:val="18"/>
              </w:rPr>
              <w:t>Monitoring pitnych wód podziemnych</w:t>
            </w:r>
          </w:p>
        </w:tc>
        <w:tc>
          <w:tcPr>
            <w:tcW w:w="479" w:type="pct"/>
            <w:vAlign w:val="center"/>
          </w:tcPr>
          <w:p w:rsidR="000F37A8" w:rsidRPr="00005C77" w:rsidRDefault="00005C77" w:rsidP="00005C77">
            <w:pPr>
              <w:jc w:val="center"/>
              <w:rPr>
                <w:sz w:val="18"/>
                <w:szCs w:val="18"/>
              </w:rPr>
            </w:pPr>
            <w:r w:rsidRPr="00005C77">
              <w:rPr>
                <w:sz w:val="18"/>
                <w:szCs w:val="18"/>
              </w:rPr>
              <w:t>PPIS</w:t>
            </w:r>
          </w:p>
        </w:tc>
        <w:tc>
          <w:tcPr>
            <w:tcW w:w="383" w:type="pct"/>
            <w:vAlign w:val="center"/>
          </w:tcPr>
          <w:p w:rsidR="000F37A8" w:rsidRPr="00005C77" w:rsidRDefault="000F37A8" w:rsidP="00005C77">
            <w:pPr>
              <w:jc w:val="center"/>
              <w:rPr>
                <w:sz w:val="18"/>
                <w:szCs w:val="18"/>
              </w:rPr>
            </w:pPr>
          </w:p>
        </w:tc>
        <w:tc>
          <w:tcPr>
            <w:tcW w:w="336" w:type="pct"/>
            <w:vAlign w:val="center"/>
          </w:tcPr>
          <w:p w:rsidR="000F37A8" w:rsidRPr="00005C77" w:rsidRDefault="000F37A8" w:rsidP="00005C77">
            <w:pPr>
              <w:jc w:val="center"/>
              <w:rPr>
                <w:sz w:val="18"/>
                <w:szCs w:val="18"/>
              </w:rPr>
            </w:pPr>
            <w:r w:rsidRPr="00005C77">
              <w:rPr>
                <w:sz w:val="18"/>
                <w:szCs w:val="18"/>
              </w:rPr>
              <w:t>-</w:t>
            </w:r>
          </w:p>
        </w:tc>
        <w:tc>
          <w:tcPr>
            <w:tcW w:w="335" w:type="pct"/>
            <w:vAlign w:val="center"/>
          </w:tcPr>
          <w:p w:rsidR="000F37A8" w:rsidRPr="00005C77" w:rsidRDefault="000F37A8" w:rsidP="00005C77">
            <w:pPr>
              <w:jc w:val="center"/>
              <w:rPr>
                <w:sz w:val="18"/>
                <w:szCs w:val="18"/>
              </w:rPr>
            </w:pPr>
            <w:r w:rsidRPr="00005C77">
              <w:rPr>
                <w:sz w:val="18"/>
                <w:szCs w:val="18"/>
              </w:rPr>
              <w:t>-</w:t>
            </w:r>
          </w:p>
        </w:tc>
        <w:tc>
          <w:tcPr>
            <w:tcW w:w="335" w:type="pct"/>
            <w:vAlign w:val="center"/>
          </w:tcPr>
          <w:p w:rsidR="000F37A8" w:rsidRPr="00005C77" w:rsidRDefault="000F37A8" w:rsidP="00005C77">
            <w:pPr>
              <w:jc w:val="center"/>
              <w:rPr>
                <w:sz w:val="18"/>
                <w:szCs w:val="18"/>
              </w:rPr>
            </w:pPr>
            <w:r w:rsidRPr="00005C77">
              <w:rPr>
                <w:sz w:val="18"/>
                <w:szCs w:val="18"/>
              </w:rPr>
              <w:t>-</w:t>
            </w:r>
          </w:p>
        </w:tc>
        <w:tc>
          <w:tcPr>
            <w:tcW w:w="386" w:type="pct"/>
            <w:vAlign w:val="center"/>
          </w:tcPr>
          <w:p w:rsidR="000F37A8" w:rsidRPr="00005C77" w:rsidRDefault="000F37A8" w:rsidP="00005C77">
            <w:pPr>
              <w:jc w:val="center"/>
              <w:rPr>
                <w:sz w:val="18"/>
                <w:szCs w:val="18"/>
              </w:rPr>
            </w:pPr>
            <w:r w:rsidRPr="00005C77">
              <w:rPr>
                <w:sz w:val="18"/>
                <w:szCs w:val="18"/>
              </w:rPr>
              <w:t>-</w:t>
            </w:r>
          </w:p>
        </w:tc>
        <w:tc>
          <w:tcPr>
            <w:tcW w:w="696" w:type="pct"/>
            <w:vAlign w:val="center"/>
          </w:tcPr>
          <w:p w:rsidR="000F37A8" w:rsidRPr="00005C77" w:rsidRDefault="00005C77" w:rsidP="00005C77">
            <w:pPr>
              <w:jc w:val="center"/>
              <w:rPr>
                <w:sz w:val="18"/>
                <w:szCs w:val="18"/>
              </w:rPr>
            </w:pPr>
            <w:r w:rsidRPr="00005C77">
              <w:rPr>
                <w:sz w:val="18"/>
                <w:szCs w:val="18"/>
              </w:rPr>
              <w:t>PSSE</w:t>
            </w:r>
          </w:p>
        </w:tc>
      </w:tr>
      <w:tr w:rsidR="00ED3865" w:rsidRPr="00323DA5" w:rsidTr="00A239A7">
        <w:tc>
          <w:tcPr>
            <w:tcW w:w="181" w:type="pct"/>
            <w:vMerge w:val="restart"/>
            <w:vAlign w:val="center"/>
          </w:tcPr>
          <w:p w:rsidR="00ED3865" w:rsidRPr="00323DA5" w:rsidRDefault="00ED3865" w:rsidP="00A239A7">
            <w:pPr>
              <w:jc w:val="center"/>
              <w:rPr>
                <w:sz w:val="18"/>
                <w:szCs w:val="18"/>
              </w:rPr>
            </w:pPr>
            <w:r w:rsidRPr="00323DA5">
              <w:rPr>
                <w:sz w:val="18"/>
                <w:szCs w:val="18"/>
              </w:rPr>
              <w:t>4.</w:t>
            </w:r>
          </w:p>
        </w:tc>
        <w:tc>
          <w:tcPr>
            <w:tcW w:w="558" w:type="pct"/>
            <w:vMerge w:val="restart"/>
            <w:vAlign w:val="center"/>
          </w:tcPr>
          <w:p w:rsidR="00ED3865" w:rsidRPr="00323DA5" w:rsidRDefault="00ED3865" w:rsidP="00A239A7">
            <w:pPr>
              <w:jc w:val="center"/>
              <w:rPr>
                <w:sz w:val="18"/>
                <w:szCs w:val="18"/>
              </w:rPr>
            </w:pPr>
            <w:r w:rsidRPr="00323DA5">
              <w:rPr>
                <w:sz w:val="18"/>
                <w:szCs w:val="18"/>
              </w:rPr>
              <w:t>Wody powierzchniowe</w:t>
            </w:r>
          </w:p>
        </w:tc>
        <w:tc>
          <w:tcPr>
            <w:tcW w:w="1311" w:type="pct"/>
            <w:vAlign w:val="center"/>
          </w:tcPr>
          <w:p w:rsidR="00ED3865" w:rsidRPr="00005C77" w:rsidRDefault="00ED3865" w:rsidP="00005C77">
            <w:pPr>
              <w:rPr>
                <w:sz w:val="18"/>
                <w:szCs w:val="18"/>
              </w:rPr>
            </w:pPr>
            <w:r w:rsidRPr="00005C77">
              <w:rPr>
                <w:sz w:val="18"/>
                <w:szCs w:val="18"/>
              </w:rPr>
              <w:t>Plan utrzymania wód</w:t>
            </w:r>
          </w:p>
        </w:tc>
        <w:tc>
          <w:tcPr>
            <w:tcW w:w="479" w:type="pct"/>
            <w:vMerge w:val="restart"/>
            <w:vAlign w:val="center"/>
          </w:tcPr>
          <w:p w:rsidR="00ED3865" w:rsidRPr="00005C77" w:rsidRDefault="00ED3865" w:rsidP="00005C77">
            <w:pPr>
              <w:jc w:val="center"/>
              <w:rPr>
                <w:sz w:val="18"/>
                <w:szCs w:val="18"/>
              </w:rPr>
            </w:pPr>
            <w:proofErr w:type="spellStart"/>
            <w:r w:rsidRPr="00005C77">
              <w:rPr>
                <w:sz w:val="18"/>
                <w:szCs w:val="18"/>
              </w:rPr>
              <w:t>ZMiUWWP</w:t>
            </w:r>
            <w:proofErr w:type="spellEnd"/>
            <w:r w:rsidRPr="00005C77">
              <w:rPr>
                <w:sz w:val="18"/>
                <w:szCs w:val="18"/>
              </w:rPr>
              <w:t xml:space="preserve"> terenowy oddział w Tczewie</w:t>
            </w:r>
          </w:p>
        </w:tc>
        <w:tc>
          <w:tcPr>
            <w:tcW w:w="383" w:type="pct"/>
            <w:vAlign w:val="center"/>
          </w:tcPr>
          <w:p w:rsidR="00ED3865" w:rsidRPr="00005C77" w:rsidRDefault="00ED3865" w:rsidP="00005C77">
            <w:pPr>
              <w:jc w:val="center"/>
              <w:rPr>
                <w:sz w:val="18"/>
                <w:szCs w:val="18"/>
              </w:rPr>
            </w:pPr>
          </w:p>
        </w:tc>
        <w:tc>
          <w:tcPr>
            <w:tcW w:w="336" w:type="pct"/>
            <w:vAlign w:val="center"/>
          </w:tcPr>
          <w:p w:rsidR="00ED3865" w:rsidRPr="00005C77" w:rsidRDefault="00ED3865" w:rsidP="00005C77">
            <w:pPr>
              <w:jc w:val="center"/>
              <w:rPr>
                <w:sz w:val="18"/>
                <w:szCs w:val="18"/>
              </w:rPr>
            </w:pPr>
            <w:r w:rsidRPr="00005C77">
              <w:rPr>
                <w:sz w:val="18"/>
                <w:szCs w:val="18"/>
              </w:rPr>
              <w:t>-</w:t>
            </w:r>
          </w:p>
        </w:tc>
        <w:tc>
          <w:tcPr>
            <w:tcW w:w="335" w:type="pct"/>
            <w:vAlign w:val="center"/>
          </w:tcPr>
          <w:p w:rsidR="00ED3865" w:rsidRPr="00005C77" w:rsidRDefault="00ED3865" w:rsidP="00005C77">
            <w:pPr>
              <w:jc w:val="center"/>
              <w:rPr>
                <w:sz w:val="18"/>
                <w:szCs w:val="18"/>
              </w:rPr>
            </w:pPr>
            <w:r w:rsidRPr="00005C77">
              <w:rPr>
                <w:sz w:val="18"/>
                <w:szCs w:val="18"/>
              </w:rPr>
              <w:t>-</w:t>
            </w:r>
          </w:p>
        </w:tc>
        <w:tc>
          <w:tcPr>
            <w:tcW w:w="335" w:type="pct"/>
            <w:vAlign w:val="center"/>
          </w:tcPr>
          <w:p w:rsidR="00ED3865" w:rsidRPr="00005C77" w:rsidRDefault="00ED3865" w:rsidP="00005C77">
            <w:pPr>
              <w:jc w:val="center"/>
              <w:rPr>
                <w:sz w:val="18"/>
                <w:szCs w:val="18"/>
              </w:rPr>
            </w:pPr>
            <w:r w:rsidRPr="00005C77">
              <w:rPr>
                <w:sz w:val="18"/>
                <w:szCs w:val="18"/>
              </w:rPr>
              <w:t>-</w:t>
            </w:r>
          </w:p>
        </w:tc>
        <w:tc>
          <w:tcPr>
            <w:tcW w:w="386" w:type="pct"/>
            <w:vAlign w:val="center"/>
          </w:tcPr>
          <w:p w:rsidR="00ED3865" w:rsidRPr="00005C77" w:rsidRDefault="00ED3865" w:rsidP="00005C77">
            <w:pPr>
              <w:jc w:val="center"/>
              <w:rPr>
                <w:sz w:val="18"/>
                <w:szCs w:val="18"/>
              </w:rPr>
            </w:pPr>
            <w:r w:rsidRPr="00005C77">
              <w:rPr>
                <w:sz w:val="18"/>
                <w:szCs w:val="18"/>
              </w:rPr>
              <w:t>-</w:t>
            </w:r>
          </w:p>
        </w:tc>
        <w:tc>
          <w:tcPr>
            <w:tcW w:w="696" w:type="pct"/>
            <w:vMerge w:val="restart"/>
            <w:vAlign w:val="center"/>
          </w:tcPr>
          <w:p w:rsidR="00ED3865" w:rsidRPr="00005C77" w:rsidRDefault="00ED3865" w:rsidP="00005C77">
            <w:pPr>
              <w:jc w:val="center"/>
              <w:rPr>
                <w:sz w:val="18"/>
                <w:szCs w:val="18"/>
              </w:rPr>
            </w:pPr>
            <w:r w:rsidRPr="00005C77">
              <w:rPr>
                <w:sz w:val="18"/>
                <w:szCs w:val="18"/>
              </w:rPr>
              <w:t>Urząd Województwa Pomorskiego</w:t>
            </w:r>
          </w:p>
        </w:tc>
      </w:tr>
      <w:tr w:rsidR="00ED3865" w:rsidRPr="00323DA5" w:rsidTr="00A239A7">
        <w:tc>
          <w:tcPr>
            <w:tcW w:w="181" w:type="pct"/>
            <w:vMerge/>
            <w:vAlign w:val="center"/>
          </w:tcPr>
          <w:p w:rsidR="00ED3865" w:rsidRPr="00323DA5" w:rsidRDefault="00ED3865" w:rsidP="00A239A7">
            <w:pPr>
              <w:jc w:val="center"/>
              <w:rPr>
                <w:sz w:val="18"/>
                <w:szCs w:val="18"/>
              </w:rPr>
            </w:pPr>
          </w:p>
        </w:tc>
        <w:tc>
          <w:tcPr>
            <w:tcW w:w="558" w:type="pct"/>
            <w:vMerge/>
            <w:vAlign w:val="center"/>
          </w:tcPr>
          <w:p w:rsidR="00ED3865" w:rsidRPr="00323DA5" w:rsidRDefault="00ED3865" w:rsidP="00A239A7">
            <w:pPr>
              <w:jc w:val="center"/>
              <w:rPr>
                <w:sz w:val="18"/>
                <w:szCs w:val="18"/>
              </w:rPr>
            </w:pPr>
          </w:p>
        </w:tc>
        <w:tc>
          <w:tcPr>
            <w:tcW w:w="1311" w:type="pct"/>
            <w:vAlign w:val="center"/>
          </w:tcPr>
          <w:p w:rsidR="00ED3865" w:rsidRPr="00005C77" w:rsidRDefault="00ED3865" w:rsidP="00005C77">
            <w:pPr>
              <w:rPr>
                <w:sz w:val="18"/>
                <w:szCs w:val="18"/>
              </w:rPr>
            </w:pPr>
            <w:r w:rsidRPr="00005C77">
              <w:rPr>
                <w:sz w:val="18"/>
                <w:szCs w:val="18"/>
              </w:rPr>
              <w:t>Konserwacja wód</w:t>
            </w:r>
          </w:p>
        </w:tc>
        <w:tc>
          <w:tcPr>
            <w:tcW w:w="479" w:type="pct"/>
            <w:vMerge/>
            <w:vAlign w:val="center"/>
          </w:tcPr>
          <w:p w:rsidR="00ED3865" w:rsidRPr="00005C77" w:rsidRDefault="00ED3865" w:rsidP="00005C77">
            <w:pPr>
              <w:jc w:val="center"/>
              <w:rPr>
                <w:sz w:val="18"/>
                <w:szCs w:val="18"/>
              </w:rPr>
            </w:pPr>
          </w:p>
        </w:tc>
        <w:tc>
          <w:tcPr>
            <w:tcW w:w="383" w:type="pct"/>
            <w:vAlign w:val="center"/>
          </w:tcPr>
          <w:p w:rsidR="00ED3865" w:rsidRPr="00005C77" w:rsidRDefault="00ED3865" w:rsidP="00005C77">
            <w:pPr>
              <w:jc w:val="center"/>
              <w:rPr>
                <w:sz w:val="18"/>
                <w:szCs w:val="18"/>
              </w:rPr>
            </w:pPr>
          </w:p>
        </w:tc>
        <w:tc>
          <w:tcPr>
            <w:tcW w:w="336" w:type="pct"/>
            <w:vAlign w:val="center"/>
          </w:tcPr>
          <w:p w:rsidR="00ED3865" w:rsidRPr="00005C77" w:rsidRDefault="00ED3865" w:rsidP="00005C77">
            <w:pPr>
              <w:jc w:val="center"/>
              <w:rPr>
                <w:sz w:val="18"/>
                <w:szCs w:val="18"/>
              </w:rPr>
            </w:pPr>
            <w:r w:rsidRPr="00005C77">
              <w:rPr>
                <w:sz w:val="18"/>
                <w:szCs w:val="18"/>
              </w:rPr>
              <w:t>-</w:t>
            </w:r>
          </w:p>
        </w:tc>
        <w:tc>
          <w:tcPr>
            <w:tcW w:w="335" w:type="pct"/>
            <w:vAlign w:val="center"/>
          </w:tcPr>
          <w:p w:rsidR="00ED3865" w:rsidRPr="00005C77" w:rsidRDefault="00ED3865" w:rsidP="00005C77">
            <w:pPr>
              <w:jc w:val="center"/>
              <w:rPr>
                <w:sz w:val="18"/>
                <w:szCs w:val="18"/>
              </w:rPr>
            </w:pPr>
            <w:r w:rsidRPr="00005C77">
              <w:rPr>
                <w:sz w:val="18"/>
                <w:szCs w:val="18"/>
              </w:rPr>
              <w:t>-</w:t>
            </w:r>
          </w:p>
        </w:tc>
        <w:tc>
          <w:tcPr>
            <w:tcW w:w="335" w:type="pct"/>
            <w:vAlign w:val="center"/>
          </w:tcPr>
          <w:p w:rsidR="00ED3865" w:rsidRPr="00005C77" w:rsidRDefault="00ED3865" w:rsidP="00005C77">
            <w:pPr>
              <w:jc w:val="center"/>
              <w:rPr>
                <w:sz w:val="18"/>
                <w:szCs w:val="18"/>
              </w:rPr>
            </w:pPr>
            <w:r w:rsidRPr="00005C77">
              <w:rPr>
                <w:sz w:val="18"/>
                <w:szCs w:val="18"/>
              </w:rPr>
              <w:t>-</w:t>
            </w:r>
          </w:p>
        </w:tc>
        <w:tc>
          <w:tcPr>
            <w:tcW w:w="386" w:type="pct"/>
            <w:vAlign w:val="center"/>
          </w:tcPr>
          <w:p w:rsidR="00ED3865" w:rsidRPr="00005C77" w:rsidRDefault="00ED3865" w:rsidP="00005C77">
            <w:pPr>
              <w:jc w:val="center"/>
              <w:rPr>
                <w:sz w:val="18"/>
                <w:szCs w:val="18"/>
              </w:rPr>
            </w:pPr>
            <w:r w:rsidRPr="00005C77">
              <w:rPr>
                <w:sz w:val="18"/>
                <w:szCs w:val="18"/>
              </w:rPr>
              <w:t>-</w:t>
            </w:r>
          </w:p>
        </w:tc>
        <w:tc>
          <w:tcPr>
            <w:tcW w:w="696" w:type="pct"/>
            <w:vMerge/>
            <w:vAlign w:val="center"/>
          </w:tcPr>
          <w:p w:rsidR="00ED3865" w:rsidRPr="00005C77" w:rsidRDefault="00ED3865" w:rsidP="00005C77">
            <w:pPr>
              <w:jc w:val="center"/>
              <w:rPr>
                <w:sz w:val="18"/>
                <w:szCs w:val="18"/>
              </w:rPr>
            </w:pPr>
          </w:p>
        </w:tc>
      </w:tr>
      <w:tr w:rsidR="00005C77" w:rsidRPr="00323DA5" w:rsidTr="00A239A7">
        <w:tc>
          <w:tcPr>
            <w:tcW w:w="181" w:type="pct"/>
            <w:vMerge w:val="restart"/>
            <w:vAlign w:val="center"/>
          </w:tcPr>
          <w:p w:rsidR="00005C77" w:rsidRPr="00323DA5" w:rsidRDefault="00005C77" w:rsidP="00A239A7">
            <w:pPr>
              <w:jc w:val="center"/>
              <w:rPr>
                <w:sz w:val="18"/>
                <w:szCs w:val="18"/>
              </w:rPr>
            </w:pPr>
            <w:r w:rsidRPr="00323DA5">
              <w:rPr>
                <w:sz w:val="18"/>
                <w:szCs w:val="18"/>
              </w:rPr>
              <w:t>5.</w:t>
            </w:r>
          </w:p>
        </w:tc>
        <w:tc>
          <w:tcPr>
            <w:tcW w:w="558" w:type="pct"/>
            <w:vMerge w:val="restart"/>
            <w:vAlign w:val="center"/>
          </w:tcPr>
          <w:p w:rsidR="00005C77" w:rsidRPr="00323DA5" w:rsidRDefault="00005C77" w:rsidP="00A239A7">
            <w:pPr>
              <w:jc w:val="center"/>
              <w:rPr>
                <w:sz w:val="18"/>
                <w:szCs w:val="18"/>
              </w:rPr>
            </w:pPr>
            <w:r w:rsidRPr="00323DA5">
              <w:rPr>
                <w:sz w:val="18"/>
                <w:szCs w:val="18"/>
              </w:rPr>
              <w:t>Gospodarka wodno-ściekowa</w:t>
            </w:r>
          </w:p>
        </w:tc>
        <w:tc>
          <w:tcPr>
            <w:tcW w:w="1311" w:type="pct"/>
            <w:vAlign w:val="center"/>
          </w:tcPr>
          <w:p w:rsidR="00005C77" w:rsidRPr="00005C77" w:rsidRDefault="00005C77" w:rsidP="00005C77">
            <w:pPr>
              <w:tabs>
                <w:tab w:val="left" w:pos="1425"/>
              </w:tabs>
              <w:rPr>
                <w:bCs/>
                <w:sz w:val="18"/>
                <w:szCs w:val="18"/>
              </w:rPr>
            </w:pPr>
            <w:r w:rsidRPr="00005C77">
              <w:rPr>
                <w:bCs/>
                <w:sz w:val="18"/>
                <w:szCs w:val="18"/>
              </w:rPr>
              <w:t>Rozbudowa sieci wodociągowej i kanalizacyjnej w gminie Kaliska</w:t>
            </w:r>
          </w:p>
        </w:tc>
        <w:tc>
          <w:tcPr>
            <w:tcW w:w="479" w:type="pct"/>
            <w:vAlign w:val="center"/>
          </w:tcPr>
          <w:p w:rsidR="00005C77" w:rsidRPr="00005C77" w:rsidRDefault="00005C77" w:rsidP="00005C77">
            <w:pPr>
              <w:tabs>
                <w:tab w:val="left" w:pos="1425"/>
              </w:tabs>
              <w:jc w:val="center"/>
              <w:rPr>
                <w:sz w:val="18"/>
                <w:szCs w:val="18"/>
              </w:rPr>
            </w:pPr>
            <w:r w:rsidRPr="00005C77">
              <w:rPr>
                <w:sz w:val="18"/>
                <w:szCs w:val="18"/>
              </w:rPr>
              <w:t>UG</w:t>
            </w:r>
          </w:p>
        </w:tc>
        <w:tc>
          <w:tcPr>
            <w:tcW w:w="383" w:type="pct"/>
            <w:vAlign w:val="center"/>
          </w:tcPr>
          <w:p w:rsidR="00005C77" w:rsidRPr="00005C77" w:rsidRDefault="00005C77" w:rsidP="00005C77">
            <w:pPr>
              <w:jc w:val="center"/>
              <w:rPr>
                <w:sz w:val="18"/>
                <w:szCs w:val="18"/>
              </w:rPr>
            </w:pPr>
            <w:r w:rsidRPr="00005C77">
              <w:rPr>
                <w:sz w:val="18"/>
                <w:szCs w:val="18"/>
              </w:rPr>
              <w:t>30 000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Merge w:val="restart"/>
            <w:vAlign w:val="center"/>
          </w:tcPr>
          <w:p w:rsidR="00005C77" w:rsidRPr="00005C77" w:rsidRDefault="00005C77" w:rsidP="00005C77">
            <w:pPr>
              <w:jc w:val="center"/>
              <w:rPr>
                <w:sz w:val="18"/>
                <w:szCs w:val="18"/>
              </w:rPr>
            </w:pPr>
            <w:r w:rsidRPr="00005C77">
              <w:rPr>
                <w:sz w:val="18"/>
                <w:szCs w:val="18"/>
              </w:rPr>
              <w:t>Środki własne UG, środki zewnętrzne</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rFonts w:eastAsia="Calibri" w:cs="Calibri"/>
                <w:bCs/>
                <w:sz w:val="18"/>
                <w:szCs w:val="18"/>
              </w:rPr>
            </w:pPr>
            <w:r w:rsidRPr="00005C77">
              <w:rPr>
                <w:rFonts w:eastAsia="Calibri" w:cs="Calibri"/>
                <w:bCs/>
                <w:sz w:val="18"/>
                <w:szCs w:val="18"/>
              </w:rPr>
              <w:t xml:space="preserve">Modernizacja ujęcia wody w Cieciorce </w:t>
            </w:r>
            <w:r w:rsidRPr="00005C77">
              <w:rPr>
                <w:rFonts w:eastAsia="Calibri" w:cs="Calibri"/>
                <w:bCs/>
                <w:sz w:val="18"/>
                <w:szCs w:val="18"/>
              </w:rPr>
              <w:br/>
              <w:t xml:space="preserve">i połączenie z siecią wodociągowa w </w:t>
            </w:r>
            <w:proofErr w:type="spellStart"/>
            <w:r w:rsidRPr="00005C77">
              <w:rPr>
                <w:rFonts w:eastAsia="Calibri" w:cs="Calibri"/>
                <w:bCs/>
                <w:sz w:val="18"/>
                <w:szCs w:val="18"/>
              </w:rPr>
              <w:t>Kaliskach</w:t>
            </w:r>
            <w:proofErr w:type="spellEnd"/>
            <w:r w:rsidRPr="00005C77">
              <w:rPr>
                <w:rFonts w:eastAsia="Calibri" w:cs="Calibri"/>
                <w:bCs/>
                <w:sz w:val="18"/>
                <w:szCs w:val="18"/>
              </w:rPr>
              <w:t xml:space="preserve"> - projekt</w:t>
            </w:r>
          </w:p>
        </w:tc>
        <w:tc>
          <w:tcPr>
            <w:tcW w:w="479" w:type="pct"/>
            <w:vMerge w:val="restar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UG</w:t>
            </w:r>
          </w:p>
        </w:tc>
        <w:tc>
          <w:tcPr>
            <w:tcW w:w="383"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60 000</w:t>
            </w: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8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sz w:val="18"/>
                <w:szCs w:val="18"/>
              </w:rPr>
            </w:pPr>
            <w:r w:rsidRPr="00005C77">
              <w:rPr>
                <w:sz w:val="18"/>
                <w:szCs w:val="18"/>
              </w:rPr>
              <w:t>Dotacja do budowy studni głębinowych</w:t>
            </w:r>
          </w:p>
        </w:tc>
        <w:tc>
          <w:tcPr>
            <w:tcW w:w="479" w:type="pct"/>
            <w:vMerge/>
            <w:vAlign w:val="center"/>
          </w:tcPr>
          <w:p w:rsidR="00005C77" w:rsidRPr="00005C77" w:rsidRDefault="00005C77" w:rsidP="00005C77">
            <w:pPr>
              <w:snapToGrid w:val="0"/>
              <w:jc w:val="center"/>
              <w:rPr>
                <w:rFonts w:eastAsia="Calibri" w:cs="Calibri"/>
                <w:bCs/>
                <w:sz w:val="18"/>
                <w:szCs w:val="18"/>
              </w:rPr>
            </w:pPr>
          </w:p>
        </w:tc>
        <w:tc>
          <w:tcPr>
            <w:tcW w:w="383" w:type="pct"/>
            <w:vAlign w:val="center"/>
          </w:tcPr>
          <w:p w:rsidR="00005C77" w:rsidRPr="00005C77" w:rsidRDefault="00005C77" w:rsidP="00005C77">
            <w:pPr>
              <w:snapToGrid w:val="0"/>
              <w:jc w:val="center"/>
              <w:rPr>
                <w:sz w:val="18"/>
                <w:szCs w:val="18"/>
              </w:rPr>
            </w:pPr>
            <w:r w:rsidRPr="00005C77">
              <w:rPr>
                <w:sz w:val="18"/>
                <w:szCs w:val="18"/>
              </w:rPr>
              <w:t>10 000</w:t>
            </w: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8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rFonts w:eastAsia="Calibri" w:cs="Calibri"/>
                <w:bCs/>
                <w:sz w:val="18"/>
                <w:szCs w:val="18"/>
              </w:rPr>
            </w:pPr>
            <w:r w:rsidRPr="00005C77">
              <w:rPr>
                <w:rFonts w:eastAsia="Calibri" w:cs="Calibri"/>
                <w:bCs/>
                <w:sz w:val="18"/>
                <w:szCs w:val="18"/>
              </w:rPr>
              <w:t xml:space="preserve">Budowa sieci kanalizacji sanitarnej dla miejscowości Cieciorka, Dąbrowa, Iwiczno wraz z rozbudową oczyszczalni ścieków w </w:t>
            </w:r>
            <w:proofErr w:type="spellStart"/>
            <w:r w:rsidRPr="00005C77">
              <w:rPr>
                <w:rFonts w:eastAsia="Calibri" w:cs="Calibri"/>
                <w:bCs/>
                <w:sz w:val="18"/>
                <w:szCs w:val="18"/>
              </w:rPr>
              <w:t>Kaliskach</w:t>
            </w:r>
            <w:proofErr w:type="spellEnd"/>
            <w:r w:rsidRPr="00005C77">
              <w:rPr>
                <w:rFonts w:eastAsia="Calibri" w:cs="Calibri"/>
                <w:bCs/>
                <w:sz w:val="18"/>
                <w:szCs w:val="18"/>
              </w:rPr>
              <w:t xml:space="preserve"> – wykup gruntu pod przepompownię ścieków oraz projekt</w:t>
            </w:r>
          </w:p>
        </w:tc>
        <w:tc>
          <w:tcPr>
            <w:tcW w:w="479" w:type="pct"/>
            <w:vMerge/>
            <w:vAlign w:val="center"/>
          </w:tcPr>
          <w:p w:rsidR="00005C77" w:rsidRPr="00005C77" w:rsidRDefault="00005C77" w:rsidP="00005C77">
            <w:pPr>
              <w:snapToGrid w:val="0"/>
              <w:jc w:val="center"/>
              <w:rPr>
                <w:rFonts w:eastAsia="Calibri" w:cs="Calibri"/>
                <w:bCs/>
                <w:sz w:val="18"/>
                <w:szCs w:val="18"/>
              </w:rPr>
            </w:pPr>
          </w:p>
        </w:tc>
        <w:tc>
          <w:tcPr>
            <w:tcW w:w="383"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127 000</w:t>
            </w: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86" w:type="pct"/>
            <w:vAlign w:val="center"/>
          </w:tcPr>
          <w:p w:rsidR="00005C77" w:rsidRPr="00005C77" w:rsidRDefault="00005C77" w:rsidP="00005C77">
            <w:pPr>
              <w:snapToGrid w:val="0"/>
              <w:jc w:val="center"/>
              <w:rPr>
                <w:rFonts w:eastAsia="Calibri" w:cs="Calibri"/>
                <w:b/>
                <w:bCs/>
                <w:sz w:val="18"/>
                <w:szCs w:val="18"/>
              </w:rPr>
            </w:pPr>
            <w:r w:rsidRPr="00005C77">
              <w:rPr>
                <w:rFonts w:eastAsia="Calibri" w:cs="Calibri"/>
                <w:b/>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rFonts w:eastAsia="Calibri" w:cs="Calibri"/>
                <w:bCs/>
                <w:sz w:val="18"/>
                <w:szCs w:val="18"/>
              </w:rPr>
            </w:pPr>
            <w:r w:rsidRPr="00005C77">
              <w:rPr>
                <w:rFonts w:eastAsia="Calibri" w:cs="Calibri"/>
                <w:bCs/>
                <w:sz w:val="18"/>
                <w:szCs w:val="18"/>
              </w:rPr>
              <w:t xml:space="preserve">Budowa sieci kanalizacji sanitarnej dla miejscowości Cieciorka, Dąbrowa, Iwiczno wraz z rozbudową oczyszczalni ścieków w </w:t>
            </w:r>
            <w:proofErr w:type="spellStart"/>
            <w:r w:rsidRPr="00005C77">
              <w:rPr>
                <w:rFonts w:eastAsia="Calibri" w:cs="Calibri"/>
                <w:bCs/>
                <w:sz w:val="18"/>
                <w:szCs w:val="18"/>
              </w:rPr>
              <w:t>Kaliskach</w:t>
            </w:r>
            <w:proofErr w:type="spellEnd"/>
          </w:p>
        </w:tc>
        <w:tc>
          <w:tcPr>
            <w:tcW w:w="479" w:type="pct"/>
            <w:vMerge/>
            <w:vAlign w:val="center"/>
          </w:tcPr>
          <w:p w:rsidR="00005C77" w:rsidRPr="00005C77" w:rsidRDefault="00005C77" w:rsidP="00005C77">
            <w:pPr>
              <w:snapToGrid w:val="0"/>
              <w:jc w:val="center"/>
              <w:rPr>
                <w:rFonts w:eastAsia="Calibri" w:cs="Calibri"/>
                <w:bCs/>
                <w:sz w:val="18"/>
                <w:szCs w:val="18"/>
              </w:rPr>
            </w:pPr>
          </w:p>
        </w:tc>
        <w:tc>
          <w:tcPr>
            <w:tcW w:w="383" w:type="pct"/>
            <w:vAlign w:val="center"/>
          </w:tcPr>
          <w:p w:rsidR="00005C77" w:rsidRPr="00005C77" w:rsidRDefault="00005C77" w:rsidP="00005C77">
            <w:pPr>
              <w:snapToGrid w:val="0"/>
              <w:jc w:val="center"/>
              <w:rPr>
                <w:rFonts w:eastAsia="Calibri" w:cs="Calibri"/>
                <w:bCs/>
                <w:sz w:val="18"/>
                <w:szCs w:val="18"/>
              </w:rPr>
            </w:pP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3 075 000</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9 225 000</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7 656 584</w:t>
            </w:r>
          </w:p>
        </w:tc>
        <w:tc>
          <w:tcPr>
            <w:tcW w:w="38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rFonts w:eastAsia="Calibri" w:cs="Calibri"/>
                <w:bCs/>
                <w:sz w:val="18"/>
                <w:szCs w:val="18"/>
              </w:rPr>
            </w:pPr>
            <w:r w:rsidRPr="00005C77">
              <w:rPr>
                <w:rFonts w:eastAsia="Calibri" w:cs="Calibri"/>
                <w:bCs/>
                <w:sz w:val="18"/>
                <w:szCs w:val="18"/>
              </w:rPr>
              <w:t xml:space="preserve">Rozbudowa rurociągu tłocznego odprowadzającego ścieki oczyszczone do kanału </w:t>
            </w:r>
            <w:proofErr w:type="spellStart"/>
            <w:r w:rsidRPr="00005C77">
              <w:rPr>
                <w:rFonts w:eastAsia="Calibri" w:cs="Calibri"/>
                <w:bCs/>
                <w:sz w:val="18"/>
                <w:szCs w:val="18"/>
              </w:rPr>
              <w:t>Czarnowodzkiego</w:t>
            </w:r>
            <w:proofErr w:type="spellEnd"/>
          </w:p>
        </w:tc>
        <w:tc>
          <w:tcPr>
            <w:tcW w:w="479"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UG</w:t>
            </w:r>
          </w:p>
        </w:tc>
        <w:tc>
          <w:tcPr>
            <w:tcW w:w="383"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170 000</w:t>
            </w: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8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snapToGrid w:val="0"/>
              <w:rPr>
                <w:rFonts w:eastAsia="Calibri" w:cs="Calibri"/>
                <w:bCs/>
                <w:sz w:val="18"/>
                <w:szCs w:val="18"/>
              </w:rPr>
            </w:pPr>
            <w:r w:rsidRPr="00005C77">
              <w:rPr>
                <w:rFonts w:eastAsia="Calibri" w:cs="Calibri"/>
                <w:bCs/>
                <w:sz w:val="18"/>
                <w:szCs w:val="18"/>
              </w:rPr>
              <w:t>Dopłata do budowy przydomowych oczyszczalni ścieków (dotacja)</w:t>
            </w:r>
          </w:p>
        </w:tc>
        <w:tc>
          <w:tcPr>
            <w:tcW w:w="479"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UG</w:t>
            </w:r>
          </w:p>
        </w:tc>
        <w:tc>
          <w:tcPr>
            <w:tcW w:w="383"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8 000</w:t>
            </w:r>
          </w:p>
        </w:tc>
        <w:tc>
          <w:tcPr>
            <w:tcW w:w="33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35"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386" w:type="pct"/>
            <w:vAlign w:val="center"/>
          </w:tcPr>
          <w:p w:rsidR="00005C77" w:rsidRPr="00005C77" w:rsidRDefault="00005C77" w:rsidP="00005C77">
            <w:pPr>
              <w:snapToGrid w:val="0"/>
              <w:jc w:val="center"/>
              <w:rPr>
                <w:rFonts w:eastAsia="Calibri" w:cs="Calibri"/>
                <w:bCs/>
                <w:sz w:val="18"/>
                <w:szCs w:val="18"/>
              </w:rPr>
            </w:pPr>
            <w:r w:rsidRPr="00005C77">
              <w:rPr>
                <w:rFonts w:eastAsia="Calibri" w:cs="Calibri"/>
                <w:bCs/>
                <w:sz w:val="18"/>
                <w:szCs w:val="18"/>
              </w:rPr>
              <w:t>-</w:t>
            </w:r>
          </w:p>
        </w:tc>
        <w:tc>
          <w:tcPr>
            <w:tcW w:w="696" w:type="pct"/>
            <w:vMerge/>
            <w:vAlign w:val="center"/>
          </w:tcPr>
          <w:p w:rsidR="00005C77" w:rsidRPr="00005C77" w:rsidRDefault="00005C77" w:rsidP="00005C77">
            <w:pPr>
              <w:jc w:val="center"/>
              <w:rPr>
                <w:sz w:val="18"/>
                <w:szCs w:val="18"/>
              </w:rPr>
            </w:pPr>
          </w:p>
        </w:tc>
      </w:tr>
      <w:tr w:rsidR="00005C77" w:rsidRPr="00323DA5" w:rsidTr="00A239A7">
        <w:tc>
          <w:tcPr>
            <w:tcW w:w="181" w:type="pct"/>
            <w:vMerge w:val="restart"/>
            <w:vAlign w:val="center"/>
          </w:tcPr>
          <w:p w:rsidR="00005C77" w:rsidRPr="00323DA5" w:rsidRDefault="00005C77" w:rsidP="00A239A7">
            <w:pPr>
              <w:jc w:val="center"/>
              <w:rPr>
                <w:sz w:val="18"/>
                <w:szCs w:val="18"/>
              </w:rPr>
            </w:pPr>
            <w:r w:rsidRPr="00323DA5">
              <w:rPr>
                <w:sz w:val="18"/>
                <w:szCs w:val="18"/>
              </w:rPr>
              <w:t>6.</w:t>
            </w:r>
          </w:p>
        </w:tc>
        <w:tc>
          <w:tcPr>
            <w:tcW w:w="558" w:type="pct"/>
            <w:vMerge w:val="restart"/>
            <w:vAlign w:val="center"/>
          </w:tcPr>
          <w:p w:rsidR="00005C77" w:rsidRPr="00323DA5" w:rsidRDefault="00005C77" w:rsidP="00A239A7">
            <w:pPr>
              <w:jc w:val="center"/>
              <w:rPr>
                <w:sz w:val="18"/>
                <w:szCs w:val="18"/>
              </w:rPr>
            </w:pPr>
            <w:r w:rsidRPr="00323DA5">
              <w:rPr>
                <w:sz w:val="18"/>
                <w:szCs w:val="18"/>
              </w:rPr>
              <w:t>Gospodarka odpadami</w:t>
            </w:r>
          </w:p>
        </w:tc>
        <w:tc>
          <w:tcPr>
            <w:tcW w:w="1311" w:type="pct"/>
            <w:vAlign w:val="center"/>
          </w:tcPr>
          <w:p w:rsidR="00005C77" w:rsidRPr="00005C77" w:rsidRDefault="00005C77" w:rsidP="00005C77">
            <w:pPr>
              <w:rPr>
                <w:sz w:val="18"/>
                <w:szCs w:val="18"/>
              </w:rPr>
            </w:pPr>
            <w:r w:rsidRPr="00005C77">
              <w:rPr>
                <w:sz w:val="18"/>
                <w:szCs w:val="18"/>
              </w:rPr>
              <w:t>Edukacja mieszkańców Regionu Południowego w zakresie segregacji odpadów</w:t>
            </w:r>
          </w:p>
        </w:tc>
        <w:tc>
          <w:tcPr>
            <w:tcW w:w="479" w:type="pct"/>
            <w:vAlign w:val="center"/>
          </w:tcPr>
          <w:p w:rsidR="00005C77" w:rsidRPr="00005C77" w:rsidRDefault="00005C77" w:rsidP="00005C77">
            <w:pPr>
              <w:jc w:val="center"/>
              <w:rPr>
                <w:sz w:val="18"/>
                <w:szCs w:val="18"/>
              </w:rPr>
            </w:pPr>
            <w:r w:rsidRPr="00005C77">
              <w:rPr>
                <w:sz w:val="18"/>
                <w:szCs w:val="18"/>
              </w:rPr>
              <w:t>ZUOK Stary Las Sp. z o.o. w partnerstwie ze  ZG Wierzyca</w:t>
            </w:r>
          </w:p>
        </w:tc>
        <w:tc>
          <w:tcPr>
            <w:tcW w:w="383" w:type="pct"/>
            <w:vAlign w:val="center"/>
          </w:tcPr>
          <w:p w:rsidR="00005C77" w:rsidRPr="00005C77" w:rsidRDefault="00005C77" w:rsidP="00005C77">
            <w:pPr>
              <w:jc w:val="center"/>
              <w:rPr>
                <w:sz w:val="18"/>
                <w:szCs w:val="18"/>
              </w:rPr>
            </w:pPr>
            <w:r w:rsidRPr="00005C77">
              <w:rPr>
                <w:sz w:val="18"/>
                <w:szCs w:val="18"/>
              </w:rPr>
              <w:t>120 000</w:t>
            </w:r>
          </w:p>
        </w:tc>
        <w:tc>
          <w:tcPr>
            <w:tcW w:w="336"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35" w:type="pct"/>
            <w:vAlign w:val="center"/>
          </w:tcPr>
          <w:p w:rsidR="00005C77" w:rsidRPr="00005C77" w:rsidRDefault="00005C77" w:rsidP="00005C77">
            <w:pPr>
              <w:jc w:val="center"/>
              <w:rPr>
                <w:sz w:val="18"/>
                <w:szCs w:val="18"/>
              </w:rPr>
            </w:pPr>
            <w:r w:rsidRPr="00005C77">
              <w:rPr>
                <w:sz w:val="18"/>
                <w:szCs w:val="18"/>
              </w:rPr>
              <w:t>-</w:t>
            </w:r>
          </w:p>
        </w:tc>
        <w:tc>
          <w:tcPr>
            <w:tcW w:w="386" w:type="pct"/>
            <w:vAlign w:val="center"/>
          </w:tcPr>
          <w:p w:rsidR="00005C77" w:rsidRPr="00005C77" w:rsidRDefault="00005C77" w:rsidP="00005C77">
            <w:pPr>
              <w:jc w:val="center"/>
              <w:rPr>
                <w:sz w:val="18"/>
                <w:szCs w:val="18"/>
              </w:rPr>
            </w:pPr>
            <w:r w:rsidRPr="00005C77">
              <w:rPr>
                <w:sz w:val="18"/>
                <w:szCs w:val="18"/>
              </w:rPr>
              <w:t>-</w:t>
            </w:r>
          </w:p>
        </w:tc>
        <w:tc>
          <w:tcPr>
            <w:tcW w:w="696" w:type="pct"/>
            <w:vAlign w:val="center"/>
          </w:tcPr>
          <w:p w:rsidR="00005C77" w:rsidRPr="00005C77" w:rsidRDefault="00005C77" w:rsidP="00005C77">
            <w:pPr>
              <w:jc w:val="center"/>
              <w:rPr>
                <w:sz w:val="18"/>
                <w:szCs w:val="18"/>
              </w:rPr>
            </w:pPr>
            <w:proofErr w:type="spellStart"/>
            <w:r w:rsidRPr="00005C77">
              <w:rPr>
                <w:sz w:val="18"/>
                <w:szCs w:val="18"/>
              </w:rPr>
              <w:t>WFOŚiGW</w:t>
            </w:r>
            <w:proofErr w:type="spellEnd"/>
            <w:r w:rsidRPr="00005C77">
              <w:rPr>
                <w:sz w:val="18"/>
                <w:szCs w:val="18"/>
              </w:rPr>
              <w:t xml:space="preserve"> w Gdańsku</w:t>
            </w:r>
          </w:p>
        </w:tc>
      </w:tr>
      <w:tr w:rsidR="00005C77" w:rsidRPr="00323DA5" w:rsidTr="00A239A7">
        <w:tc>
          <w:tcPr>
            <w:tcW w:w="181" w:type="pct"/>
            <w:vMerge/>
            <w:vAlign w:val="center"/>
          </w:tcPr>
          <w:p w:rsidR="00005C77" w:rsidRPr="00323DA5" w:rsidRDefault="00005C77" w:rsidP="00A239A7">
            <w:pPr>
              <w:jc w:val="center"/>
              <w:rPr>
                <w:sz w:val="18"/>
                <w:szCs w:val="18"/>
              </w:rPr>
            </w:pPr>
          </w:p>
        </w:tc>
        <w:tc>
          <w:tcPr>
            <w:tcW w:w="558" w:type="pct"/>
            <w:vMerge/>
            <w:vAlign w:val="center"/>
          </w:tcPr>
          <w:p w:rsidR="00005C77" w:rsidRPr="00323DA5" w:rsidRDefault="00005C77" w:rsidP="00A239A7">
            <w:pPr>
              <w:jc w:val="center"/>
              <w:rPr>
                <w:sz w:val="18"/>
                <w:szCs w:val="18"/>
              </w:rPr>
            </w:pPr>
          </w:p>
        </w:tc>
        <w:tc>
          <w:tcPr>
            <w:tcW w:w="1311" w:type="pct"/>
            <w:vAlign w:val="center"/>
          </w:tcPr>
          <w:p w:rsidR="00005C77" w:rsidRPr="00005C77" w:rsidRDefault="00005C77" w:rsidP="00005C77">
            <w:pPr>
              <w:rPr>
                <w:sz w:val="18"/>
                <w:szCs w:val="18"/>
              </w:rPr>
            </w:pPr>
            <w:r w:rsidRPr="00005C77">
              <w:rPr>
                <w:bCs/>
                <w:sz w:val="18"/>
                <w:szCs w:val="18"/>
              </w:rPr>
              <w:t>Usuwanie wyrobów zawierających azbest z terenu Gminy Kaliska</w:t>
            </w:r>
          </w:p>
        </w:tc>
        <w:tc>
          <w:tcPr>
            <w:tcW w:w="479" w:type="pct"/>
            <w:vAlign w:val="center"/>
          </w:tcPr>
          <w:p w:rsidR="00005C77" w:rsidRPr="00005C77" w:rsidRDefault="00005C77" w:rsidP="00005C77">
            <w:pPr>
              <w:jc w:val="center"/>
              <w:rPr>
                <w:sz w:val="18"/>
                <w:szCs w:val="18"/>
              </w:rPr>
            </w:pPr>
            <w:r w:rsidRPr="00005C77">
              <w:rPr>
                <w:sz w:val="18"/>
                <w:szCs w:val="18"/>
              </w:rPr>
              <w:t>UG, mieszkańcy Gminy</w:t>
            </w:r>
          </w:p>
        </w:tc>
        <w:tc>
          <w:tcPr>
            <w:tcW w:w="1775" w:type="pct"/>
            <w:gridSpan w:val="5"/>
            <w:vAlign w:val="center"/>
          </w:tcPr>
          <w:p w:rsidR="00005C77" w:rsidRPr="00005C77" w:rsidRDefault="00005C77" w:rsidP="00005C77">
            <w:pPr>
              <w:jc w:val="center"/>
              <w:rPr>
                <w:sz w:val="18"/>
                <w:szCs w:val="18"/>
              </w:rPr>
            </w:pPr>
            <w:r w:rsidRPr="00005C77">
              <w:rPr>
                <w:sz w:val="18"/>
                <w:szCs w:val="18"/>
              </w:rPr>
              <w:t>Brak danych</w:t>
            </w:r>
          </w:p>
        </w:tc>
        <w:tc>
          <w:tcPr>
            <w:tcW w:w="696" w:type="pct"/>
            <w:vAlign w:val="center"/>
          </w:tcPr>
          <w:p w:rsidR="00005C77" w:rsidRPr="00005C77" w:rsidRDefault="00005C77" w:rsidP="00005C77">
            <w:pPr>
              <w:jc w:val="center"/>
              <w:rPr>
                <w:sz w:val="18"/>
                <w:szCs w:val="18"/>
              </w:rPr>
            </w:pPr>
            <w:proofErr w:type="spellStart"/>
            <w:r w:rsidRPr="00005C77">
              <w:rPr>
                <w:sz w:val="18"/>
                <w:szCs w:val="18"/>
              </w:rPr>
              <w:t>WFOŚiGW</w:t>
            </w:r>
            <w:proofErr w:type="spellEnd"/>
            <w:r w:rsidRPr="00005C77">
              <w:rPr>
                <w:sz w:val="18"/>
                <w:szCs w:val="18"/>
              </w:rPr>
              <w:t>, NFOŚiGW (85%)</w:t>
            </w:r>
          </w:p>
        </w:tc>
      </w:tr>
      <w:tr w:rsidR="0031768A" w:rsidRPr="00323DA5" w:rsidTr="00A239A7">
        <w:tc>
          <w:tcPr>
            <w:tcW w:w="181" w:type="pct"/>
            <w:vMerge w:val="restart"/>
            <w:vAlign w:val="center"/>
          </w:tcPr>
          <w:p w:rsidR="0031768A" w:rsidRPr="00323DA5" w:rsidRDefault="0031768A" w:rsidP="00A239A7">
            <w:pPr>
              <w:jc w:val="center"/>
              <w:rPr>
                <w:sz w:val="18"/>
                <w:szCs w:val="18"/>
              </w:rPr>
            </w:pPr>
            <w:r w:rsidRPr="00323DA5">
              <w:rPr>
                <w:sz w:val="18"/>
                <w:szCs w:val="18"/>
              </w:rPr>
              <w:t>7.</w:t>
            </w:r>
          </w:p>
        </w:tc>
        <w:tc>
          <w:tcPr>
            <w:tcW w:w="558" w:type="pct"/>
            <w:vMerge w:val="restart"/>
            <w:vAlign w:val="center"/>
          </w:tcPr>
          <w:p w:rsidR="0031768A" w:rsidRPr="00323DA5" w:rsidRDefault="0031768A" w:rsidP="00A239A7">
            <w:pPr>
              <w:jc w:val="center"/>
              <w:rPr>
                <w:sz w:val="18"/>
                <w:szCs w:val="18"/>
              </w:rPr>
            </w:pPr>
            <w:r w:rsidRPr="00323DA5">
              <w:rPr>
                <w:sz w:val="18"/>
                <w:szCs w:val="18"/>
              </w:rPr>
              <w:t>Zasoby przyrodnicze</w:t>
            </w:r>
            <w:r>
              <w:rPr>
                <w:sz w:val="18"/>
                <w:szCs w:val="18"/>
              </w:rPr>
              <w:t xml:space="preserve"> – zieleń</w:t>
            </w:r>
          </w:p>
        </w:tc>
        <w:tc>
          <w:tcPr>
            <w:tcW w:w="1311" w:type="pct"/>
            <w:vAlign w:val="center"/>
          </w:tcPr>
          <w:p w:rsidR="0031768A" w:rsidRPr="00005C77" w:rsidRDefault="0031768A" w:rsidP="00005C77">
            <w:pPr>
              <w:pStyle w:val="Bezodstpw"/>
              <w:rPr>
                <w:sz w:val="18"/>
                <w:szCs w:val="18"/>
              </w:rPr>
            </w:pPr>
            <w:r w:rsidRPr="00005C77">
              <w:rPr>
                <w:sz w:val="18"/>
                <w:szCs w:val="18"/>
              </w:rPr>
              <w:t>Utrzymanie zieleni w gminie (nowe nasadzenia)</w:t>
            </w:r>
          </w:p>
        </w:tc>
        <w:tc>
          <w:tcPr>
            <w:tcW w:w="479" w:type="pct"/>
            <w:vMerge w:val="restart"/>
            <w:vAlign w:val="center"/>
          </w:tcPr>
          <w:p w:rsidR="0031768A" w:rsidRPr="00005C77" w:rsidRDefault="00005C77" w:rsidP="00005C77">
            <w:pPr>
              <w:pStyle w:val="Bezodstpw"/>
              <w:jc w:val="center"/>
              <w:rPr>
                <w:sz w:val="18"/>
                <w:szCs w:val="18"/>
              </w:rPr>
            </w:pPr>
            <w:r w:rsidRPr="00005C77">
              <w:rPr>
                <w:sz w:val="18"/>
                <w:szCs w:val="18"/>
              </w:rPr>
              <w:t>UG</w:t>
            </w:r>
          </w:p>
        </w:tc>
        <w:tc>
          <w:tcPr>
            <w:tcW w:w="383" w:type="pct"/>
            <w:vAlign w:val="center"/>
          </w:tcPr>
          <w:p w:rsidR="0031768A" w:rsidRPr="00005C77" w:rsidRDefault="0031768A" w:rsidP="00005C77">
            <w:pPr>
              <w:pStyle w:val="Bezodstpw"/>
              <w:jc w:val="center"/>
              <w:rPr>
                <w:sz w:val="18"/>
                <w:szCs w:val="18"/>
              </w:rPr>
            </w:pPr>
            <w:r w:rsidRPr="00005C77">
              <w:rPr>
                <w:sz w:val="18"/>
                <w:szCs w:val="18"/>
              </w:rPr>
              <w:t>6</w:t>
            </w:r>
            <w:r w:rsidR="00482233">
              <w:rPr>
                <w:sz w:val="18"/>
                <w:szCs w:val="18"/>
              </w:rPr>
              <w:t xml:space="preserve"> 000</w:t>
            </w:r>
          </w:p>
        </w:tc>
        <w:tc>
          <w:tcPr>
            <w:tcW w:w="336" w:type="pct"/>
            <w:vAlign w:val="center"/>
          </w:tcPr>
          <w:p w:rsidR="0031768A" w:rsidRPr="00005C77" w:rsidRDefault="0031768A" w:rsidP="00005C77">
            <w:pPr>
              <w:pStyle w:val="Bezodstpw"/>
              <w:jc w:val="center"/>
              <w:rPr>
                <w:sz w:val="18"/>
                <w:szCs w:val="18"/>
              </w:rPr>
            </w:pPr>
          </w:p>
        </w:tc>
        <w:tc>
          <w:tcPr>
            <w:tcW w:w="335" w:type="pct"/>
            <w:vAlign w:val="center"/>
          </w:tcPr>
          <w:p w:rsidR="0031768A" w:rsidRPr="00005C77" w:rsidRDefault="0031768A" w:rsidP="00005C77">
            <w:pPr>
              <w:pStyle w:val="Bezodstpw"/>
              <w:jc w:val="center"/>
              <w:rPr>
                <w:sz w:val="18"/>
                <w:szCs w:val="18"/>
              </w:rPr>
            </w:pPr>
          </w:p>
        </w:tc>
        <w:tc>
          <w:tcPr>
            <w:tcW w:w="335" w:type="pct"/>
            <w:vAlign w:val="center"/>
          </w:tcPr>
          <w:p w:rsidR="0031768A" w:rsidRPr="00005C77" w:rsidRDefault="0031768A" w:rsidP="00005C77">
            <w:pPr>
              <w:pStyle w:val="Bezodstpw"/>
              <w:jc w:val="center"/>
              <w:rPr>
                <w:sz w:val="18"/>
                <w:szCs w:val="18"/>
              </w:rPr>
            </w:pPr>
          </w:p>
        </w:tc>
        <w:tc>
          <w:tcPr>
            <w:tcW w:w="386" w:type="pct"/>
            <w:vAlign w:val="center"/>
          </w:tcPr>
          <w:p w:rsidR="0031768A" w:rsidRPr="00005C77" w:rsidRDefault="0031768A" w:rsidP="00005C77">
            <w:pPr>
              <w:pStyle w:val="Bezodstpw"/>
              <w:jc w:val="center"/>
              <w:rPr>
                <w:sz w:val="18"/>
                <w:szCs w:val="18"/>
              </w:rPr>
            </w:pPr>
          </w:p>
        </w:tc>
        <w:tc>
          <w:tcPr>
            <w:tcW w:w="696" w:type="pct"/>
            <w:vAlign w:val="center"/>
          </w:tcPr>
          <w:p w:rsidR="0031768A" w:rsidRPr="00005C77" w:rsidRDefault="0031768A" w:rsidP="00005C77">
            <w:pPr>
              <w:pStyle w:val="Bezodstpw"/>
              <w:jc w:val="center"/>
              <w:rPr>
                <w:sz w:val="18"/>
                <w:szCs w:val="18"/>
              </w:rPr>
            </w:pPr>
            <w:proofErr w:type="spellStart"/>
            <w:r w:rsidRPr="00005C77">
              <w:rPr>
                <w:sz w:val="18"/>
                <w:szCs w:val="18"/>
              </w:rPr>
              <w:t>b.d.k</w:t>
            </w:r>
            <w:proofErr w:type="spellEnd"/>
            <w:r w:rsidRPr="00005C77">
              <w:rPr>
                <w:sz w:val="18"/>
                <w:szCs w:val="18"/>
              </w:rPr>
              <w:t>.</w:t>
            </w:r>
          </w:p>
        </w:tc>
      </w:tr>
      <w:tr w:rsidR="000F37A8" w:rsidRPr="00323DA5" w:rsidTr="00A239A7">
        <w:tc>
          <w:tcPr>
            <w:tcW w:w="181" w:type="pct"/>
            <w:vMerge/>
            <w:vAlign w:val="center"/>
          </w:tcPr>
          <w:p w:rsidR="000F37A8" w:rsidRPr="00323DA5" w:rsidRDefault="000F37A8" w:rsidP="00A239A7">
            <w:pPr>
              <w:jc w:val="center"/>
              <w:rPr>
                <w:sz w:val="18"/>
                <w:szCs w:val="18"/>
              </w:rPr>
            </w:pPr>
          </w:p>
        </w:tc>
        <w:tc>
          <w:tcPr>
            <w:tcW w:w="558" w:type="pct"/>
            <w:vMerge/>
            <w:vAlign w:val="center"/>
          </w:tcPr>
          <w:p w:rsidR="000F37A8" w:rsidRPr="00323DA5" w:rsidRDefault="000F37A8" w:rsidP="00A239A7">
            <w:pPr>
              <w:jc w:val="center"/>
              <w:rPr>
                <w:sz w:val="18"/>
                <w:szCs w:val="18"/>
              </w:rPr>
            </w:pPr>
          </w:p>
        </w:tc>
        <w:tc>
          <w:tcPr>
            <w:tcW w:w="1311" w:type="pct"/>
            <w:vAlign w:val="center"/>
          </w:tcPr>
          <w:p w:rsidR="000F37A8" w:rsidRPr="00005C77" w:rsidRDefault="00AD2F4D" w:rsidP="00005C77">
            <w:pPr>
              <w:rPr>
                <w:sz w:val="18"/>
                <w:szCs w:val="18"/>
              </w:rPr>
            </w:pPr>
            <w:r w:rsidRPr="00005C77">
              <w:rPr>
                <w:sz w:val="18"/>
                <w:szCs w:val="18"/>
              </w:rPr>
              <w:t>Utworzenie przystani kajakowych w miejscowości Czubek i Cegielnia – dokumentacja projektowa, zadanie pn. „Kajakiem przez Pomorze”</w:t>
            </w:r>
          </w:p>
        </w:tc>
        <w:tc>
          <w:tcPr>
            <w:tcW w:w="479" w:type="pct"/>
            <w:vMerge/>
            <w:vAlign w:val="center"/>
          </w:tcPr>
          <w:p w:rsidR="000F37A8" w:rsidRPr="00005C77" w:rsidRDefault="000F37A8" w:rsidP="00005C77">
            <w:pPr>
              <w:jc w:val="center"/>
              <w:rPr>
                <w:sz w:val="18"/>
                <w:szCs w:val="18"/>
              </w:rPr>
            </w:pPr>
          </w:p>
        </w:tc>
        <w:tc>
          <w:tcPr>
            <w:tcW w:w="383" w:type="pct"/>
            <w:vAlign w:val="center"/>
          </w:tcPr>
          <w:p w:rsidR="000F37A8" w:rsidRPr="00005C77" w:rsidRDefault="00AD2F4D" w:rsidP="00005C77">
            <w:pPr>
              <w:jc w:val="center"/>
              <w:rPr>
                <w:sz w:val="18"/>
                <w:szCs w:val="18"/>
              </w:rPr>
            </w:pPr>
            <w:r w:rsidRPr="00005C77">
              <w:rPr>
                <w:sz w:val="18"/>
                <w:szCs w:val="18"/>
              </w:rPr>
              <w:t>21 200</w:t>
            </w:r>
          </w:p>
        </w:tc>
        <w:tc>
          <w:tcPr>
            <w:tcW w:w="336" w:type="pct"/>
            <w:vAlign w:val="center"/>
          </w:tcPr>
          <w:p w:rsidR="000F37A8" w:rsidRPr="00005C77" w:rsidRDefault="00005C77" w:rsidP="00005C77">
            <w:pPr>
              <w:jc w:val="center"/>
              <w:rPr>
                <w:sz w:val="18"/>
                <w:szCs w:val="18"/>
              </w:rPr>
            </w:pPr>
            <w:r w:rsidRPr="00005C77">
              <w:rPr>
                <w:sz w:val="18"/>
                <w:szCs w:val="18"/>
              </w:rPr>
              <w:t>-</w:t>
            </w:r>
          </w:p>
        </w:tc>
        <w:tc>
          <w:tcPr>
            <w:tcW w:w="335" w:type="pct"/>
            <w:vAlign w:val="center"/>
          </w:tcPr>
          <w:p w:rsidR="000F37A8" w:rsidRPr="00005C77" w:rsidRDefault="00005C77" w:rsidP="00005C77">
            <w:pPr>
              <w:jc w:val="center"/>
              <w:rPr>
                <w:sz w:val="18"/>
                <w:szCs w:val="18"/>
              </w:rPr>
            </w:pPr>
            <w:r w:rsidRPr="00005C77">
              <w:rPr>
                <w:sz w:val="18"/>
                <w:szCs w:val="18"/>
              </w:rPr>
              <w:t>-</w:t>
            </w:r>
          </w:p>
        </w:tc>
        <w:tc>
          <w:tcPr>
            <w:tcW w:w="335" w:type="pct"/>
            <w:vAlign w:val="center"/>
          </w:tcPr>
          <w:p w:rsidR="000F37A8" w:rsidRPr="00005C77" w:rsidRDefault="00005C77" w:rsidP="00005C77">
            <w:pPr>
              <w:jc w:val="center"/>
              <w:rPr>
                <w:sz w:val="18"/>
                <w:szCs w:val="18"/>
              </w:rPr>
            </w:pPr>
            <w:r w:rsidRPr="00005C77">
              <w:rPr>
                <w:sz w:val="18"/>
                <w:szCs w:val="18"/>
              </w:rPr>
              <w:t>-</w:t>
            </w:r>
          </w:p>
        </w:tc>
        <w:tc>
          <w:tcPr>
            <w:tcW w:w="386" w:type="pct"/>
            <w:vAlign w:val="center"/>
          </w:tcPr>
          <w:p w:rsidR="000F37A8" w:rsidRPr="00005C77" w:rsidRDefault="00005C77" w:rsidP="00005C77">
            <w:pPr>
              <w:jc w:val="center"/>
              <w:rPr>
                <w:sz w:val="18"/>
                <w:szCs w:val="18"/>
              </w:rPr>
            </w:pPr>
            <w:r w:rsidRPr="00005C77">
              <w:rPr>
                <w:sz w:val="18"/>
                <w:szCs w:val="18"/>
              </w:rPr>
              <w:t>-</w:t>
            </w:r>
          </w:p>
        </w:tc>
        <w:tc>
          <w:tcPr>
            <w:tcW w:w="696" w:type="pct"/>
            <w:vAlign w:val="center"/>
          </w:tcPr>
          <w:p w:rsidR="000F37A8" w:rsidRPr="00005C77" w:rsidRDefault="00005C77" w:rsidP="00005C77">
            <w:pPr>
              <w:jc w:val="center"/>
              <w:rPr>
                <w:sz w:val="18"/>
                <w:szCs w:val="18"/>
              </w:rPr>
            </w:pPr>
            <w:r w:rsidRPr="00005C77">
              <w:rPr>
                <w:sz w:val="18"/>
                <w:szCs w:val="18"/>
              </w:rPr>
              <w:t>Środki własne UG, środki zewnętrzne</w:t>
            </w:r>
          </w:p>
        </w:tc>
      </w:tr>
      <w:tr w:rsidR="00FD650B" w:rsidRPr="00323DA5" w:rsidTr="00A239A7">
        <w:tc>
          <w:tcPr>
            <w:tcW w:w="181" w:type="pct"/>
            <w:vAlign w:val="center"/>
          </w:tcPr>
          <w:p w:rsidR="00FD650B" w:rsidRPr="00323DA5" w:rsidRDefault="00005C77" w:rsidP="00A239A7">
            <w:pPr>
              <w:jc w:val="center"/>
              <w:rPr>
                <w:sz w:val="18"/>
                <w:szCs w:val="18"/>
              </w:rPr>
            </w:pPr>
            <w:r>
              <w:rPr>
                <w:sz w:val="18"/>
                <w:szCs w:val="18"/>
              </w:rPr>
              <w:lastRenderedPageBreak/>
              <w:t>8.</w:t>
            </w:r>
          </w:p>
        </w:tc>
        <w:tc>
          <w:tcPr>
            <w:tcW w:w="558" w:type="pct"/>
            <w:vAlign w:val="center"/>
          </w:tcPr>
          <w:p w:rsidR="00FD650B" w:rsidRPr="00323DA5" w:rsidRDefault="00FD650B" w:rsidP="00A239A7">
            <w:pPr>
              <w:jc w:val="center"/>
              <w:rPr>
                <w:sz w:val="18"/>
                <w:szCs w:val="18"/>
              </w:rPr>
            </w:pPr>
            <w:r>
              <w:rPr>
                <w:sz w:val="18"/>
                <w:szCs w:val="18"/>
              </w:rPr>
              <w:t>Poważne awarie</w:t>
            </w:r>
          </w:p>
        </w:tc>
        <w:tc>
          <w:tcPr>
            <w:tcW w:w="1311" w:type="pct"/>
            <w:vAlign w:val="center"/>
          </w:tcPr>
          <w:p w:rsidR="00FD650B" w:rsidRPr="00005C77" w:rsidRDefault="00FD650B" w:rsidP="00005C77">
            <w:pPr>
              <w:rPr>
                <w:sz w:val="18"/>
                <w:szCs w:val="18"/>
              </w:rPr>
            </w:pPr>
            <w:r w:rsidRPr="00005C77">
              <w:rPr>
                <w:sz w:val="18"/>
                <w:szCs w:val="18"/>
              </w:rPr>
              <w:t xml:space="preserve">Modernizacja remizy OSP w </w:t>
            </w:r>
            <w:proofErr w:type="spellStart"/>
            <w:r w:rsidRPr="00005C77">
              <w:rPr>
                <w:sz w:val="18"/>
                <w:szCs w:val="18"/>
              </w:rPr>
              <w:t>Kaliskach</w:t>
            </w:r>
            <w:proofErr w:type="spellEnd"/>
          </w:p>
        </w:tc>
        <w:tc>
          <w:tcPr>
            <w:tcW w:w="479" w:type="pct"/>
            <w:vMerge/>
            <w:vAlign w:val="center"/>
          </w:tcPr>
          <w:p w:rsidR="00FD650B" w:rsidRPr="00005C77" w:rsidRDefault="00FD650B" w:rsidP="00005C77">
            <w:pPr>
              <w:jc w:val="center"/>
              <w:rPr>
                <w:sz w:val="18"/>
                <w:szCs w:val="18"/>
              </w:rPr>
            </w:pPr>
          </w:p>
        </w:tc>
        <w:tc>
          <w:tcPr>
            <w:tcW w:w="383" w:type="pct"/>
            <w:vAlign w:val="center"/>
          </w:tcPr>
          <w:p w:rsidR="00FD650B" w:rsidRPr="00005C77" w:rsidRDefault="00FD650B" w:rsidP="00005C77">
            <w:pPr>
              <w:jc w:val="center"/>
              <w:rPr>
                <w:sz w:val="18"/>
                <w:szCs w:val="18"/>
              </w:rPr>
            </w:pPr>
            <w:r w:rsidRPr="00005C77">
              <w:rPr>
                <w:sz w:val="18"/>
                <w:szCs w:val="18"/>
              </w:rPr>
              <w:t>10 000</w:t>
            </w:r>
          </w:p>
        </w:tc>
        <w:tc>
          <w:tcPr>
            <w:tcW w:w="336" w:type="pct"/>
            <w:vAlign w:val="center"/>
          </w:tcPr>
          <w:p w:rsidR="00FD650B" w:rsidRPr="00005C77" w:rsidRDefault="00005C77" w:rsidP="00005C77">
            <w:pPr>
              <w:jc w:val="center"/>
              <w:rPr>
                <w:sz w:val="18"/>
                <w:szCs w:val="18"/>
              </w:rPr>
            </w:pPr>
            <w:r w:rsidRPr="00005C77">
              <w:rPr>
                <w:sz w:val="18"/>
                <w:szCs w:val="18"/>
              </w:rPr>
              <w:t>-</w:t>
            </w:r>
          </w:p>
        </w:tc>
        <w:tc>
          <w:tcPr>
            <w:tcW w:w="335" w:type="pct"/>
            <w:vAlign w:val="center"/>
          </w:tcPr>
          <w:p w:rsidR="00FD650B" w:rsidRPr="00005C77" w:rsidRDefault="00005C77" w:rsidP="00005C77">
            <w:pPr>
              <w:jc w:val="center"/>
              <w:rPr>
                <w:sz w:val="18"/>
                <w:szCs w:val="18"/>
              </w:rPr>
            </w:pPr>
            <w:r w:rsidRPr="00005C77">
              <w:rPr>
                <w:sz w:val="18"/>
                <w:szCs w:val="18"/>
              </w:rPr>
              <w:t>-</w:t>
            </w:r>
          </w:p>
        </w:tc>
        <w:tc>
          <w:tcPr>
            <w:tcW w:w="335" w:type="pct"/>
            <w:vAlign w:val="center"/>
          </w:tcPr>
          <w:p w:rsidR="00FD650B" w:rsidRPr="00005C77" w:rsidRDefault="00005C77" w:rsidP="00005C77">
            <w:pPr>
              <w:jc w:val="center"/>
              <w:rPr>
                <w:sz w:val="18"/>
                <w:szCs w:val="18"/>
              </w:rPr>
            </w:pPr>
            <w:r w:rsidRPr="00005C77">
              <w:rPr>
                <w:sz w:val="18"/>
                <w:szCs w:val="18"/>
              </w:rPr>
              <w:t>-</w:t>
            </w:r>
          </w:p>
        </w:tc>
        <w:tc>
          <w:tcPr>
            <w:tcW w:w="386" w:type="pct"/>
            <w:vAlign w:val="center"/>
          </w:tcPr>
          <w:p w:rsidR="00FD650B" w:rsidRPr="00005C77" w:rsidRDefault="00005C77" w:rsidP="00005C77">
            <w:pPr>
              <w:jc w:val="center"/>
              <w:rPr>
                <w:sz w:val="18"/>
                <w:szCs w:val="18"/>
              </w:rPr>
            </w:pPr>
            <w:r w:rsidRPr="00005C77">
              <w:rPr>
                <w:sz w:val="18"/>
                <w:szCs w:val="18"/>
              </w:rPr>
              <w:t>-</w:t>
            </w:r>
          </w:p>
        </w:tc>
        <w:tc>
          <w:tcPr>
            <w:tcW w:w="696" w:type="pct"/>
            <w:vAlign w:val="center"/>
          </w:tcPr>
          <w:p w:rsidR="00FD650B" w:rsidRPr="00005C77" w:rsidRDefault="00005C77" w:rsidP="00005C77">
            <w:pPr>
              <w:jc w:val="center"/>
              <w:rPr>
                <w:sz w:val="18"/>
                <w:szCs w:val="18"/>
              </w:rPr>
            </w:pPr>
            <w:r w:rsidRPr="00005C77">
              <w:rPr>
                <w:sz w:val="18"/>
                <w:szCs w:val="18"/>
              </w:rPr>
              <w:t>Środki własne UG, środki zewnętrzne</w:t>
            </w:r>
          </w:p>
        </w:tc>
      </w:tr>
      <w:tr w:rsidR="000F37A8" w:rsidRPr="00323DA5" w:rsidTr="00A239A7">
        <w:tc>
          <w:tcPr>
            <w:tcW w:w="181" w:type="pct"/>
            <w:vAlign w:val="center"/>
          </w:tcPr>
          <w:p w:rsidR="000F37A8" w:rsidRPr="00323DA5" w:rsidRDefault="00005C77" w:rsidP="00A239A7">
            <w:pPr>
              <w:jc w:val="center"/>
              <w:rPr>
                <w:sz w:val="18"/>
                <w:szCs w:val="18"/>
              </w:rPr>
            </w:pPr>
            <w:r>
              <w:rPr>
                <w:sz w:val="18"/>
                <w:szCs w:val="18"/>
              </w:rPr>
              <w:t>9</w:t>
            </w:r>
            <w:r w:rsidR="000F37A8" w:rsidRPr="00323DA5">
              <w:rPr>
                <w:sz w:val="18"/>
                <w:szCs w:val="18"/>
              </w:rPr>
              <w:t>.</w:t>
            </w:r>
          </w:p>
        </w:tc>
        <w:tc>
          <w:tcPr>
            <w:tcW w:w="558" w:type="pct"/>
            <w:vAlign w:val="center"/>
          </w:tcPr>
          <w:p w:rsidR="000F37A8" w:rsidRPr="00323DA5" w:rsidRDefault="000F37A8" w:rsidP="00A239A7">
            <w:pPr>
              <w:jc w:val="center"/>
              <w:rPr>
                <w:sz w:val="18"/>
                <w:szCs w:val="18"/>
              </w:rPr>
            </w:pPr>
            <w:r w:rsidRPr="00323DA5">
              <w:rPr>
                <w:sz w:val="18"/>
                <w:szCs w:val="18"/>
              </w:rPr>
              <w:t>Edukacja</w:t>
            </w:r>
          </w:p>
        </w:tc>
        <w:tc>
          <w:tcPr>
            <w:tcW w:w="1311" w:type="pct"/>
            <w:vAlign w:val="center"/>
          </w:tcPr>
          <w:p w:rsidR="000F37A8" w:rsidRPr="00005C77" w:rsidRDefault="006906A7" w:rsidP="00005C77">
            <w:pPr>
              <w:rPr>
                <w:sz w:val="18"/>
                <w:szCs w:val="18"/>
              </w:rPr>
            </w:pPr>
            <w:r w:rsidRPr="00005C77">
              <w:rPr>
                <w:sz w:val="18"/>
                <w:szCs w:val="18"/>
              </w:rPr>
              <w:t xml:space="preserve">Zapewnienie dostępu do szerokopasmowego </w:t>
            </w:r>
            <w:proofErr w:type="spellStart"/>
            <w:r w:rsidRPr="00005C77">
              <w:rPr>
                <w:sz w:val="18"/>
                <w:szCs w:val="18"/>
              </w:rPr>
              <w:t>internetu</w:t>
            </w:r>
            <w:proofErr w:type="spellEnd"/>
            <w:r w:rsidRPr="00005C77">
              <w:rPr>
                <w:sz w:val="18"/>
                <w:szCs w:val="18"/>
              </w:rPr>
              <w:t xml:space="preserve"> i wyrównanie szans mieszkańców gminy w społeczeństwie informacyjnym</w:t>
            </w:r>
          </w:p>
        </w:tc>
        <w:tc>
          <w:tcPr>
            <w:tcW w:w="479" w:type="pct"/>
            <w:vMerge/>
            <w:vAlign w:val="center"/>
          </w:tcPr>
          <w:p w:rsidR="000F37A8" w:rsidRPr="00005C77" w:rsidRDefault="000F37A8" w:rsidP="00005C77">
            <w:pPr>
              <w:jc w:val="center"/>
              <w:rPr>
                <w:sz w:val="18"/>
                <w:szCs w:val="18"/>
              </w:rPr>
            </w:pPr>
          </w:p>
        </w:tc>
        <w:tc>
          <w:tcPr>
            <w:tcW w:w="383" w:type="pct"/>
            <w:vAlign w:val="center"/>
          </w:tcPr>
          <w:p w:rsidR="000F37A8" w:rsidRPr="00005C77" w:rsidRDefault="00005C77" w:rsidP="00005C77">
            <w:pPr>
              <w:jc w:val="center"/>
              <w:rPr>
                <w:sz w:val="18"/>
                <w:szCs w:val="18"/>
              </w:rPr>
            </w:pPr>
            <w:r w:rsidRPr="00005C77">
              <w:rPr>
                <w:sz w:val="18"/>
                <w:szCs w:val="18"/>
              </w:rPr>
              <w:t>-</w:t>
            </w:r>
          </w:p>
        </w:tc>
        <w:tc>
          <w:tcPr>
            <w:tcW w:w="336" w:type="pct"/>
            <w:vAlign w:val="center"/>
          </w:tcPr>
          <w:p w:rsidR="000F37A8" w:rsidRPr="00005C77" w:rsidRDefault="006906A7" w:rsidP="00005C77">
            <w:pPr>
              <w:jc w:val="center"/>
              <w:rPr>
                <w:sz w:val="18"/>
                <w:szCs w:val="18"/>
              </w:rPr>
            </w:pPr>
            <w:r w:rsidRPr="00005C77">
              <w:rPr>
                <w:sz w:val="18"/>
                <w:szCs w:val="18"/>
              </w:rPr>
              <w:t>49 500</w:t>
            </w:r>
          </w:p>
        </w:tc>
        <w:tc>
          <w:tcPr>
            <w:tcW w:w="335" w:type="pct"/>
            <w:vAlign w:val="center"/>
          </w:tcPr>
          <w:p w:rsidR="000F37A8" w:rsidRPr="00005C77" w:rsidRDefault="006906A7" w:rsidP="00005C77">
            <w:pPr>
              <w:jc w:val="center"/>
              <w:rPr>
                <w:sz w:val="18"/>
                <w:szCs w:val="18"/>
              </w:rPr>
            </w:pPr>
            <w:r w:rsidRPr="00005C77">
              <w:rPr>
                <w:sz w:val="18"/>
                <w:szCs w:val="18"/>
              </w:rPr>
              <w:t>49 500</w:t>
            </w:r>
          </w:p>
        </w:tc>
        <w:tc>
          <w:tcPr>
            <w:tcW w:w="335" w:type="pct"/>
            <w:vAlign w:val="center"/>
          </w:tcPr>
          <w:p w:rsidR="000F37A8" w:rsidRPr="00005C77" w:rsidRDefault="006906A7" w:rsidP="00005C77">
            <w:pPr>
              <w:jc w:val="center"/>
              <w:rPr>
                <w:sz w:val="18"/>
                <w:szCs w:val="18"/>
              </w:rPr>
            </w:pPr>
            <w:r w:rsidRPr="00005C77">
              <w:rPr>
                <w:sz w:val="18"/>
                <w:szCs w:val="18"/>
              </w:rPr>
              <w:t>49 500</w:t>
            </w:r>
          </w:p>
        </w:tc>
        <w:tc>
          <w:tcPr>
            <w:tcW w:w="386" w:type="pct"/>
            <w:vAlign w:val="center"/>
          </w:tcPr>
          <w:p w:rsidR="000F37A8" w:rsidRPr="00005C77" w:rsidRDefault="006906A7" w:rsidP="00005C77">
            <w:pPr>
              <w:jc w:val="center"/>
              <w:rPr>
                <w:sz w:val="18"/>
                <w:szCs w:val="18"/>
              </w:rPr>
            </w:pPr>
            <w:r w:rsidRPr="00005C77">
              <w:rPr>
                <w:sz w:val="18"/>
                <w:szCs w:val="18"/>
              </w:rPr>
              <w:t>49 500</w:t>
            </w:r>
          </w:p>
        </w:tc>
        <w:tc>
          <w:tcPr>
            <w:tcW w:w="696" w:type="pct"/>
            <w:vAlign w:val="center"/>
          </w:tcPr>
          <w:p w:rsidR="000F37A8" w:rsidRPr="00005C77" w:rsidRDefault="00005C77" w:rsidP="00005C77">
            <w:pPr>
              <w:jc w:val="center"/>
              <w:rPr>
                <w:sz w:val="18"/>
                <w:szCs w:val="18"/>
              </w:rPr>
            </w:pPr>
            <w:r w:rsidRPr="00005C77">
              <w:rPr>
                <w:sz w:val="18"/>
                <w:szCs w:val="18"/>
              </w:rPr>
              <w:t>Środki własne UG, środki zewnętrzne</w:t>
            </w:r>
          </w:p>
        </w:tc>
      </w:tr>
    </w:tbl>
    <w:p w:rsidR="00017876" w:rsidRPr="00323DA5" w:rsidRDefault="000F37A8" w:rsidP="00FF0FDA">
      <w:pPr>
        <w:rPr>
          <w:sz w:val="18"/>
          <w:szCs w:val="18"/>
        </w:rPr>
        <w:sectPr w:rsidR="00017876" w:rsidRPr="00323DA5" w:rsidSect="00017876">
          <w:pgSz w:w="16838" w:h="11906" w:orient="landscape"/>
          <w:pgMar w:top="1134" w:right="1134" w:bottom="1985" w:left="1134" w:header="709" w:footer="709" w:gutter="0"/>
          <w:cols w:space="708"/>
          <w:docGrid w:linePitch="360"/>
        </w:sectPr>
      </w:pPr>
      <w:r w:rsidRPr="00323DA5">
        <w:rPr>
          <w:sz w:val="18"/>
          <w:szCs w:val="18"/>
        </w:rPr>
        <w:t>Źródło: Opracowanie własne na podstawie danych UG</w:t>
      </w:r>
    </w:p>
    <w:p w:rsidR="00784186" w:rsidRPr="00323DA5" w:rsidRDefault="00784186" w:rsidP="000C0138">
      <w:pPr>
        <w:pStyle w:val="Nagwek1"/>
        <w:keepNext w:val="0"/>
        <w:keepLines w:val="0"/>
        <w:pageBreakBefore/>
        <w:numPr>
          <w:ilvl w:val="0"/>
          <w:numId w:val="1"/>
        </w:numPr>
        <w:rPr>
          <w:rFonts w:asciiTheme="minorHAnsi" w:hAnsiTheme="minorHAnsi"/>
          <w:color w:val="auto"/>
          <w:sz w:val="26"/>
          <w:szCs w:val="26"/>
        </w:rPr>
      </w:pPr>
      <w:bookmarkStart w:id="112" w:name="_Toc462831599"/>
      <w:r w:rsidRPr="00323DA5">
        <w:rPr>
          <w:rFonts w:asciiTheme="minorHAnsi" w:hAnsiTheme="minorHAnsi"/>
          <w:color w:val="auto"/>
          <w:sz w:val="26"/>
          <w:szCs w:val="26"/>
        </w:rPr>
        <w:lastRenderedPageBreak/>
        <w:t>System realizacji programu</w:t>
      </w:r>
      <w:bookmarkEnd w:id="112"/>
    </w:p>
    <w:p w:rsidR="00784186" w:rsidRPr="00323DA5" w:rsidRDefault="00784186" w:rsidP="00784186">
      <w:pPr>
        <w:jc w:val="center"/>
      </w:pPr>
    </w:p>
    <w:p w:rsidR="0000676D" w:rsidRPr="00323DA5" w:rsidRDefault="0000676D" w:rsidP="007867BB">
      <w:pPr>
        <w:autoSpaceDE w:val="0"/>
        <w:autoSpaceDN w:val="0"/>
        <w:adjustRightInd w:val="0"/>
        <w:spacing w:after="0" w:line="264" w:lineRule="auto"/>
        <w:jc w:val="both"/>
      </w:pPr>
      <w:r w:rsidRPr="00323DA5">
        <w:t>R</w:t>
      </w:r>
      <w:r w:rsidR="006908E2" w:rsidRPr="00323DA5">
        <w:t>ealizacj</w:t>
      </w:r>
      <w:r w:rsidRPr="00323DA5">
        <w:t>a</w:t>
      </w:r>
      <w:r w:rsidR="006908E2" w:rsidRPr="00323DA5">
        <w:t xml:space="preserve"> </w:t>
      </w:r>
      <w:r w:rsidR="00912E75" w:rsidRPr="00323DA5">
        <w:t>P</w:t>
      </w:r>
      <w:r w:rsidR="008D73BD" w:rsidRPr="00323DA5">
        <w:t>rogramu ochrony środowiska</w:t>
      </w:r>
      <w:r w:rsidR="008D73BD" w:rsidRPr="00323DA5">
        <w:rPr>
          <w:i/>
        </w:rPr>
        <w:t xml:space="preserve"> </w:t>
      </w:r>
      <w:r w:rsidR="00912E75" w:rsidRPr="00323DA5">
        <w:t xml:space="preserve">dla Gminy </w:t>
      </w:r>
      <w:r w:rsidR="00346A0C">
        <w:t>Kaliska</w:t>
      </w:r>
      <w:r w:rsidR="00912E75" w:rsidRPr="00323DA5">
        <w:t xml:space="preserve"> </w:t>
      </w:r>
      <w:r w:rsidR="008D73BD" w:rsidRPr="00323DA5">
        <w:t>obejm</w:t>
      </w:r>
      <w:r w:rsidR="00912E75" w:rsidRPr="00323DA5">
        <w:t xml:space="preserve">uje </w:t>
      </w:r>
      <w:r w:rsidR="00113D6A" w:rsidRPr="00323DA5">
        <w:t>n</w:t>
      </w:r>
      <w:r w:rsidR="006908E2" w:rsidRPr="00323DA5">
        <w:t xml:space="preserve">astępujące elementy: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współprac</w:t>
      </w:r>
      <w:r w:rsidR="00113D6A" w:rsidRPr="00323DA5">
        <w:t>ę</w:t>
      </w:r>
      <w:r w:rsidR="006908E2" w:rsidRPr="00323DA5">
        <w:t xml:space="preserve"> z interesariuszami,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 xml:space="preserve">opracowanie treści POŚ, </w:t>
      </w:r>
    </w:p>
    <w:p w:rsidR="0000676D" w:rsidRPr="00323DA5" w:rsidRDefault="0000676D" w:rsidP="007867BB">
      <w:pPr>
        <w:autoSpaceDE w:val="0"/>
        <w:autoSpaceDN w:val="0"/>
        <w:adjustRightInd w:val="0"/>
        <w:spacing w:after="0" w:line="264" w:lineRule="auto"/>
        <w:jc w:val="both"/>
      </w:pPr>
      <w:r w:rsidRPr="00323DA5">
        <w:t>- z</w:t>
      </w:r>
      <w:r w:rsidR="006908E2" w:rsidRPr="00323DA5">
        <w:t xml:space="preserve">arządzanie,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 xml:space="preserve">monitorowanie,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okresow</w:t>
      </w:r>
      <w:r w:rsidR="00113D6A" w:rsidRPr="00323DA5">
        <w:t>ą</w:t>
      </w:r>
      <w:r w:rsidR="006908E2" w:rsidRPr="00323DA5">
        <w:t xml:space="preserve"> sprawozdawczość, </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ewaluacj</w:t>
      </w:r>
      <w:r w:rsidR="00113D6A" w:rsidRPr="00323DA5">
        <w:t>ę</w:t>
      </w:r>
      <w:r w:rsidR="009C5B85" w:rsidRPr="00323DA5">
        <w:t>,</w:t>
      </w:r>
    </w:p>
    <w:p w:rsidR="0000676D" w:rsidRPr="00323DA5" w:rsidRDefault="0000676D" w:rsidP="007867BB">
      <w:pPr>
        <w:autoSpaceDE w:val="0"/>
        <w:autoSpaceDN w:val="0"/>
        <w:adjustRightInd w:val="0"/>
        <w:spacing w:after="0" w:line="264" w:lineRule="auto"/>
        <w:jc w:val="both"/>
      </w:pPr>
      <w:r w:rsidRPr="00323DA5">
        <w:t xml:space="preserve">- </w:t>
      </w:r>
      <w:r w:rsidR="006908E2" w:rsidRPr="00323DA5">
        <w:t>aktualizacj</w:t>
      </w:r>
      <w:r w:rsidR="00113D6A" w:rsidRPr="00323DA5">
        <w:t>ę</w:t>
      </w:r>
      <w:r w:rsidR="006908E2" w:rsidRPr="00323DA5">
        <w:t xml:space="preserve">. </w:t>
      </w:r>
    </w:p>
    <w:p w:rsidR="0000676D" w:rsidRPr="00323DA5" w:rsidRDefault="0000676D" w:rsidP="007867BB">
      <w:pPr>
        <w:autoSpaceDE w:val="0"/>
        <w:autoSpaceDN w:val="0"/>
        <w:adjustRightInd w:val="0"/>
        <w:spacing w:after="0" w:line="264" w:lineRule="auto"/>
        <w:jc w:val="both"/>
      </w:pPr>
    </w:p>
    <w:p w:rsidR="00FD6B1B" w:rsidRPr="00323DA5" w:rsidRDefault="00244E0D" w:rsidP="005F2372">
      <w:pPr>
        <w:autoSpaceDE w:val="0"/>
        <w:autoSpaceDN w:val="0"/>
        <w:adjustRightInd w:val="0"/>
        <w:spacing w:after="0" w:line="264" w:lineRule="auto"/>
        <w:jc w:val="both"/>
        <w:rPr>
          <w:rFonts w:cs="Arial"/>
          <w:color w:val="000000"/>
        </w:rPr>
      </w:pPr>
      <w:r w:rsidRPr="00323DA5">
        <w:rPr>
          <w:rFonts w:cs="Arial"/>
          <w:color w:val="000000"/>
        </w:rPr>
        <w:t xml:space="preserve">Gmina </w:t>
      </w:r>
      <w:r w:rsidR="00D266DD" w:rsidRPr="00323DA5">
        <w:rPr>
          <w:rFonts w:cs="Arial"/>
          <w:color w:val="000000"/>
        </w:rPr>
        <w:t>program ochrony środowiska</w:t>
      </w:r>
      <w:r w:rsidR="004D0DC3" w:rsidRPr="00323DA5">
        <w:rPr>
          <w:rFonts w:cs="Arial"/>
          <w:color w:val="000000"/>
        </w:rPr>
        <w:t xml:space="preserve"> może </w:t>
      </w:r>
      <w:r w:rsidR="009F3F0F" w:rsidRPr="00323DA5">
        <w:rPr>
          <w:rFonts w:cs="Arial"/>
          <w:color w:val="000000"/>
        </w:rPr>
        <w:t>opracować</w:t>
      </w:r>
      <w:r w:rsidR="004D0DC3" w:rsidRPr="00323DA5">
        <w:rPr>
          <w:rFonts w:cs="Arial"/>
          <w:color w:val="000000"/>
        </w:rPr>
        <w:t xml:space="preserve"> sama </w:t>
      </w:r>
      <w:r w:rsidR="005F2372" w:rsidRPr="00323DA5">
        <w:rPr>
          <w:rFonts w:cs="Arial"/>
          <w:color w:val="000000"/>
        </w:rPr>
        <w:t xml:space="preserve">bądź </w:t>
      </w:r>
      <w:r w:rsidR="004D0DC3" w:rsidRPr="00323DA5">
        <w:rPr>
          <w:rFonts w:cs="Arial"/>
          <w:color w:val="000000"/>
        </w:rPr>
        <w:t xml:space="preserve">(jak to ma miejsce przy sporządzaniu niniejszego Programu) </w:t>
      </w:r>
      <w:r w:rsidR="005F2372" w:rsidRPr="00323DA5">
        <w:rPr>
          <w:rFonts w:cs="Arial"/>
          <w:color w:val="000000"/>
        </w:rPr>
        <w:t>zlec</w:t>
      </w:r>
      <w:r w:rsidR="004D0DC3" w:rsidRPr="00323DA5">
        <w:rPr>
          <w:rFonts w:cs="Arial"/>
          <w:color w:val="000000"/>
        </w:rPr>
        <w:t>ić</w:t>
      </w:r>
      <w:r w:rsidR="005F2372" w:rsidRPr="00323DA5">
        <w:rPr>
          <w:rFonts w:cs="Arial"/>
          <w:color w:val="000000"/>
        </w:rPr>
        <w:t xml:space="preserve"> </w:t>
      </w:r>
      <w:r w:rsidR="008D73BD" w:rsidRPr="00323DA5">
        <w:rPr>
          <w:rFonts w:cs="Arial"/>
          <w:color w:val="000000"/>
        </w:rPr>
        <w:t>podmiotowi</w:t>
      </w:r>
      <w:r w:rsidR="005F2372" w:rsidRPr="00323DA5">
        <w:rPr>
          <w:rFonts w:cs="Arial"/>
          <w:color w:val="000000"/>
        </w:rPr>
        <w:t xml:space="preserve"> zewnętrzne</w:t>
      </w:r>
      <w:r w:rsidR="008D73BD" w:rsidRPr="00323DA5">
        <w:rPr>
          <w:rFonts w:cs="Arial"/>
          <w:color w:val="000000"/>
        </w:rPr>
        <w:t>mu</w:t>
      </w:r>
      <w:r w:rsidR="005F2372" w:rsidRPr="00323DA5">
        <w:rPr>
          <w:rFonts w:cs="Arial"/>
          <w:color w:val="000000"/>
        </w:rPr>
        <w:t xml:space="preserve">. </w:t>
      </w:r>
      <w:r w:rsidR="00D266DD" w:rsidRPr="00323DA5">
        <w:rPr>
          <w:rFonts w:cs="Arial"/>
          <w:color w:val="000000"/>
        </w:rPr>
        <w:t xml:space="preserve"> W takim przypadku projekt POŚ </w:t>
      </w:r>
      <w:r w:rsidRPr="00323DA5">
        <w:rPr>
          <w:rFonts w:cs="Arial"/>
          <w:color w:val="000000"/>
        </w:rPr>
        <w:t>powinien być</w:t>
      </w:r>
      <w:r w:rsidR="00D266DD" w:rsidRPr="00323DA5">
        <w:rPr>
          <w:rFonts w:cs="Arial"/>
          <w:color w:val="000000"/>
        </w:rPr>
        <w:t xml:space="preserve"> opracowywany przy ścisłej współpracy z wyznaczonymi do tego </w:t>
      </w:r>
      <w:r w:rsidR="00FD6B1B" w:rsidRPr="00323DA5">
        <w:rPr>
          <w:rFonts w:cs="Arial"/>
          <w:color w:val="000000"/>
        </w:rPr>
        <w:t xml:space="preserve">celu przedstawicielami Gminy. </w:t>
      </w:r>
      <w:r w:rsidR="00BB5D6D" w:rsidRPr="00323DA5">
        <w:rPr>
          <w:rFonts w:cs="Arial"/>
          <w:color w:val="000000"/>
        </w:rPr>
        <w:t>Przy opracowywaniu niniejszego</w:t>
      </w:r>
      <w:r w:rsidR="00FD6B1B" w:rsidRPr="00323DA5">
        <w:rPr>
          <w:rFonts w:cs="Arial"/>
          <w:color w:val="000000"/>
        </w:rPr>
        <w:t xml:space="preserve"> </w:t>
      </w:r>
      <w:r w:rsidR="00644CF3" w:rsidRPr="00323DA5">
        <w:rPr>
          <w:rFonts w:cs="Arial"/>
          <w:color w:val="000000"/>
        </w:rPr>
        <w:t>POŚ</w:t>
      </w:r>
      <w:r w:rsidR="00FD6B1B" w:rsidRPr="00323DA5">
        <w:rPr>
          <w:rFonts w:cs="Arial"/>
          <w:color w:val="000000"/>
        </w:rPr>
        <w:t xml:space="preserve"> </w:t>
      </w:r>
      <w:r w:rsidR="00BB5D6D" w:rsidRPr="00323DA5">
        <w:rPr>
          <w:rFonts w:cs="Arial"/>
          <w:color w:val="000000"/>
        </w:rPr>
        <w:t>zostały włączone następujące podmioty</w:t>
      </w:r>
      <w:r w:rsidR="003F3010">
        <w:rPr>
          <w:rFonts w:cs="Arial"/>
          <w:color w:val="000000"/>
        </w:rPr>
        <w:t>: Urząd Marszałkowski Województwa Pomorskiego, Starostwo P</w:t>
      </w:r>
      <w:r w:rsidR="00FD6B1B" w:rsidRPr="00323DA5">
        <w:rPr>
          <w:rFonts w:cs="Arial"/>
          <w:color w:val="000000"/>
        </w:rPr>
        <w:t xml:space="preserve">owiatowe </w:t>
      </w:r>
      <w:r w:rsidR="003F3010">
        <w:rPr>
          <w:rFonts w:cs="Arial"/>
          <w:color w:val="000000"/>
        </w:rPr>
        <w:br/>
      </w:r>
      <w:r w:rsidR="00FD6B1B" w:rsidRPr="00323DA5">
        <w:rPr>
          <w:rFonts w:cs="Arial"/>
          <w:color w:val="000000"/>
        </w:rPr>
        <w:t xml:space="preserve">w Starogardzie </w:t>
      </w:r>
      <w:r w:rsidR="008D73BD" w:rsidRPr="00323DA5">
        <w:rPr>
          <w:rFonts w:cs="Arial"/>
          <w:color w:val="000000"/>
        </w:rPr>
        <w:t xml:space="preserve">Gdańskim, </w:t>
      </w:r>
      <w:r w:rsidR="00FD6B1B" w:rsidRPr="00323DA5">
        <w:rPr>
          <w:rFonts w:cs="Arial"/>
          <w:color w:val="000000"/>
        </w:rPr>
        <w:t>Wojewódzki Inspektorat Ochrony Środowiska oraz Regional</w:t>
      </w:r>
      <w:r w:rsidR="00912E75" w:rsidRPr="00323DA5">
        <w:rPr>
          <w:rFonts w:cs="Arial"/>
          <w:color w:val="000000"/>
        </w:rPr>
        <w:t>na Dyrekcja Ochrony Środowiska</w:t>
      </w:r>
      <w:r w:rsidR="003F3010">
        <w:rPr>
          <w:rFonts w:cs="Arial"/>
          <w:color w:val="000000"/>
        </w:rPr>
        <w:t xml:space="preserve"> w Gdańsku</w:t>
      </w:r>
      <w:r w:rsidR="00912E75" w:rsidRPr="00323DA5">
        <w:rPr>
          <w:rFonts w:cs="Arial"/>
          <w:color w:val="000000"/>
        </w:rPr>
        <w:t xml:space="preserve">. </w:t>
      </w:r>
    </w:p>
    <w:p w:rsidR="00113D6A" w:rsidRPr="00323DA5" w:rsidRDefault="00912E75" w:rsidP="005F2372">
      <w:pPr>
        <w:autoSpaceDE w:val="0"/>
        <w:autoSpaceDN w:val="0"/>
        <w:adjustRightInd w:val="0"/>
        <w:spacing w:after="0" w:line="264" w:lineRule="auto"/>
        <w:jc w:val="both"/>
        <w:rPr>
          <w:rFonts w:cs="Arial"/>
          <w:color w:val="000000"/>
        </w:rPr>
      </w:pPr>
      <w:r w:rsidRPr="00323DA5">
        <w:rPr>
          <w:rFonts w:cs="Arial"/>
          <w:color w:val="000000"/>
        </w:rPr>
        <w:t xml:space="preserve">Opracowany w uzgodnieniu z Gminą </w:t>
      </w:r>
      <w:r w:rsidR="00346A0C">
        <w:rPr>
          <w:rFonts w:cs="Arial"/>
          <w:color w:val="000000"/>
        </w:rPr>
        <w:t>Kaliska</w:t>
      </w:r>
      <w:r w:rsidR="00644CF3" w:rsidRPr="00323DA5">
        <w:rPr>
          <w:rFonts w:cs="Arial"/>
          <w:color w:val="000000"/>
        </w:rPr>
        <w:t xml:space="preserve"> </w:t>
      </w:r>
      <w:r w:rsidRPr="00323DA5">
        <w:rPr>
          <w:rFonts w:cs="Arial"/>
          <w:color w:val="000000"/>
        </w:rPr>
        <w:t>p</w:t>
      </w:r>
      <w:r w:rsidR="00FD6B1B" w:rsidRPr="00323DA5">
        <w:rPr>
          <w:rFonts w:cs="Arial"/>
          <w:color w:val="000000"/>
        </w:rPr>
        <w:t xml:space="preserve">rojekt </w:t>
      </w:r>
      <w:r w:rsidR="00346A0C">
        <w:rPr>
          <w:rFonts w:cs="Arial"/>
          <w:color w:val="000000"/>
        </w:rPr>
        <w:t>A</w:t>
      </w:r>
      <w:r w:rsidR="005F2372" w:rsidRPr="00323DA5">
        <w:rPr>
          <w:rFonts w:ascii="Calibri" w:hAnsi="Calibri" w:cs="Calibri"/>
        </w:rPr>
        <w:t>P</w:t>
      </w:r>
      <w:r w:rsidR="004D0DC3" w:rsidRPr="00323DA5">
        <w:rPr>
          <w:rFonts w:ascii="Calibri" w:hAnsi="Calibri" w:cs="Calibri"/>
        </w:rPr>
        <w:t xml:space="preserve">OŚ </w:t>
      </w:r>
      <w:r w:rsidR="005F2372" w:rsidRPr="00323DA5">
        <w:rPr>
          <w:rFonts w:ascii="Calibri" w:hAnsi="Calibri" w:cs="Calibri"/>
        </w:rPr>
        <w:t>podlega</w:t>
      </w:r>
      <w:r w:rsidR="004D0DC3" w:rsidRPr="00323DA5">
        <w:rPr>
          <w:rFonts w:ascii="Calibri" w:hAnsi="Calibri" w:cs="Calibri"/>
        </w:rPr>
        <w:t xml:space="preserve"> </w:t>
      </w:r>
      <w:r w:rsidR="005F2372" w:rsidRPr="00323DA5">
        <w:rPr>
          <w:rFonts w:ascii="Calibri" w:hAnsi="Calibri" w:cs="Calibri"/>
        </w:rPr>
        <w:t>zaopiniowaniu przez organ wykonawczy powiatu, na</w:t>
      </w:r>
      <w:r w:rsidR="003F3010">
        <w:rPr>
          <w:rFonts w:ascii="Calibri" w:hAnsi="Calibri" w:cs="Calibri"/>
        </w:rPr>
        <w:t>stępnie jest uchwalany przez Radę G</w:t>
      </w:r>
      <w:r w:rsidR="005F2372" w:rsidRPr="00323DA5">
        <w:rPr>
          <w:rFonts w:ascii="Calibri" w:hAnsi="Calibri" w:cs="Calibri"/>
        </w:rPr>
        <w:t xml:space="preserve">miny. </w:t>
      </w:r>
    </w:p>
    <w:p w:rsidR="00113D6A" w:rsidRPr="00323DA5" w:rsidRDefault="00113D6A" w:rsidP="007867BB">
      <w:pPr>
        <w:autoSpaceDE w:val="0"/>
        <w:autoSpaceDN w:val="0"/>
        <w:adjustRightInd w:val="0"/>
        <w:spacing w:after="0" w:line="264" w:lineRule="auto"/>
        <w:jc w:val="both"/>
        <w:rPr>
          <w:rFonts w:cs="Arial"/>
          <w:color w:val="000000"/>
        </w:rPr>
      </w:pPr>
    </w:p>
    <w:p w:rsidR="005F2372" w:rsidRPr="00323DA5" w:rsidRDefault="0000676D" w:rsidP="005F2372">
      <w:pPr>
        <w:autoSpaceDE w:val="0"/>
        <w:autoSpaceDN w:val="0"/>
        <w:adjustRightInd w:val="0"/>
        <w:spacing w:after="0" w:line="264" w:lineRule="auto"/>
        <w:jc w:val="both"/>
      </w:pPr>
      <w:r w:rsidRPr="00323DA5">
        <w:rPr>
          <w:rFonts w:cs="Arial"/>
          <w:color w:val="000000"/>
        </w:rPr>
        <w:t xml:space="preserve">Za realizację zadań i celów zawartych w Programie odpowiada Gmina </w:t>
      </w:r>
      <w:r w:rsidR="00346A0C">
        <w:rPr>
          <w:rFonts w:cs="Arial"/>
          <w:color w:val="000000"/>
        </w:rPr>
        <w:t>Kaliska</w:t>
      </w:r>
      <w:r w:rsidRPr="00323DA5">
        <w:rPr>
          <w:rFonts w:cs="Arial"/>
          <w:color w:val="000000"/>
        </w:rPr>
        <w:t xml:space="preserve">, a także podległe jej jednostki. </w:t>
      </w:r>
    </w:p>
    <w:p w:rsidR="00942B09" w:rsidRPr="00323DA5" w:rsidRDefault="00942B09" w:rsidP="00942B09">
      <w:pPr>
        <w:autoSpaceDE w:val="0"/>
        <w:autoSpaceDN w:val="0"/>
        <w:adjustRightInd w:val="0"/>
        <w:spacing w:after="0" w:line="264" w:lineRule="auto"/>
        <w:jc w:val="both"/>
        <w:rPr>
          <w:rFonts w:cs="Arial"/>
          <w:color w:val="000000"/>
        </w:rPr>
      </w:pPr>
      <w:r w:rsidRPr="00323DA5">
        <w:rPr>
          <w:rFonts w:cs="Arial"/>
          <w:color w:val="000000"/>
        </w:rPr>
        <w:t xml:space="preserve">Kontrola realizacji Programu Ochrony Środowiska wymaga oceny zarówno stopnia realizacji celów i zadań </w:t>
      </w:r>
      <w:r w:rsidR="00644CF3" w:rsidRPr="00323DA5">
        <w:rPr>
          <w:rFonts w:cs="Arial"/>
          <w:color w:val="000000"/>
        </w:rPr>
        <w:t xml:space="preserve">oraz </w:t>
      </w:r>
      <w:r w:rsidRPr="00323DA5">
        <w:rPr>
          <w:rFonts w:cs="Arial"/>
          <w:color w:val="000000"/>
        </w:rPr>
        <w:t xml:space="preserve">terminowości ich wykonania. Istotne znaczenie ma tu również analiza rozbieżności pomiędzy założeniami a realizacją. </w:t>
      </w:r>
    </w:p>
    <w:p w:rsidR="00942B09" w:rsidRPr="00323DA5" w:rsidRDefault="00942B09" w:rsidP="00942B09">
      <w:pPr>
        <w:autoSpaceDE w:val="0"/>
        <w:autoSpaceDN w:val="0"/>
        <w:adjustRightInd w:val="0"/>
        <w:spacing w:after="0" w:line="264" w:lineRule="auto"/>
        <w:jc w:val="both"/>
        <w:rPr>
          <w:rFonts w:cs="Arial"/>
          <w:color w:val="000000"/>
        </w:rPr>
      </w:pPr>
      <w:r w:rsidRPr="00323DA5">
        <w:rPr>
          <w:rFonts w:cs="Arial"/>
          <w:color w:val="000000"/>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rsidR="000C35A4" w:rsidRPr="00323DA5" w:rsidRDefault="00942B09" w:rsidP="007B2C72">
      <w:pPr>
        <w:autoSpaceDE w:val="0"/>
        <w:autoSpaceDN w:val="0"/>
        <w:adjustRightInd w:val="0"/>
        <w:spacing w:after="0" w:line="264" w:lineRule="auto"/>
        <w:jc w:val="both"/>
        <w:rPr>
          <w:rFonts w:cs="Arial"/>
          <w:color w:val="000000"/>
        </w:rPr>
      </w:pPr>
      <w:r w:rsidRPr="00323DA5">
        <w:rPr>
          <w:rFonts w:cs="Arial"/>
          <w:color w:val="000000"/>
        </w:rPr>
        <w:t xml:space="preserve">Ocena realizacji programu polega na monitorowaniu zmian w wielu </w:t>
      </w:r>
      <w:r w:rsidR="00ED3865" w:rsidRPr="00323DA5">
        <w:rPr>
          <w:rFonts w:cs="Arial"/>
          <w:color w:val="000000"/>
        </w:rPr>
        <w:t xml:space="preserve">wzajemnie powiązanych strefach w oparciu o wskaźniki przyjęte w tabeli </w:t>
      </w:r>
      <w:r w:rsidR="00737D1F" w:rsidRPr="00323DA5">
        <w:rPr>
          <w:rFonts w:cs="Arial"/>
          <w:color w:val="000000"/>
        </w:rPr>
        <w:t>3</w:t>
      </w:r>
      <w:r w:rsidR="003F3010">
        <w:rPr>
          <w:rFonts w:cs="Arial"/>
          <w:color w:val="000000"/>
        </w:rPr>
        <w:t>5</w:t>
      </w:r>
      <w:r w:rsidR="00737D1F" w:rsidRPr="00323DA5">
        <w:rPr>
          <w:rFonts w:cs="Arial"/>
          <w:color w:val="000000"/>
        </w:rPr>
        <w:t xml:space="preserve"> i </w:t>
      </w:r>
      <w:r w:rsidR="003F3010">
        <w:rPr>
          <w:rFonts w:cs="Arial"/>
          <w:color w:val="000000"/>
        </w:rPr>
        <w:t>36</w:t>
      </w:r>
      <w:r w:rsidR="000C35A4" w:rsidRPr="00323DA5">
        <w:rPr>
          <w:rFonts w:cs="Arial"/>
          <w:color w:val="000000"/>
        </w:rPr>
        <w:t>.</w:t>
      </w:r>
    </w:p>
    <w:p w:rsidR="000C35A4" w:rsidRPr="00323DA5" w:rsidRDefault="000C35A4" w:rsidP="007B2C72">
      <w:pPr>
        <w:autoSpaceDE w:val="0"/>
        <w:autoSpaceDN w:val="0"/>
        <w:adjustRightInd w:val="0"/>
        <w:spacing w:after="0" w:line="264" w:lineRule="auto"/>
        <w:jc w:val="both"/>
        <w:rPr>
          <w:rFonts w:cs="Arial"/>
          <w:color w:val="000000"/>
        </w:rPr>
      </w:pPr>
    </w:p>
    <w:p w:rsidR="000C35A4" w:rsidRPr="00323DA5" w:rsidRDefault="00531B07" w:rsidP="003F3010">
      <w:pPr>
        <w:pStyle w:val="Nagwek1"/>
        <w:keepNext w:val="0"/>
        <w:keepLines w:val="0"/>
        <w:pageBreakBefore/>
        <w:numPr>
          <w:ilvl w:val="0"/>
          <w:numId w:val="1"/>
        </w:numPr>
        <w:rPr>
          <w:rFonts w:asciiTheme="minorHAnsi" w:hAnsiTheme="minorHAnsi"/>
          <w:color w:val="auto"/>
          <w:sz w:val="26"/>
          <w:szCs w:val="26"/>
        </w:rPr>
      </w:pPr>
      <w:bookmarkStart w:id="113" w:name="_Toc462831600"/>
      <w:r w:rsidRPr="00323DA5">
        <w:rPr>
          <w:rFonts w:asciiTheme="minorHAnsi" w:hAnsiTheme="minorHAnsi"/>
          <w:color w:val="auto"/>
          <w:sz w:val="26"/>
          <w:szCs w:val="26"/>
        </w:rPr>
        <w:lastRenderedPageBreak/>
        <w:t>Spis tabel</w:t>
      </w:r>
      <w:bookmarkEnd w:id="113"/>
    </w:p>
    <w:p w:rsidR="003F3010" w:rsidRPr="003F3010" w:rsidRDefault="00531B07" w:rsidP="003F3010">
      <w:pPr>
        <w:pStyle w:val="Spisilustracji"/>
        <w:tabs>
          <w:tab w:val="right" w:leader="dot" w:pos="8777"/>
        </w:tabs>
        <w:jc w:val="both"/>
        <w:rPr>
          <w:rFonts w:eastAsiaTheme="minorEastAsia"/>
          <w:noProof/>
          <w:lang w:eastAsia="pl-PL"/>
        </w:rPr>
      </w:pPr>
      <w:r w:rsidRPr="003F3010">
        <w:rPr>
          <w:rFonts w:cs="Arial"/>
          <w:color w:val="000000"/>
        </w:rPr>
        <w:fldChar w:fldCharType="begin"/>
      </w:r>
      <w:r w:rsidRPr="003F3010">
        <w:rPr>
          <w:rFonts w:cs="Arial"/>
          <w:color w:val="000000"/>
        </w:rPr>
        <w:instrText xml:space="preserve"> TOC \h \z \c "Tabela" </w:instrText>
      </w:r>
      <w:r w:rsidRPr="003F3010">
        <w:rPr>
          <w:rFonts w:cs="Arial"/>
          <w:color w:val="000000"/>
        </w:rPr>
        <w:fldChar w:fldCharType="separate"/>
      </w:r>
      <w:hyperlink w:anchor="_Toc462831488" w:history="1">
        <w:r w:rsidR="003F3010" w:rsidRPr="003F3010">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_Toc462831488 \h </w:instrText>
        </w:r>
        <w:r w:rsidR="003F3010" w:rsidRPr="003F3010">
          <w:rPr>
            <w:noProof/>
            <w:webHidden/>
          </w:rPr>
        </w:r>
        <w:r w:rsidR="003F3010" w:rsidRPr="003F3010">
          <w:rPr>
            <w:noProof/>
            <w:webHidden/>
          </w:rPr>
          <w:fldChar w:fldCharType="separate"/>
        </w:r>
        <w:r w:rsidR="003F3010" w:rsidRPr="003F3010">
          <w:rPr>
            <w:noProof/>
            <w:webHidden/>
          </w:rPr>
          <w:t>11</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89" w:history="1">
        <w:r w:rsidR="003F3010" w:rsidRPr="003F3010">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_Toc462831489 \h </w:instrText>
        </w:r>
        <w:r w:rsidR="003F3010" w:rsidRPr="003F3010">
          <w:rPr>
            <w:noProof/>
            <w:webHidden/>
          </w:rPr>
        </w:r>
        <w:r w:rsidR="003F3010" w:rsidRPr="003F3010">
          <w:rPr>
            <w:noProof/>
            <w:webHidden/>
          </w:rPr>
          <w:fldChar w:fldCharType="separate"/>
        </w:r>
        <w:r w:rsidR="003F3010" w:rsidRPr="003F3010">
          <w:rPr>
            <w:noProof/>
            <w:webHidden/>
          </w:rPr>
          <w:t>11</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0" w:history="1">
        <w:r w:rsidR="003F3010" w:rsidRPr="003F3010">
          <w:rPr>
            <w:rStyle w:val="Hipercze"/>
            <w:noProof/>
          </w:rPr>
          <w:t>Tabela 3 Klasy stref i oczekiwane działania w zależności od poziomów stężeń zanieczyszczenia, uzyskanych w rocznej ocenie jakości powietrza, dla przypadków, gdy dla zanieczyszczenia jest określony poziom docelowy</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_Toc462831490 \h </w:instrText>
        </w:r>
        <w:r w:rsidR="003F3010" w:rsidRPr="003F3010">
          <w:rPr>
            <w:noProof/>
            <w:webHidden/>
          </w:rPr>
        </w:r>
        <w:r w:rsidR="003F3010" w:rsidRPr="003F3010">
          <w:rPr>
            <w:noProof/>
            <w:webHidden/>
          </w:rPr>
          <w:fldChar w:fldCharType="separate"/>
        </w:r>
        <w:r w:rsidR="003F3010" w:rsidRPr="003F3010">
          <w:rPr>
            <w:noProof/>
            <w:webHidden/>
          </w:rPr>
          <w:t>11</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1" w:history="1">
        <w:r w:rsidR="003F3010" w:rsidRPr="003F3010">
          <w:rPr>
            <w:rStyle w:val="Hipercze"/>
            <w:noProof/>
          </w:rPr>
          <w:t>Tabela 4 Klasy stref i wymagane działania w zależności od poziomów stężeń ozonu z uwzględnieniem poziomu celu długoterminowego</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_Toc462831491 \h </w:instrText>
        </w:r>
        <w:r w:rsidR="003F3010" w:rsidRPr="003F3010">
          <w:rPr>
            <w:noProof/>
            <w:webHidden/>
          </w:rPr>
        </w:r>
        <w:r w:rsidR="003F3010" w:rsidRPr="003F3010">
          <w:rPr>
            <w:noProof/>
            <w:webHidden/>
          </w:rPr>
          <w:fldChar w:fldCharType="separate"/>
        </w:r>
        <w:r w:rsidR="003F3010" w:rsidRPr="003F3010">
          <w:rPr>
            <w:noProof/>
            <w:webHidden/>
          </w:rPr>
          <w:t>12</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2" w:history="1">
        <w:r w:rsidR="003F3010" w:rsidRPr="003F3010">
          <w:rPr>
            <w:rStyle w:val="Hipercze"/>
            <w:noProof/>
          </w:rPr>
          <w:t>Tabela 5 Klasyfikacja strefy pomorskiej w 2014 roku ze względu na poszczególne zanieczyszczenia pod kątem ochrony zdrowia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_Toc462831492 \h </w:instrText>
        </w:r>
        <w:r w:rsidR="003F3010" w:rsidRPr="003F3010">
          <w:rPr>
            <w:noProof/>
            <w:webHidden/>
          </w:rPr>
        </w:r>
        <w:r w:rsidR="003F3010" w:rsidRPr="003F3010">
          <w:rPr>
            <w:noProof/>
            <w:webHidden/>
          </w:rPr>
          <w:fldChar w:fldCharType="separate"/>
        </w:r>
        <w:r w:rsidR="003F3010" w:rsidRPr="003F3010">
          <w:rPr>
            <w:noProof/>
            <w:webHidden/>
          </w:rPr>
          <w:t>13</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3" w:history="1">
        <w:r w:rsidR="003F3010" w:rsidRPr="003F3010">
          <w:rPr>
            <w:rStyle w:val="Hipercze"/>
            <w:noProof/>
          </w:rPr>
          <w:t>Tabela 6 Klasyfikacja strefy pomorskiej w roku 2014 ze względu na poszczególne zanieczyszczenia pod kątem ochrony roślin</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_Toc462831493 \h </w:instrText>
        </w:r>
        <w:r w:rsidR="003F3010" w:rsidRPr="003F3010">
          <w:rPr>
            <w:noProof/>
            <w:webHidden/>
          </w:rPr>
        </w:r>
        <w:r w:rsidR="003F3010" w:rsidRPr="003F3010">
          <w:rPr>
            <w:noProof/>
            <w:webHidden/>
          </w:rPr>
          <w:fldChar w:fldCharType="separate"/>
        </w:r>
        <w:r w:rsidR="003F3010" w:rsidRPr="003F3010">
          <w:rPr>
            <w:noProof/>
            <w:webHidden/>
          </w:rPr>
          <w:t>14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4" w:history="1">
        <w:r w:rsidR="003F3010" w:rsidRPr="003F3010">
          <w:rPr>
            <w:rStyle w:val="Hipercze"/>
            <w:noProof/>
          </w:rPr>
          <w:t>Tabela 7 Wykaz dróg gminnych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_Toc462831494 \h </w:instrText>
        </w:r>
        <w:r w:rsidR="003F3010" w:rsidRPr="003F3010">
          <w:rPr>
            <w:noProof/>
            <w:webHidden/>
          </w:rPr>
        </w:r>
        <w:r w:rsidR="003F3010" w:rsidRPr="003F3010">
          <w:rPr>
            <w:noProof/>
            <w:webHidden/>
          </w:rPr>
          <w:fldChar w:fldCharType="separate"/>
        </w:r>
        <w:r w:rsidR="003F3010" w:rsidRPr="003F3010">
          <w:rPr>
            <w:noProof/>
            <w:webHidden/>
          </w:rPr>
          <w:t>19</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5" w:history="1">
        <w:r w:rsidR="003F3010" w:rsidRPr="003F3010">
          <w:rPr>
            <w:rStyle w:val="Hipercze"/>
            <w:noProof/>
          </w:rPr>
          <w:t>Tabela 8 Ujęcia wód podziemnych na terenie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_Toc462831495 \h </w:instrText>
        </w:r>
        <w:r w:rsidR="003F3010" w:rsidRPr="003F3010">
          <w:rPr>
            <w:noProof/>
            <w:webHidden/>
          </w:rPr>
        </w:r>
        <w:r w:rsidR="003F3010" w:rsidRPr="003F3010">
          <w:rPr>
            <w:noProof/>
            <w:webHidden/>
          </w:rPr>
          <w:fldChar w:fldCharType="separate"/>
        </w:r>
        <w:r w:rsidR="003F3010" w:rsidRPr="003F3010">
          <w:rPr>
            <w:noProof/>
            <w:webHidden/>
          </w:rPr>
          <w:t>24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6" w:history="1">
        <w:r w:rsidR="003F3010" w:rsidRPr="003F3010">
          <w:rPr>
            <w:rStyle w:val="Hipercze"/>
            <w:noProof/>
          </w:rPr>
          <w:t>Tabela 9 Ocena jakość wody przeznaczonej do spożycia przez ludzi</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_Toc462831496 \h </w:instrText>
        </w:r>
        <w:r w:rsidR="003F3010" w:rsidRPr="003F3010">
          <w:rPr>
            <w:noProof/>
            <w:webHidden/>
          </w:rPr>
        </w:r>
        <w:r w:rsidR="003F3010" w:rsidRPr="003F3010">
          <w:rPr>
            <w:noProof/>
            <w:webHidden/>
          </w:rPr>
          <w:fldChar w:fldCharType="separate"/>
        </w:r>
        <w:r w:rsidR="003F3010" w:rsidRPr="003F3010">
          <w:rPr>
            <w:noProof/>
            <w:webHidden/>
          </w:rPr>
          <w:t>25</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7" w:history="1">
        <w:r w:rsidR="003F3010" w:rsidRPr="003F3010">
          <w:rPr>
            <w:rStyle w:val="Hipercze"/>
            <w:noProof/>
          </w:rPr>
          <w:t>Tabela 10 Wody powierzchniowe płynące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_Toc462831497 \h </w:instrText>
        </w:r>
        <w:r w:rsidR="003F3010" w:rsidRPr="003F3010">
          <w:rPr>
            <w:noProof/>
            <w:webHidden/>
          </w:rPr>
        </w:r>
        <w:r w:rsidR="003F3010" w:rsidRPr="003F3010">
          <w:rPr>
            <w:noProof/>
            <w:webHidden/>
          </w:rPr>
          <w:fldChar w:fldCharType="separate"/>
        </w:r>
        <w:r w:rsidR="003F3010" w:rsidRPr="003F3010">
          <w:rPr>
            <w:noProof/>
            <w:webHidden/>
          </w:rPr>
          <w:t>25</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8" w:history="1">
        <w:r w:rsidR="003F3010" w:rsidRPr="003F3010">
          <w:rPr>
            <w:rStyle w:val="Hipercze"/>
            <w:noProof/>
          </w:rPr>
          <w:t>Tabela 11 Ocena stanu powierzchniowych wód płynących w roku 2014 – monitoring diagnostyczny</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_Toc462831498 \h </w:instrText>
        </w:r>
        <w:r w:rsidR="003F3010" w:rsidRPr="003F3010">
          <w:rPr>
            <w:noProof/>
            <w:webHidden/>
          </w:rPr>
        </w:r>
        <w:r w:rsidR="003F3010" w:rsidRPr="003F3010">
          <w:rPr>
            <w:noProof/>
            <w:webHidden/>
          </w:rPr>
          <w:fldChar w:fldCharType="separate"/>
        </w:r>
        <w:r w:rsidR="003F3010" w:rsidRPr="003F3010">
          <w:rPr>
            <w:noProof/>
            <w:webHidden/>
          </w:rPr>
          <w:t>26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499" w:history="1">
        <w:r w:rsidR="003F3010" w:rsidRPr="003F3010">
          <w:rPr>
            <w:rStyle w:val="Hipercze"/>
            <w:noProof/>
          </w:rPr>
          <w:t>Tabela 12 Ocena eutrofizacji komunalnej w JCWP Wda w 2014 roku</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_Toc462831499 \h </w:instrText>
        </w:r>
        <w:r w:rsidR="003F3010" w:rsidRPr="003F3010">
          <w:rPr>
            <w:noProof/>
            <w:webHidden/>
          </w:rPr>
        </w:r>
        <w:r w:rsidR="003F3010" w:rsidRPr="003F3010">
          <w:rPr>
            <w:noProof/>
            <w:webHidden/>
          </w:rPr>
          <w:fldChar w:fldCharType="separate"/>
        </w:r>
        <w:r w:rsidR="003F3010" w:rsidRPr="003F3010">
          <w:rPr>
            <w:noProof/>
            <w:webHidden/>
          </w:rPr>
          <w:t>27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0" w:history="1">
        <w:r w:rsidR="003F3010" w:rsidRPr="003F3010">
          <w:rPr>
            <w:rStyle w:val="Hipercze"/>
            <w:noProof/>
          </w:rPr>
          <w:t>Tabela 13 Ocena eutrofizacji komunalnej w JCWP Wda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_Toc462831500 \h </w:instrText>
        </w:r>
        <w:r w:rsidR="003F3010" w:rsidRPr="003F3010">
          <w:rPr>
            <w:noProof/>
            <w:webHidden/>
          </w:rPr>
        </w:r>
        <w:r w:rsidR="003F3010" w:rsidRPr="003F3010">
          <w:rPr>
            <w:noProof/>
            <w:webHidden/>
          </w:rPr>
          <w:fldChar w:fldCharType="separate"/>
        </w:r>
        <w:r w:rsidR="003F3010" w:rsidRPr="003F3010">
          <w:rPr>
            <w:noProof/>
            <w:webHidden/>
          </w:rPr>
          <w:t>27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1" w:history="1">
        <w:r w:rsidR="003F3010" w:rsidRPr="003F3010">
          <w:rPr>
            <w:rStyle w:val="Hipercze"/>
            <w:noProof/>
          </w:rPr>
          <w:t>Tabela 14 Ocena eutrofizacji komunalnej w JCWP Wda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_Toc462831501 \h </w:instrText>
        </w:r>
        <w:r w:rsidR="003F3010" w:rsidRPr="003F3010">
          <w:rPr>
            <w:noProof/>
            <w:webHidden/>
          </w:rPr>
        </w:r>
        <w:r w:rsidR="003F3010" w:rsidRPr="003F3010">
          <w:rPr>
            <w:noProof/>
            <w:webHidden/>
          </w:rPr>
          <w:fldChar w:fldCharType="separate"/>
        </w:r>
        <w:r w:rsidR="003F3010" w:rsidRPr="003F3010">
          <w:rPr>
            <w:noProof/>
            <w:webHidden/>
          </w:rPr>
          <w:t>28</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2" w:history="1">
        <w:r w:rsidR="003F3010" w:rsidRPr="003F3010">
          <w:rPr>
            <w:rStyle w:val="Hipercze"/>
            <w:noProof/>
          </w:rPr>
          <w:t>Tabela 15 Jeziora zinwentaryzowane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_Toc462831502 \h </w:instrText>
        </w:r>
        <w:r w:rsidR="003F3010" w:rsidRPr="003F3010">
          <w:rPr>
            <w:noProof/>
            <w:webHidden/>
          </w:rPr>
        </w:r>
        <w:r w:rsidR="003F3010" w:rsidRPr="003F3010">
          <w:rPr>
            <w:noProof/>
            <w:webHidden/>
          </w:rPr>
          <w:fldChar w:fldCharType="separate"/>
        </w:r>
        <w:r w:rsidR="003F3010" w:rsidRPr="003F3010">
          <w:rPr>
            <w:noProof/>
            <w:webHidden/>
          </w:rPr>
          <w:t>28</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3" w:history="1">
        <w:r w:rsidR="003F3010" w:rsidRPr="003F3010">
          <w:rPr>
            <w:rStyle w:val="Hipercze"/>
            <w:noProof/>
          </w:rPr>
          <w:t>Tabela 16 Wodociągi</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_Toc462831503 \h </w:instrText>
        </w:r>
        <w:r w:rsidR="003F3010" w:rsidRPr="003F3010">
          <w:rPr>
            <w:noProof/>
            <w:webHidden/>
          </w:rPr>
        </w:r>
        <w:r w:rsidR="003F3010" w:rsidRPr="003F3010">
          <w:rPr>
            <w:noProof/>
            <w:webHidden/>
          </w:rPr>
          <w:fldChar w:fldCharType="separate"/>
        </w:r>
        <w:r w:rsidR="003F3010" w:rsidRPr="003F3010">
          <w:rPr>
            <w:noProof/>
            <w:webHidden/>
          </w:rPr>
          <w:t>30</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4" w:history="1">
        <w:r w:rsidR="003F3010" w:rsidRPr="003F3010">
          <w:rPr>
            <w:rStyle w:val="Hipercze"/>
            <w:noProof/>
          </w:rPr>
          <w:t>Tabela 17 Kanalizacja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_Toc462831504 \h </w:instrText>
        </w:r>
        <w:r w:rsidR="003F3010" w:rsidRPr="003F3010">
          <w:rPr>
            <w:noProof/>
            <w:webHidden/>
          </w:rPr>
        </w:r>
        <w:r w:rsidR="003F3010" w:rsidRPr="003F3010">
          <w:rPr>
            <w:noProof/>
            <w:webHidden/>
          </w:rPr>
          <w:fldChar w:fldCharType="separate"/>
        </w:r>
        <w:r w:rsidR="003F3010" w:rsidRPr="003F3010">
          <w:rPr>
            <w:noProof/>
            <w:webHidden/>
          </w:rPr>
          <w:t>30</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5" w:history="1">
        <w:r w:rsidR="003F3010" w:rsidRPr="003F3010">
          <w:rPr>
            <w:rStyle w:val="Hipercze"/>
            <w:noProof/>
          </w:rPr>
          <w:t>Tabela 18 Udokumentowane złoża kopalin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_Toc462831505 \h </w:instrText>
        </w:r>
        <w:r w:rsidR="003F3010" w:rsidRPr="003F3010">
          <w:rPr>
            <w:noProof/>
            <w:webHidden/>
          </w:rPr>
        </w:r>
        <w:r w:rsidR="003F3010" w:rsidRPr="003F3010">
          <w:rPr>
            <w:noProof/>
            <w:webHidden/>
          </w:rPr>
          <w:fldChar w:fldCharType="separate"/>
        </w:r>
        <w:r w:rsidR="003F3010" w:rsidRPr="003F3010">
          <w:rPr>
            <w:noProof/>
            <w:webHidden/>
          </w:rPr>
          <w:t>32</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6" w:history="1">
        <w:r w:rsidR="003F3010" w:rsidRPr="003F3010">
          <w:rPr>
            <w:rStyle w:val="Hipercze"/>
            <w:noProof/>
          </w:rPr>
          <w:t>Tabela 19 Lokalizacje PSZOK na terenie ZGW</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_Toc462831506 \h </w:instrText>
        </w:r>
        <w:r w:rsidR="003F3010" w:rsidRPr="003F3010">
          <w:rPr>
            <w:noProof/>
            <w:webHidden/>
          </w:rPr>
        </w:r>
        <w:r w:rsidR="003F3010" w:rsidRPr="003F3010">
          <w:rPr>
            <w:noProof/>
            <w:webHidden/>
          </w:rPr>
          <w:fldChar w:fldCharType="separate"/>
        </w:r>
        <w:r w:rsidR="003F3010" w:rsidRPr="003F3010">
          <w:rPr>
            <w:noProof/>
            <w:webHidden/>
          </w:rPr>
          <w:t>37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7" w:history="1">
        <w:r w:rsidR="003F3010" w:rsidRPr="003F3010">
          <w:rPr>
            <w:rStyle w:val="Hipercze"/>
            <w:noProof/>
          </w:rPr>
          <w:t>Tabela 20 Odpady wytworzone na terenie Gminy Kaliska w roku 2014</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_Toc462831507 \h </w:instrText>
        </w:r>
        <w:r w:rsidR="003F3010" w:rsidRPr="003F3010">
          <w:rPr>
            <w:noProof/>
            <w:webHidden/>
          </w:rPr>
        </w:r>
        <w:r w:rsidR="003F3010" w:rsidRPr="003F3010">
          <w:rPr>
            <w:noProof/>
            <w:webHidden/>
          </w:rPr>
          <w:fldChar w:fldCharType="separate"/>
        </w:r>
        <w:r w:rsidR="003F3010" w:rsidRPr="003F3010">
          <w:rPr>
            <w:noProof/>
            <w:webHidden/>
          </w:rPr>
          <w:t>38</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8" w:history="1">
        <w:r w:rsidR="003F3010" w:rsidRPr="003F3010">
          <w:rPr>
            <w:rStyle w:val="Hipercze"/>
            <w:noProof/>
          </w:rPr>
          <w:t>Tabela 21 Odpady niebezpieczne dostarczone do ZUOK z terenu Gminy Kaliska  w roku 2014</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_Toc462831508 \h </w:instrText>
        </w:r>
        <w:r w:rsidR="003F3010" w:rsidRPr="003F3010">
          <w:rPr>
            <w:noProof/>
            <w:webHidden/>
          </w:rPr>
        </w:r>
        <w:r w:rsidR="003F3010" w:rsidRPr="003F3010">
          <w:rPr>
            <w:noProof/>
            <w:webHidden/>
          </w:rPr>
          <w:fldChar w:fldCharType="separate"/>
        </w:r>
        <w:r w:rsidR="003F3010" w:rsidRPr="003F3010">
          <w:rPr>
            <w:noProof/>
            <w:webHidden/>
          </w:rPr>
          <w:t>39</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09" w:history="1">
        <w:r w:rsidR="003F3010" w:rsidRPr="003F3010">
          <w:rPr>
            <w:rStyle w:val="Hipercze"/>
            <w:bCs/>
            <w:noProof/>
          </w:rPr>
          <w:t>Tabela 22 Rodzaje odpadów odebranych od mieszkańców indywidualnych Gminy Kaliska                    w 2014 roku</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_Toc462831509 \h </w:instrText>
        </w:r>
        <w:r w:rsidR="003F3010" w:rsidRPr="003F3010">
          <w:rPr>
            <w:noProof/>
            <w:webHidden/>
          </w:rPr>
        </w:r>
        <w:r w:rsidR="003F3010" w:rsidRPr="003F3010">
          <w:rPr>
            <w:noProof/>
            <w:webHidden/>
          </w:rPr>
          <w:fldChar w:fldCharType="separate"/>
        </w:r>
        <w:r w:rsidR="003F3010" w:rsidRPr="003F3010">
          <w:rPr>
            <w:noProof/>
            <w:webHidden/>
          </w:rPr>
          <w:t>39</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0" w:history="1">
        <w:r w:rsidR="003F3010" w:rsidRPr="003F3010">
          <w:rPr>
            <w:rStyle w:val="Hipercze"/>
            <w:noProof/>
          </w:rPr>
          <w:t>Tabela 23 Ilość odpadów przyjętych w 2014 roku w ramach systemu organizowanego przez ZGW</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_Toc462831510 \h </w:instrText>
        </w:r>
        <w:r w:rsidR="003F3010" w:rsidRPr="003F3010">
          <w:rPr>
            <w:noProof/>
            <w:webHidden/>
          </w:rPr>
        </w:r>
        <w:r w:rsidR="003F3010" w:rsidRPr="003F3010">
          <w:rPr>
            <w:noProof/>
            <w:webHidden/>
          </w:rPr>
          <w:fldChar w:fldCharType="separate"/>
        </w:r>
        <w:r w:rsidR="003F3010" w:rsidRPr="003F3010">
          <w:rPr>
            <w:noProof/>
            <w:webHidden/>
          </w:rPr>
          <w:t>42</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1" w:history="1">
        <w:r w:rsidR="003F3010" w:rsidRPr="003F3010">
          <w:rPr>
            <w:rStyle w:val="Hipercze"/>
            <w:noProof/>
          </w:rPr>
          <w:t>Tabela 24 Osiągnięte poziomy odzysku przez ZGW</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_Toc462831511 \h </w:instrText>
        </w:r>
        <w:r w:rsidR="003F3010" w:rsidRPr="003F3010">
          <w:rPr>
            <w:noProof/>
            <w:webHidden/>
          </w:rPr>
        </w:r>
        <w:r w:rsidR="003F3010" w:rsidRPr="003F3010">
          <w:rPr>
            <w:noProof/>
            <w:webHidden/>
          </w:rPr>
          <w:fldChar w:fldCharType="separate"/>
        </w:r>
        <w:r w:rsidR="003F3010" w:rsidRPr="003F3010">
          <w:rPr>
            <w:noProof/>
            <w:webHidden/>
          </w:rPr>
          <w:t>43</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2" w:history="1">
        <w:r w:rsidR="003F3010" w:rsidRPr="003F3010">
          <w:rPr>
            <w:rStyle w:val="Hipercze"/>
            <w:noProof/>
          </w:rPr>
          <w:t>Tabela 25 Formy ochrony przyrody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_Toc462831512 \h </w:instrText>
        </w:r>
        <w:r w:rsidR="003F3010" w:rsidRPr="003F3010">
          <w:rPr>
            <w:noProof/>
            <w:webHidden/>
          </w:rPr>
        </w:r>
        <w:r w:rsidR="003F3010" w:rsidRPr="003F3010">
          <w:rPr>
            <w:noProof/>
            <w:webHidden/>
          </w:rPr>
          <w:fldChar w:fldCharType="separate"/>
        </w:r>
        <w:r w:rsidR="003F3010" w:rsidRPr="003F3010">
          <w:rPr>
            <w:noProof/>
            <w:webHidden/>
          </w:rPr>
          <w:t>44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3" w:history="1">
        <w:r w:rsidR="003F3010" w:rsidRPr="003F3010">
          <w:rPr>
            <w:rStyle w:val="Hipercze"/>
            <w:noProof/>
          </w:rPr>
          <w:t>Tabela 26 Dane aktu prawnego o utworzeniu, ustanowieniu lub wyznaczeniu Obszaru chronionego krajobrazu</w:t>
        </w:r>
        <w:r w:rsidR="003F3010" w:rsidRPr="003F3010">
          <w:rPr>
            <w:rStyle w:val="Hipercze"/>
            <w:rFonts w:cs="Arial"/>
            <w:noProof/>
          </w:rPr>
          <w:t xml:space="preserve">  Borów Tucholskich</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_Toc462831513 \h </w:instrText>
        </w:r>
        <w:r w:rsidR="003F3010" w:rsidRPr="003F3010">
          <w:rPr>
            <w:noProof/>
            <w:webHidden/>
          </w:rPr>
        </w:r>
        <w:r w:rsidR="003F3010" w:rsidRPr="003F3010">
          <w:rPr>
            <w:noProof/>
            <w:webHidden/>
          </w:rPr>
          <w:fldChar w:fldCharType="separate"/>
        </w:r>
        <w:r w:rsidR="003F3010" w:rsidRPr="003F3010">
          <w:rPr>
            <w:noProof/>
            <w:webHidden/>
          </w:rPr>
          <w:t>44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4" w:history="1">
        <w:r w:rsidR="003F3010" w:rsidRPr="003F3010">
          <w:rPr>
            <w:rStyle w:val="Hipercze"/>
            <w:noProof/>
          </w:rPr>
          <w:t>Tabela 27 Dane pozostałych aktów prawnych dotyczących Obszaru chronionego krajobrazu</w:t>
        </w:r>
        <w:r w:rsidR="003F3010" w:rsidRPr="003F3010">
          <w:rPr>
            <w:rStyle w:val="Hipercze"/>
            <w:rFonts w:cs="Arial"/>
            <w:noProof/>
          </w:rPr>
          <w:t xml:space="preserve">  Borów Tucholskich</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_Toc462831514 \h </w:instrText>
        </w:r>
        <w:r w:rsidR="003F3010" w:rsidRPr="003F3010">
          <w:rPr>
            <w:noProof/>
            <w:webHidden/>
          </w:rPr>
        </w:r>
        <w:r w:rsidR="003F3010" w:rsidRPr="003F3010">
          <w:rPr>
            <w:noProof/>
            <w:webHidden/>
          </w:rPr>
          <w:fldChar w:fldCharType="separate"/>
        </w:r>
        <w:r w:rsidR="003F3010" w:rsidRPr="003F3010">
          <w:rPr>
            <w:noProof/>
            <w:webHidden/>
          </w:rPr>
          <w:t>45</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5" w:history="1">
        <w:r w:rsidR="003F3010" w:rsidRPr="003F3010">
          <w:rPr>
            <w:rStyle w:val="Hipercze"/>
            <w:noProof/>
          </w:rPr>
          <w:t xml:space="preserve">Tabela 28 Dane aktu prawnego o utworzeniu, ustanowieniu lub wyznaczeniu </w:t>
        </w:r>
        <w:r w:rsidR="003F3010" w:rsidRPr="003F3010">
          <w:rPr>
            <w:rStyle w:val="Hipercze"/>
            <w:rFonts w:cs="Arial"/>
            <w:noProof/>
          </w:rPr>
          <w:t>Obszaru Natura 2000 Bory Tucholskie</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_Toc462831515 \h </w:instrText>
        </w:r>
        <w:r w:rsidR="003F3010" w:rsidRPr="003F3010">
          <w:rPr>
            <w:noProof/>
            <w:webHidden/>
          </w:rPr>
        </w:r>
        <w:r w:rsidR="003F3010" w:rsidRPr="003F3010">
          <w:rPr>
            <w:noProof/>
            <w:webHidden/>
          </w:rPr>
          <w:fldChar w:fldCharType="separate"/>
        </w:r>
        <w:r w:rsidR="003F3010" w:rsidRPr="003F3010">
          <w:rPr>
            <w:noProof/>
            <w:webHidden/>
          </w:rPr>
          <w:t>45</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6" w:history="1">
        <w:r w:rsidR="003F3010" w:rsidRPr="003F3010">
          <w:rPr>
            <w:rStyle w:val="Hipercze"/>
            <w:noProof/>
          </w:rPr>
          <w:t xml:space="preserve">Tabela 29 Dane aktu prawnego o utworzeniu, ustanowieniu lub wyznaczeniu </w:t>
        </w:r>
        <w:r w:rsidR="003F3010" w:rsidRPr="003F3010">
          <w:rPr>
            <w:rStyle w:val="Hipercze"/>
            <w:bCs/>
            <w:noProof/>
          </w:rPr>
          <w:t xml:space="preserve">Użytku ekologicznego </w:t>
        </w:r>
        <w:r w:rsidR="003F3010" w:rsidRPr="003F3010">
          <w:rPr>
            <w:rStyle w:val="Hipercze"/>
            <w:noProof/>
          </w:rPr>
          <w:t>Jezioro Nierybno Wielkie</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_Toc462831516 \h </w:instrText>
        </w:r>
        <w:r w:rsidR="003F3010" w:rsidRPr="003F3010">
          <w:rPr>
            <w:noProof/>
            <w:webHidden/>
          </w:rPr>
        </w:r>
        <w:r w:rsidR="003F3010" w:rsidRPr="003F3010">
          <w:rPr>
            <w:noProof/>
            <w:webHidden/>
          </w:rPr>
          <w:fldChar w:fldCharType="separate"/>
        </w:r>
        <w:r w:rsidR="003F3010" w:rsidRPr="003F3010">
          <w:rPr>
            <w:noProof/>
            <w:webHidden/>
          </w:rPr>
          <w:t>46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7" w:history="1">
        <w:r w:rsidR="003F3010" w:rsidRPr="003F3010">
          <w:rPr>
            <w:rStyle w:val="Hipercze"/>
            <w:noProof/>
          </w:rPr>
          <w:t xml:space="preserve">Tabela 30 Dane aktu prawnego o utworzeniu, ustanowieniu lub wyznaczeniu Użytku ekologicznego </w:t>
        </w:r>
        <w:r w:rsidR="003F3010" w:rsidRPr="003F3010">
          <w:rPr>
            <w:rStyle w:val="Hipercze"/>
            <w:rFonts w:eastAsia="Times New Roman" w:cs="Arial"/>
            <w:noProof/>
            <w:lang w:eastAsia="pl-PL"/>
          </w:rPr>
          <w:t>Jezioro Małe Nierybno</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_Toc462831517 \h </w:instrText>
        </w:r>
        <w:r w:rsidR="003F3010" w:rsidRPr="003F3010">
          <w:rPr>
            <w:noProof/>
            <w:webHidden/>
          </w:rPr>
        </w:r>
        <w:r w:rsidR="003F3010" w:rsidRPr="003F3010">
          <w:rPr>
            <w:noProof/>
            <w:webHidden/>
          </w:rPr>
          <w:fldChar w:fldCharType="separate"/>
        </w:r>
        <w:r w:rsidR="003F3010" w:rsidRPr="003F3010">
          <w:rPr>
            <w:noProof/>
            <w:webHidden/>
          </w:rPr>
          <w:t>46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8" w:history="1">
        <w:r w:rsidR="003F3010" w:rsidRPr="003F3010">
          <w:rPr>
            <w:rStyle w:val="Hipercze"/>
            <w:noProof/>
          </w:rPr>
          <w:t>Tabela 31 Dane aktu prawnego o utworzeniu, ustanowieniu lub wyznaczeniu Użytku ekologicznego Jezioro Piaszczyste</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_Toc462831518 \h </w:instrText>
        </w:r>
        <w:r w:rsidR="003F3010" w:rsidRPr="003F3010">
          <w:rPr>
            <w:noProof/>
            <w:webHidden/>
          </w:rPr>
        </w:r>
        <w:r w:rsidR="003F3010" w:rsidRPr="003F3010">
          <w:rPr>
            <w:noProof/>
            <w:webHidden/>
          </w:rPr>
          <w:fldChar w:fldCharType="separate"/>
        </w:r>
        <w:r w:rsidR="003F3010" w:rsidRPr="003F3010">
          <w:rPr>
            <w:noProof/>
            <w:webHidden/>
          </w:rPr>
          <w:t>47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19" w:history="1">
        <w:r w:rsidR="003F3010" w:rsidRPr="003F3010">
          <w:rPr>
            <w:rStyle w:val="Hipercze"/>
            <w:noProof/>
          </w:rPr>
          <w:t xml:space="preserve">Tabela 32 Dane aktu prawnego o utworzeniu, ustanowieniu lub wyznaczeniu Użytku ekologicznego </w:t>
        </w:r>
        <w:r w:rsidR="003F3010" w:rsidRPr="003F3010">
          <w:rPr>
            <w:rStyle w:val="Hipercze"/>
            <w:rFonts w:eastAsia="Times New Roman" w:cs="Arial"/>
            <w:noProof/>
            <w:lang w:eastAsia="pl-PL"/>
          </w:rPr>
          <w:t>Jezioro Piaseczenko</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_Toc462831519 \h </w:instrText>
        </w:r>
        <w:r w:rsidR="003F3010" w:rsidRPr="003F3010">
          <w:rPr>
            <w:noProof/>
            <w:webHidden/>
          </w:rPr>
        </w:r>
        <w:r w:rsidR="003F3010" w:rsidRPr="003F3010">
          <w:rPr>
            <w:noProof/>
            <w:webHidden/>
          </w:rPr>
          <w:fldChar w:fldCharType="separate"/>
        </w:r>
        <w:r w:rsidR="003F3010" w:rsidRPr="003F3010">
          <w:rPr>
            <w:noProof/>
            <w:webHidden/>
          </w:rPr>
          <w:t>47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20" w:history="1">
        <w:r w:rsidR="003F3010" w:rsidRPr="003F3010">
          <w:rPr>
            <w:rStyle w:val="Hipercze"/>
            <w:noProof/>
          </w:rPr>
          <w:t>Tabela 33 Pomniki przyrody</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_Toc462831520 \h </w:instrText>
        </w:r>
        <w:r w:rsidR="003F3010" w:rsidRPr="003F3010">
          <w:rPr>
            <w:noProof/>
            <w:webHidden/>
          </w:rPr>
        </w:r>
        <w:r w:rsidR="003F3010" w:rsidRPr="003F3010">
          <w:rPr>
            <w:noProof/>
            <w:webHidden/>
          </w:rPr>
          <w:fldChar w:fldCharType="separate"/>
        </w:r>
        <w:r w:rsidR="003F3010" w:rsidRPr="003F3010">
          <w:rPr>
            <w:noProof/>
            <w:webHidden/>
          </w:rPr>
          <w:t>48</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21" w:history="1">
        <w:r w:rsidR="003F3010" w:rsidRPr="003F3010">
          <w:rPr>
            <w:rStyle w:val="Hipercze"/>
            <w:noProof/>
          </w:rPr>
          <w:t>Tabela 34 Analiza SWOT poszczególnych elementów środowiska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_Toc462831521 \h </w:instrText>
        </w:r>
        <w:r w:rsidR="003F3010" w:rsidRPr="003F3010">
          <w:rPr>
            <w:noProof/>
            <w:webHidden/>
          </w:rPr>
        </w:r>
        <w:r w:rsidR="003F3010" w:rsidRPr="003F3010">
          <w:rPr>
            <w:noProof/>
            <w:webHidden/>
          </w:rPr>
          <w:fldChar w:fldCharType="separate"/>
        </w:r>
        <w:r w:rsidR="003F3010" w:rsidRPr="003F3010">
          <w:rPr>
            <w:noProof/>
            <w:webHidden/>
          </w:rPr>
          <w:t>50</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22" w:history="1">
        <w:r w:rsidR="003F3010" w:rsidRPr="003F3010">
          <w:rPr>
            <w:rStyle w:val="Hipercze"/>
            <w:noProof/>
          </w:rPr>
          <w:t>Tabela 35 Cele programu, zadania i ich finansowanie</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_Toc462831522 \h </w:instrText>
        </w:r>
        <w:r w:rsidR="003F3010" w:rsidRPr="003F3010">
          <w:rPr>
            <w:noProof/>
            <w:webHidden/>
          </w:rPr>
        </w:r>
        <w:r w:rsidR="003F3010" w:rsidRPr="003F3010">
          <w:rPr>
            <w:noProof/>
            <w:webHidden/>
          </w:rPr>
          <w:fldChar w:fldCharType="separate"/>
        </w:r>
        <w:r w:rsidR="003F3010" w:rsidRPr="003F3010">
          <w:rPr>
            <w:noProof/>
            <w:webHidden/>
          </w:rPr>
          <w:t>54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23" w:history="1">
        <w:r w:rsidR="003F3010" w:rsidRPr="003F3010">
          <w:rPr>
            <w:rStyle w:val="Hipercze"/>
            <w:noProof/>
          </w:rPr>
          <w:t>Tabela 36 Harmonogram realizacji zadań własnych wraz z ich finansowaniem</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_Toc462831523 \h </w:instrText>
        </w:r>
        <w:r w:rsidR="003F3010" w:rsidRPr="003F3010">
          <w:rPr>
            <w:noProof/>
            <w:webHidden/>
          </w:rPr>
        </w:r>
        <w:r w:rsidR="003F3010" w:rsidRPr="003F3010">
          <w:rPr>
            <w:noProof/>
            <w:webHidden/>
          </w:rPr>
          <w:fldChar w:fldCharType="separate"/>
        </w:r>
        <w:r w:rsidR="003F3010" w:rsidRPr="003F3010">
          <w:rPr>
            <w:noProof/>
            <w:webHidden/>
          </w:rPr>
          <w:t>56</w:t>
        </w:r>
        <w:r w:rsidR="003F3010" w:rsidRPr="003F3010">
          <w:rPr>
            <w:noProof/>
            <w:webHidden/>
          </w:rPr>
          <w:fldChar w:fldCharType="end"/>
        </w:r>
      </w:hyperlink>
    </w:p>
    <w:p w:rsidR="000C35A4" w:rsidRPr="00346A0C" w:rsidRDefault="00531B07" w:rsidP="003F3010">
      <w:pPr>
        <w:autoSpaceDE w:val="0"/>
        <w:autoSpaceDN w:val="0"/>
        <w:adjustRightInd w:val="0"/>
        <w:spacing w:after="0" w:line="264" w:lineRule="auto"/>
        <w:jc w:val="both"/>
        <w:rPr>
          <w:rFonts w:cs="Arial"/>
          <w:color w:val="000000"/>
        </w:rPr>
      </w:pPr>
      <w:r w:rsidRPr="003F3010">
        <w:rPr>
          <w:rFonts w:cs="Arial"/>
          <w:color w:val="000000"/>
        </w:rPr>
        <w:fldChar w:fldCharType="end"/>
      </w:r>
    </w:p>
    <w:p w:rsidR="000C35A4" w:rsidRPr="00323DA5" w:rsidRDefault="000C35A4" w:rsidP="007B2C72">
      <w:pPr>
        <w:autoSpaceDE w:val="0"/>
        <w:autoSpaceDN w:val="0"/>
        <w:adjustRightInd w:val="0"/>
        <w:spacing w:after="0" w:line="264" w:lineRule="auto"/>
        <w:jc w:val="both"/>
        <w:rPr>
          <w:rFonts w:cs="Arial"/>
          <w:color w:val="000000"/>
        </w:rPr>
      </w:pPr>
    </w:p>
    <w:p w:rsidR="00942B09" w:rsidRPr="00323DA5" w:rsidRDefault="00171011" w:rsidP="007B2C72">
      <w:pPr>
        <w:autoSpaceDE w:val="0"/>
        <w:autoSpaceDN w:val="0"/>
        <w:adjustRightInd w:val="0"/>
        <w:spacing w:after="0" w:line="264" w:lineRule="auto"/>
        <w:jc w:val="both"/>
        <w:rPr>
          <w:rFonts w:cs="Arial"/>
          <w:color w:val="000000"/>
        </w:rPr>
      </w:pPr>
      <w:r w:rsidRPr="00323DA5">
        <w:rPr>
          <w:rFonts w:cs="Arial"/>
          <w:color w:val="000000"/>
        </w:rPr>
        <w:t>.</w:t>
      </w:r>
    </w:p>
    <w:p w:rsidR="00942B09" w:rsidRPr="00323DA5" w:rsidRDefault="00942B09" w:rsidP="00942B09">
      <w:pPr>
        <w:autoSpaceDE w:val="0"/>
        <w:autoSpaceDN w:val="0"/>
        <w:adjustRightInd w:val="0"/>
        <w:spacing w:after="0" w:line="264" w:lineRule="auto"/>
        <w:jc w:val="both"/>
        <w:rPr>
          <w:rFonts w:cs="Arial"/>
          <w:color w:val="000000"/>
        </w:rPr>
      </w:pPr>
    </w:p>
    <w:p w:rsidR="005A5F93" w:rsidRPr="00323DA5" w:rsidRDefault="005A5F93" w:rsidP="00942B09">
      <w:pPr>
        <w:autoSpaceDE w:val="0"/>
        <w:autoSpaceDN w:val="0"/>
        <w:adjustRightInd w:val="0"/>
        <w:spacing w:after="0" w:line="264" w:lineRule="auto"/>
        <w:jc w:val="both"/>
        <w:rPr>
          <w:rFonts w:cs="Arial"/>
          <w:color w:val="000000"/>
        </w:rPr>
      </w:pPr>
    </w:p>
    <w:p w:rsidR="007867BB" w:rsidRPr="00323DA5" w:rsidRDefault="00531B07" w:rsidP="003F3010">
      <w:pPr>
        <w:pStyle w:val="Nagwek1"/>
        <w:keepNext w:val="0"/>
        <w:keepLines w:val="0"/>
        <w:pageBreakBefore/>
        <w:numPr>
          <w:ilvl w:val="0"/>
          <w:numId w:val="1"/>
        </w:numPr>
        <w:rPr>
          <w:rFonts w:asciiTheme="minorHAnsi" w:hAnsiTheme="minorHAnsi"/>
          <w:color w:val="auto"/>
          <w:sz w:val="26"/>
          <w:szCs w:val="26"/>
        </w:rPr>
      </w:pPr>
      <w:bookmarkStart w:id="114" w:name="_Toc462831601"/>
      <w:r w:rsidRPr="00323DA5">
        <w:rPr>
          <w:rFonts w:asciiTheme="minorHAnsi" w:hAnsiTheme="minorHAnsi"/>
          <w:color w:val="auto"/>
          <w:sz w:val="26"/>
          <w:szCs w:val="26"/>
        </w:rPr>
        <w:lastRenderedPageBreak/>
        <w:t>Spis rysunków</w:t>
      </w:r>
      <w:bookmarkEnd w:id="114"/>
    </w:p>
    <w:p w:rsidR="00531B07" w:rsidRPr="00323DA5" w:rsidRDefault="00531B07" w:rsidP="00531B07"/>
    <w:p w:rsidR="003F3010" w:rsidRPr="003F3010" w:rsidRDefault="00531B07" w:rsidP="003F3010">
      <w:pPr>
        <w:pStyle w:val="Spisilustracji"/>
        <w:tabs>
          <w:tab w:val="right" w:leader="dot" w:pos="8777"/>
        </w:tabs>
        <w:jc w:val="both"/>
        <w:rPr>
          <w:rFonts w:eastAsiaTheme="minorEastAsia"/>
          <w:noProof/>
          <w:lang w:eastAsia="pl-PL"/>
        </w:rPr>
      </w:pPr>
      <w:r w:rsidRPr="00323DA5">
        <w:fldChar w:fldCharType="begin"/>
      </w:r>
      <w:r w:rsidRPr="00323DA5">
        <w:instrText xml:space="preserve"> TOC \h \z \c "Rysunek" </w:instrText>
      </w:r>
      <w:r w:rsidRPr="00323DA5">
        <w:fldChar w:fldCharType="separate"/>
      </w:r>
      <w:hyperlink w:anchor="_Toc462831548" w:history="1">
        <w:r w:rsidR="003F3010" w:rsidRPr="003F3010">
          <w:rPr>
            <w:rStyle w:val="Hipercze"/>
            <w:noProof/>
          </w:rPr>
          <w:t xml:space="preserve">Rysunek 1 </w:t>
        </w:r>
        <w:r w:rsidR="003F3010" w:rsidRPr="003F3010">
          <w:rPr>
            <w:rStyle w:val="Hipercze"/>
            <w:rFonts w:cs="Arial"/>
            <w:noProof/>
          </w:rPr>
          <w:t>Liczba ludności w grupach: przedprodukcyjnej, produkcyjnej i poprodukcyjnej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_Toc462831548 \h </w:instrText>
        </w:r>
        <w:r w:rsidR="003F3010" w:rsidRPr="003F3010">
          <w:rPr>
            <w:noProof/>
            <w:webHidden/>
          </w:rPr>
        </w:r>
        <w:r w:rsidR="003F3010" w:rsidRPr="003F3010">
          <w:rPr>
            <w:noProof/>
            <w:webHidden/>
          </w:rPr>
          <w:fldChar w:fldCharType="separate"/>
        </w:r>
        <w:r w:rsidR="003F3010" w:rsidRPr="003F3010">
          <w:rPr>
            <w:noProof/>
            <w:webHidden/>
          </w:rPr>
          <w:t>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49" w:history="1">
        <w:r w:rsidR="003F3010" w:rsidRPr="003F3010">
          <w:rPr>
            <w:rStyle w:val="Hipercze"/>
            <w:noProof/>
          </w:rPr>
          <w:t xml:space="preserve">Rysunek 2 Liczba ludności w podziale na kobiety i mężczyźni na terenie Gminy </w:t>
        </w:r>
        <w:r w:rsidR="003F3010" w:rsidRPr="003F3010">
          <w:rPr>
            <w:rStyle w:val="Hipercze"/>
            <w:rFonts w:cs="Arial"/>
            <w:noProof/>
          </w:rPr>
          <w:t>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_Toc462831549 \h </w:instrText>
        </w:r>
        <w:r w:rsidR="003F3010" w:rsidRPr="003F3010">
          <w:rPr>
            <w:noProof/>
            <w:webHidden/>
          </w:rPr>
        </w:r>
        <w:r w:rsidR="003F3010" w:rsidRPr="003F3010">
          <w:rPr>
            <w:noProof/>
            <w:webHidden/>
          </w:rPr>
          <w:fldChar w:fldCharType="separate"/>
        </w:r>
        <w:r w:rsidR="003F3010" w:rsidRPr="003F3010">
          <w:rPr>
            <w:noProof/>
            <w:webHidden/>
          </w:rPr>
          <w:t>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r:id="rId58" w:anchor="_Toc462831550" w:history="1">
        <w:r w:rsidR="003F3010" w:rsidRPr="003F3010">
          <w:rPr>
            <w:rStyle w:val="Hipercze"/>
            <w:noProof/>
          </w:rPr>
          <w:t>Rysunek 3 Strefy wyznaczone w województwie pomorskim na potrzeby rocznych ocen jakości       powietrza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_Toc462831550 \h </w:instrText>
        </w:r>
        <w:r w:rsidR="003F3010" w:rsidRPr="003F3010">
          <w:rPr>
            <w:noProof/>
            <w:webHidden/>
          </w:rPr>
        </w:r>
        <w:r w:rsidR="003F3010" w:rsidRPr="003F3010">
          <w:rPr>
            <w:noProof/>
            <w:webHidden/>
          </w:rPr>
          <w:fldChar w:fldCharType="separate"/>
        </w:r>
        <w:r w:rsidR="003F3010" w:rsidRPr="003F3010">
          <w:rPr>
            <w:noProof/>
            <w:webHidden/>
          </w:rPr>
          <w:t>10</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1" w:history="1">
        <w:r w:rsidR="003F3010" w:rsidRPr="003F3010">
          <w:rPr>
            <w:rStyle w:val="Hipercze"/>
            <w:noProof/>
          </w:rPr>
          <w:t>Rysunek 4 Rozkład stężeń średniorocznych pyłu PM10 na obszarze strefy pomorskiej w roku prognozy 2020</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_Toc462831551 \h </w:instrText>
        </w:r>
        <w:r w:rsidR="003F3010" w:rsidRPr="003F3010">
          <w:rPr>
            <w:noProof/>
            <w:webHidden/>
          </w:rPr>
        </w:r>
        <w:r w:rsidR="003F3010" w:rsidRPr="003F3010">
          <w:rPr>
            <w:noProof/>
            <w:webHidden/>
          </w:rPr>
          <w:fldChar w:fldCharType="separate"/>
        </w:r>
        <w:r w:rsidR="003F3010" w:rsidRPr="003F3010">
          <w:rPr>
            <w:noProof/>
            <w:webHidden/>
          </w:rPr>
          <w:t>16</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2" w:history="1">
        <w:r w:rsidR="003F3010" w:rsidRPr="003F3010">
          <w:rPr>
            <w:rStyle w:val="Hipercze"/>
            <w:noProof/>
          </w:rPr>
          <w:t>Rysunek 5 Rozkład liczby dni z przekroczeniem dopuszczalnego stężenia 24-godzinnego dla pyłu PM10</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_Toc462831552 \h </w:instrText>
        </w:r>
        <w:r w:rsidR="003F3010" w:rsidRPr="003F3010">
          <w:rPr>
            <w:noProof/>
            <w:webHidden/>
          </w:rPr>
        </w:r>
        <w:r w:rsidR="003F3010" w:rsidRPr="003F3010">
          <w:rPr>
            <w:noProof/>
            <w:webHidden/>
          </w:rPr>
          <w:fldChar w:fldCharType="separate"/>
        </w:r>
        <w:r w:rsidR="003F3010" w:rsidRPr="003F3010">
          <w:rPr>
            <w:noProof/>
            <w:webHidden/>
          </w:rPr>
          <w:t>17</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3" w:history="1">
        <w:r w:rsidR="003F3010" w:rsidRPr="003F3010">
          <w:rPr>
            <w:rStyle w:val="Hipercze"/>
            <w:noProof/>
          </w:rPr>
          <w:t>Rysunek 6 Rozkład stężeń średniorocznych benzo(a)pirenu na obszarze strefy pomorskiej w roku prognozy</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_Toc462831553 \h </w:instrText>
        </w:r>
        <w:r w:rsidR="003F3010" w:rsidRPr="003F3010">
          <w:rPr>
            <w:noProof/>
            <w:webHidden/>
          </w:rPr>
        </w:r>
        <w:r w:rsidR="003F3010" w:rsidRPr="003F3010">
          <w:rPr>
            <w:noProof/>
            <w:webHidden/>
          </w:rPr>
          <w:fldChar w:fldCharType="separate"/>
        </w:r>
        <w:r w:rsidR="003F3010" w:rsidRPr="003F3010">
          <w:rPr>
            <w:noProof/>
            <w:webHidden/>
          </w:rPr>
          <w:t>18</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4" w:history="1">
        <w:r w:rsidR="003F3010" w:rsidRPr="003F3010">
          <w:rPr>
            <w:rStyle w:val="Hipercze"/>
            <w:noProof/>
          </w:rPr>
          <w:t>Rysunek 7 Lokalizacja punktów pomiarowych poziomów pól elektromagnetycznych  w środowisku na terenie województwa pomorskiego w 2014 roku</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_Toc462831554 \h </w:instrText>
        </w:r>
        <w:r w:rsidR="003F3010" w:rsidRPr="003F3010">
          <w:rPr>
            <w:noProof/>
            <w:webHidden/>
          </w:rPr>
        </w:r>
        <w:r w:rsidR="003F3010" w:rsidRPr="003F3010">
          <w:rPr>
            <w:noProof/>
            <w:webHidden/>
          </w:rPr>
          <w:fldChar w:fldCharType="separate"/>
        </w:r>
        <w:r w:rsidR="003F3010" w:rsidRPr="003F3010">
          <w:rPr>
            <w:noProof/>
            <w:webHidden/>
          </w:rPr>
          <w:t>22</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5" w:history="1">
        <w:r w:rsidR="003F3010" w:rsidRPr="003F3010">
          <w:rPr>
            <w:rStyle w:val="Hipercze"/>
            <w:noProof/>
          </w:rPr>
          <w:t>Rysunek 8 Klasyfikacja wód podziemnych w przekrojach pomiarowych monitoringu operacyjnego prowadzonego przez WIOŚ w 2014 roku</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_Toc462831555 \h </w:instrText>
        </w:r>
        <w:r w:rsidR="003F3010" w:rsidRPr="003F3010">
          <w:rPr>
            <w:noProof/>
            <w:webHidden/>
          </w:rPr>
        </w:r>
        <w:r w:rsidR="003F3010" w:rsidRPr="003F3010">
          <w:rPr>
            <w:noProof/>
            <w:webHidden/>
          </w:rPr>
          <w:fldChar w:fldCharType="separate"/>
        </w:r>
        <w:r w:rsidR="003F3010" w:rsidRPr="003F3010">
          <w:rPr>
            <w:noProof/>
            <w:webHidden/>
          </w:rPr>
          <w:t>24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6" w:history="1">
        <w:r w:rsidR="003F3010" w:rsidRPr="003F3010">
          <w:rPr>
            <w:rStyle w:val="Hipercze"/>
            <w:noProof/>
          </w:rPr>
          <w:t>Rysunek 9 Zestawienie użytków gruntowych na terenie Gminy Kaliska</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_Toc462831556 \h </w:instrText>
        </w:r>
        <w:r w:rsidR="003F3010" w:rsidRPr="003F3010">
          <w:rPr>
            <w:noProof/>
            <w:webHidden/>
          </w:rPr>
        </w:r>
        <w:r w:rsidR="003F3010" w:rsidRPr="003F3010">
          <w:rPr>
            <w:noProof/>
            <w:webHidden/>
          </w:rPr>
          <w:fldChar w:fldCharType="separate"/>
        </w:r>
        <w:r w:rsidR="003F3010" w:rsidRPr="003F3010">
          <w:rPr>
            <w:noProof/>
            <w:webHidden/>
          </w:rPr>
          <w:t>33</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r:id="rId59" w:anchor="_Toc462831557" w:history="1">
        <w:r w:rsidR="003F3010" w:rsidRPr="003F3010">
          <w:rPr>
            <w:rStyle w:val="Hipercze"/>
            <w:noProof/>
          </w:rPr>
          <w:t>Rysunek 10 Regiony gospodarki odpadami w województwie pomorskim</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_Toc462831557 \h </w:instrText>
        </w:r>
        <w:r w:rsidR="003F3010" w:rsidRPr="003F3010">
          <w:rPr>
            <w:noProof/>
            <w:webHidden/>
          </w:rPr>
        </w:r>
        <w:r w:rsidR="003F3010" w:rsidRPr="003F3010">
          <w:rPr>
            <w:noProof/>
            <w:webHidden/>
          </w:rPr>
          <w:fldChar w:fldCharType="separate"/>
        </w:r>
        <w:r w:rsidR="003F3010" w:rsidRPr="003F3010">
          <w:rPr>
            <w:noProof/>
            <w:webHidden/>
          </w:rPr>
          <w:t>34</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r:id="rId60" w:anchor="_Toc462831558" w:history="1">
        <w:r w:rsidR="003F3010" w:rsidRPr="003F3010">
          <w:rPr>
            <w:rStyle w:val="Hipercze"/>
            <w:noProof/>
          </w:rPr>
          <w:t>Rysunek 11 Schemat połączenia systemu</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_Toc462831558 \h </w:instrText>
        </w:r>
        <w:r w:rsidR="003F3010" w:rsidRPr="003F3010">
          <w:rPr>
            <w:noProof/>
            <w:webHidden/>
          </w:rPr>
        </w:r>
        <w:r w:rsidR="003F3010" w:rsidRPr="003F3010">
          <w:rPr>
            <w:noProof/>
            <w:webHidden/>
          </w:rPr>
          <w:fldChar w:fldCharType="separate"/>
        </w:r>
        <w:r w:rsidR="003F3010" w:rsidRPr="003F3010">
          <w:rPr>
            <w:noProof/>
            <w:webHidden/>
          </w:rPr>
          <w:t>35</w:t>
        </w:r>
        <w:r w:rsidR="003F3010" w:rsidRPr="003F3010">
          <w:rPr>
            <w:noProof/>
            <w:webHidden/>
          </w:rPr>
          <w:fldChar w:fldCharType="end"/>
        </w:r>
      </w:hyperlink>
    </w:p>
    <w:p w:rsidR="003F3010" w:rsidRPr="003F3010" w:rsidRDefault="009C001C" w:rsidP="003F3010">
      <w:pPr>
        <w:pStyle w:val="Spisilustracji"/>
        <w:tabs>
          <w:tab w:val="right" w:leader="dot" w:pos="8777"/>
        </w:tabs>
        <w:jc w:val="both"/>
        <w:rPr>
          <w:rFonts w:eastAsiaTheme="minorEastAsia"/>
          <w:noProof/>
          <w:lang w:eastAsia="pl-PL"/>
        </w:rPr>
      </w:pPr>
      <w:hyperlink w:anchor="_Toc462831559" w:history="1">
        <w:r w:rsidR="003F3010" w:rsidRPr="003F3010">
          <w:rPr>
            <w:rStyle w:val="Hipercze"/>
            <w:bCs/>
            <w:noProof/>
          </w:rPr>
          <w:t xml:space="preserve">Rysunek 12 Odpady wytworzone na terenie Gminy </w:t>
        </w:r>
        <w:r w:rsidR="003F3010" w:rsidRPr="003F3010">
          <w:rPr>
            <w:rStyle w:val="Hipercze"/>
            <w:rFonts w:eastAsiaTheme="majorEastAsia" w:cstheme="majorBidi"/>
            <w:bCs/>
            <w:noProof/>
          </w:rPr>
          <w:t>Kaliska</w:t>
        </w:r>
        <w:r w:rsidR="003F3010" w:rsidRPr="003F3010">
          <w:rPr>
            <w:rStyle w:val="Hipercze"/>
            <w:bCs/>
            <w:noProof/>
          </w:rPr>
          <w:t xml:space="preserve"> w roku 2014</w:t>
        </w:r>
        <w:r w:rsidR="003F3010" w:rsidRPr="003F3010">
          <w:rPr>
            <w:noProof/>
            <w:webHidden/>
          </w:rPr>
          <w:tab/>
        </w:r>
        <w:r w:rsidR="003F3010" w:rsidRPr="003F3010">
          <w:rPr>
            <w:noProof/>
            <w:webHidden/>
          </w:rPr>
          <w:fldChar w:fldCharType="begin"/>
        </w:r>
        <w:r w:rsidR="003F3010" w:rsidRPr="003F3010">
          <w:rPr>
            <w:noProof/>
            <w:webHidden/>
          </w:rPr>
          <w:instrText xml:space="preserve"> PAGEREF _Toc462831559 \h </w:instrText>
        </w:r>
        <w:r w:rsidR="003F3010" w:rsidRPr="003F3010">
          <w:rPr>
            <w:noProof/>
            <w:webHidden/>
          </w:rPr>
        </w:r>
        <w:r w:rsidR="003F3010" w:rsidRPr="003F3010">
          <w:rPr>
            <w:noProof/>
            <w:webHidden/>
          </w:rPr>
          <w:fldChar w:fldCharType="separate"/>
        </w:r>
        <w:r w:rsidR="003F3010" w:rsidRPr="003F3010">
          <w:rPr>
            <w:noProof/>
            <w:webHidden/>
          </w:rPr>
          <w:t>39</w:t>
        </w:r>
        <w:r w:rsidR="003F3010" w:rsidRPr="003F3010">
          <w:rPr>
            <w:noProof/>
            <w:webHidden/>
          </w:rPr>
          <w:fldChar w:fldCharType="end"/>
        </w:r>
      </w:hyperlink>
    </w:p>
    <w:p w:rsidR="00531B07" w:rsidRPr="00531B07" w:rsidRDefault="00531B07" w:rsidP="00531B07">
      <w:r w:rsidRPr="00323DA5">
        <w:fldChar w:fldCharType="end"/>
      </w:r>
    </w:p>
    <w:sectPr w:rsidR="00531B07" w:rsidRPr="00531B07" w:rsidSect="0074521C">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01C" w:rsidRDefault="009C001C" w:rsidP="00DE5406">
      <w:pPr>
        <w:spacing w:after="0" w:line="240" w:lineRule="auto"/>
      </w:pPr>
      <w:r>
        <w:separator/>
      </w:r>
    </w:p>
  </w:endnote>
  <w:endnote w:type="continuationSeparator" w:id="0">
    <w:p w:rsidR="009C001C" w:rsidRDefault="009C001C"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Arial,Italic">
    <w:panose1 w:val="00000000000000000000"/>
    <w:charset w:val="EE"/>
    <w:family w:val="auto"/>
    <w:notTrueType/>
    <w:pitch w:val="default"/>
    <w:sig w:usb0="00000005" w:usb1="00000000" w:usb2="00000000" w:usb3="00000000" w:csb0="00000002"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Verdana">
    <w:altName w:val="Verdana"/>
    <w:panose1 w:val="020B0604030504040204"/>
    <w:charset w:val="EE"/>
    <w:family w:val="swiss"/>
    <w:pitch w:val="variable"/>
    <w:sig w:usb0="A10006FF" w:usb1="4000205B" w:usb2="00000010" w:usb3="00000000" w:csb0="0000019F"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780639333"/>
      <w:docPartObj>
        <w:docPartGallery w:val="Page Numbers (Bottom of Page)"/>
        <w:docPartUnique/>
      </w:docPartObj>
    </w:sdtPr>
    <w:sdtEndPr>
      <w:rPr>
        <w:rFonts w:asciiTheme="minorHAnsi" w:hAnsiTheme="minorHAnsi"/>
        <w:sz w:val="20"/>
        <w:szCs w:val="20"/>
      </w:rPr>
    </w:sdtEndPr>
    <w:sdtContent>
      <w:p w:rsidR="00E51318" w:rsidRPr="00DE5406" w:rsidRDefault="00E51318"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975D34" w:rsidRPr="00975D34">
          <w:rPr>
            <w:rFonts w:eastAsiaTheme="majorEastAsia" w:cstheme="majorBidi"/>
            <w:noProof/>
            <w:sz w:val="20"/>
            <w:szCs w:val="20"/>
          </w:rPr>
          <w:t>4</w:t>
        </w:r>
        <w:r w:rsidRPr="00DE5406">
          <w:rPr>
            <w:rFonts w:eastAsiaTheme="majorEastAsia" w:cstheme="majorBidi"/>
            <w:sz w:val="20"/>
            <w:szCs w:val="20"/>
          </w:rPr>
          <w:fldChar w:fldCharType="end"/>
        </w:r>
      </w:p>
    </w:sdtContent>
  </w:sdt>
  <w:p w:rsidR="00E51318" w:rsidRDefault="00E5131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01C" w:rsidRDefault="009C001C" w:rsidP="00DE5406">
      <w:pPr>
        <w:spacing w:after="0" w:line="240" w:lineRule="auto"/>
      </w:pPr>
      <w:r>
        <w:separator/>
      </w:r>
    </w:p>
  </w:footnote>
  <w:footnote w:type="continuationSeparator" w:id="0">
    <w:p w:rsidR="009C001C" w:rsidRDefault="009C001C"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318" w:rsidRPr="00FE6DA6" w:rsidRDefault="00E51318" w:rsidP="000D056E">
    <w:pPr>
      <w:pStyle w:val="Nagwek"/>
      <w:jc w:val="center"/>
      <w:rPr>
        <w:sz w:val="16"/>
        <w:szCs w:val="16"/>
      </w:rPr>
    </w:pPr>
    <w:r w:rsidRPr="00FE6DA6">
      <w:rPr>
        <w:b/>
        <w:sz w:val="16"/>
        <w:szCs w:val="16"/>
      </w:rPr>
      <w:t xml:space="preserve">Aktualizacja Programu Ochrony Środowiska dla Gminy </w:t>
    </w:r>
    <w:r>
      <w:rPr>
        <w:b/>
        <w:sz w:val="16"/>
        <w:szCs w:val="16"/>
      </w:rPr>
      <w:t>Kaliska</w:t>
    </w:r>
    <w:r>
      <w:rPr>
        <w:b/>
        <w:sz w:val="16"/>
        <w:szCs w:val="16"/>
      </w:rPr>
      <w:br/>
    </w:r>
    <w:r w:rsidRPr="00FE6DA6">
      <w:rPr>
        <w:b/>
        <w:sz w:val="16"/>
        <w:szCs w:val="16"/>
      </w:rPr>
      <w:t xml:space="preserve"> na lata 2016-2019 z perspektywą na lata 2020-2023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nsid w:val="0BB96FB0"/>
    <w:multiLevelType w:val="multilevel"/>
    <w:tmpl w:val="E814F8A4"/>
    <w:lvl w:ilvl="0">
      <w:start w:val="5"/>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F045C0"/>
    <w:multiLevelType w:val="hybridMultilevel"/>
    <w:tmpl w:val="AED84A0E"/>
    <w:lvl w:ilvl="0" w:tplc="925C7674">
      <w:start w:val="1"/>
      <w:numFmt w:val="decimal"/>
      <w:lvlText w:val="%1)"/>
      <w:lvlJc w:val="left"/>
      <w:pPr>
        <w:ind w:left="1137" w:hanging="360"/>
      </w:pPr>
      <w:rPr>
        <w:rFonts w:hint="default"/>
      </w:rPr>
    </w:lvl>
    <w:lvl w:ilvl="1" w:tplc="04150019" w:tentative="1">
      <w:start w:val="1"/>
      <w:numFmt w:val="lowerLetter"/>
      <w:lvlText w:val="%2."/>
      <w:lvlJc w:val="left"/>
      <w:pPr>
        <w:ind w:left="1857" w:hanging="360"/>
      </w:pPr>
    </w:lvl>
    <w:lvl w:ilvl="2" w:tplc="0415001B" w:tentative="1">
      <w:start w:val="1"/>
      <w:numFmt w:val="lowerRoman"/>
      <w:lvlText w:val="%3."/>
      <w:lvlJc w:val="right"/>
      <w:pPr>
        <w:ind w:left="2577" w:hanging="180"/>
      </w:pPr>
    </w:lvl>
    <w:lvl w:ilvl="3" w:tplc="0415000F" w:tentative="1">
      <w:start w:val="1"/>
      <w:numFmt w:val="decimal"/>
      <w:lvlText w:val="%4."/>
      <w:lvlJc w:val="left"/>
      <w:pPr>
        <w:ind w:left="3297" w:hanging="360"/>
      </w:pPr>
    </w:lvl>
    <w:lvl w:ilvl="4" w:tplc="04150019" w:tentative="1">
      <w:start w:val="1"/>
      <w:numFmt w:val="lowerLetter"/>
      <w:lvlText w:val="%5."/>
      <w:lvlJc w:val="left"/>
      <w:pPr>
        <w:ind w:left="4017" w:hanging="360"/>
      </w:pPr>
    </w:lvl>
    <w:lvl w:ilvl="5" w:tplc="0415001B" w:tentative="1">
      <w:start w:val="1"/>
      <w:numFmt w:val="lowerRoman"/>
      <w:lvlText w:val="%6."/>
      <w:lvlJc w:val="right"/>
      <w:pPr>
        <w:ind w:left="4737" w:hanging="180"/>
      </w:pPr>
    </w:lvl>
    <w:lvl w:ilvl="6" w:tplc="0415000F" w:tentative="1">
      <w:start w:val="1"/>
      <w:numFmt w:val="decimal"/>
      <w:lvlText w:val="%7."/>
      <w:lvlJc w:val="left"/>
      <w:pPr>
        <w:ind w:left="5457" w:hanging="360"/>
      </w:pPr>
    </w:lvl>
    <w:lvl w:ilvl="7" w:tplc="04150019" w:tentative="1">
      <w:start w:val="1"/>
      <w:numFmt w:val="lowerLetter"/>
      <w:lvlText w:val="%8."/>
      <w:lvlJc w:val="left"/>
      <w:pPr>
        <w:ind w:left="6177" w:hanging="360"/>
      </w:pPr>
    </w:lvl>
    <w:lvl w:ilvl="8" w:tplc="0415001B" w:tentative="1">
      <w:start w:val="1"/>
      <w:numFmt w:val="lowerRoman"/>
      <w:lvlText w:val="%9."/>
      <w:lvlJc w:val="right"/>
      <w:pPr>
        <w:ind w:left="6897" w:hanging="180"/>
      </w:pPr>
    </w:lvl>
  </w:abstractNum>
  <w:abstractNum w:abstractNumId="3">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7E13507"/>
    <w:multiLevelType w:val="hybridMultilevel"/>
    <w:tmpl w:val="8004B43E"/>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6">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3ED5372D"/>
    <w:multiLevelType w:val="hybridMultilevel"/>
    <w:tmpl w:val="ACFA72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E61C79"/>
    <w:multiLevelType w:val="hybridMultilevel"/>
    <w:tmpl w:val="147640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A542D0E"/>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4FD97171"/>
    <w:multiLevelType w:val="hybridMultilevel"/>
    <w:tmpl w:val="0A6AD38E"/>
    <w:lvl w:ilvl="0" w:tplc="E76CCD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16C642D"/>
    <w:multiLevelType w:val="hybridMultilevel"/>
    <w:tmpl w:val="E77883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546E4ABA"/>
    <w:multiLevelType w:val="hybridMultilevel"/>
    <w:tmpl w:val="B27CDB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nsid w:val="56F244AD"/>
    <w:multiLevelType w:val="hybridMultilevel"/>
    <w:tmpl w:val="6EF646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06D7B16"/>
    <w:multiLevelType w:val="multilevel"/>
    <w:tmpl w:val="AA2A81C4"/>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B001CE6"/>
    <w:multiLevelType w:val="hybridMultilevel"/>
    <w:tmpl w:val="BA3E4D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D965A73"/>
    <w:multiLevelType w:val="multilevel"/>
    <w:tmpl w:val="5770F832"/>
    <w:lvl w:ilvl="0">
      <w:start w:val="5"/>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547E50"/>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2BC6D31"/>
    <w:multiLevelType w:val="multilevel"/>
    <w:tmpl w:val="8A9E41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35136D4"/>
    <w:multiLevelType w:val="multilevel"/>
    <w:tmpl w:val="3968D7EC"/>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397268"/>
    <w:multiLevelType w:val="hybridMultilevel"/>
    <w:tmpl w:val="362246DE"/>
    <w:lvl w:ilvl="0" w:tplc="8C2E5F3E">
      <w:start w:val="1"/>
      <w:numFmt w:val="bullet"/>
      <w:lvlText w:val="•"/>
      <w:lvlJc w:val="left"/>
      <w:pPr>
        <w:ind w:left="765"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num w:numId="1">
    <w:abstractNumId w:val="3"/>
  </w:num>
  <w:num w:numId="2">
    <w:abstractNumId w:val="11"/>
  </w:num>
  <w:num w:numId="3">
    <w:abstractNumId w:val="5"/>
  </w:num>
  <w:num w:numId="4">
    <w:abstractNumId w:val="8"/>
  </w:num>
  <w:num w:numId="5">
    <w:abstractNumId w:val="7"/>
  </w:num>
  <w:num w:numId="6">
    <w:abstractNumId w:val="22"/>
  </w:num>
  <w:num w:numId="7">
    <w:abstractNumId w:val="9"/>
  </w:num>
  <w:num w:numId="8">
    <w:abstractNumId w:val="6"/>
  </w:num>
  <w:num w:numId="9">
    <w:abstractNumId w:val="24"/>
  </w:num>
  <w:num w:numId="10">
    <w:abstractNumId w:val="15"/>
  </w:num>
  <w:num w:numId="11">
    <w:abstractNumId w:val="27"/>
  </w:num>
  <w:num w:numId="12">
    <w:abstractNumId w:val="26"/>
  </w:num>
  <w:num w:numId="13">
    <w:abstractNumId w:val="20"/>
  </w:num>
  <w:num w:numId="14">
    <w:abstractNumId w:val="0"/>
  </w:num>
  <w:num w:numId="15">
    <w:abstractNumId w:val="18"/>
  </w:num>
  <w:num w:numId="16">
    <w:abstractNumId w:val="2"/>
  </w:num>
  <w:num w:numId="17">
    <w:abstractNumId w:val="17"/>
  </w:num>
  <w:num w:numId="18">
    <w:abstractNumId w:val="25"/>
  </w:num>
  <w:num w:numId="19">
    <w:abstractNumId w:val="13"/>
  </w:num>
  <w:num w:numId="20">
    <w:abstractNumId w:val="4"/>
  </w:num>
  <w:num w:numId="21">
    <w:abstractNumId w:val="23"/>
  </w:num>
  <w:num w:numId="22">
    <w:abstractNumId w:val="10"/>
  </w:num>
  <w:num w:numId="23">
    <w:abstractNumId w:val="19"/>
  </w:num>
  <w:num w:numId="24">
    <w:abstractNumId w:val="12"/>
  </w:num>
  <w:num w:numId="25">
    <w:abstractNumId w:val="21"/>
  </w:num>
  <w:num w:numId="26">
    <w:abstractNumId w:val="2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4"/>
  </w:num>
  <w:num w:numId="31">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0C32"/>
    <w:rsid w:val="00001161"/>
    <w:rsid w:val="000011DD"/>
    <w:rsid w:val="00001460"/>
    <w:rsid w:val="00001D1C"/>
    <w:rsid w:val="00001E4E"/>
    <w:rsid w:val="00002C8F"/>
    <w:rsid w:val="00002CBE"/>
    <w:rsid w:val="000039F9"/>
    <w:rsid w:val="000049BA"/>
    <w:rsid w:val="00004CBB"/>
    <w:rsid w:val="00004FB1"/>
    <w:rsid w:val="00005C77"/>
    <w:rsid w:val="00006210"/>
    <w:rsid w:val="00006490"/>
    <w:rsid w:val="0000664A"/>
    <w:rsid w:val="0000676D"/>
    <w:rsid w:val="00006B56"/>
    <w:rsid w:val="00006C33"/>
    <w:rsid w:val="00007475"/>
    <w:rsid w:val="000079D3"/>
    <w:rsid w:val="00007A73"/>
    <w:rsid w:val="00010A26"/>
    <w:rsid w:val="0001189E"/>
    <w:rsid w:val="00011F0C"/>
    <w:rsid w:val="000121C7"/>
    <w:rsid w:val="00013356"/>
    <w:rsid w:val="00013457"/>
    <w:rsid w:val="000145A4"/>
    <w:rsid w:val="000146A9"/>
    <w:rsid w:val="00015373"/>
    <w:rsid w:val="00015656"/>
    <w:rsid w:val="000158BE"/>
    <w:rsid w:val="00016056"/>
    <w:rsid w:val="000165BF"/>
    <w:rsid w:val="000166F8"/>
    <w:rsid w:val="00016DB2"/>
    <w:rsid w:val="0001705A"/>
    <w:rsid w:val="00017447"/>
    <w:rsid w:val="00017876"/>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45E"/>
    <w:rsid w:val="00042894"/>
    <w:rsid w:val="00042F0C"/>
    <w:rsid w:val="00043699"/>
    <w:rsid w:val="0004375C"/>
    <w:rsid w:val="000437F0"/>
    <w:rsid w:val="00043C0B"/>
    <w:rsid w:val="0004407D"/>
    <w:rsid w:val="0004417F"/>
    <w:rsid w:val="0004421F"/>
    <w:rsid w:val="00045158"/>
    <w:rsid w:val="000454AD"/>
    <w:rsid w:val="00045D0C"/>
    <w:rsid w:val="00045D30"/>
    <w:rsid w:val="00045F90"/>
    <w:rsid w:val="000460D3"/>
    <w:rsid w:val="000474B5"/>
    <w:rsid w:val="00047EC8"/>
    <w:rsid w:val="00050714"/>
    <w:rsid w:val="00050A4C"/>
    <w:rsid w:val="00050BFF"/>
    <w:rsid w:val="00050ECF"/>
    <w:rsid w:val="000522E5"/>
    <w:rsid w:val="00052482"/>
    <w:rsid w:val="00052FDF"/>
    <w:rsid w:val="00053117"/>
    <w:rsid w:val="00053301"/>
    <w:rsid w:val="0005343C"/>
    <w:rsid w:val="000534FD"/>
    <w:rsid w:val="00053822"/>
    <w:rsid w:val="000548C5"/>
    <w:rsid w:val="00054CB4"/>
    <w:rsid w:val="00055102"/>
    <w:rsid w:val="00055868"/>
    <w:rsid w:val="000558EC"/>
    <w:rsid w:val="00055B41"/>
    <w:rsid w:val="00055F22"/>
    <w:rsid w:val="00056683"/>
    <w:rsid w:val="00056AFC"/>
    <w:rsid w:val="00056F32"/>
    <w:rsid w:val="00057129"/>
    <w:rsid w:val="00057562"/>
    <w:rsid w:val="00057904"/>
    <w:rsid w:val="00057905"/>
    <w:rsid w:val="0006066D"/>
    <w:rsid w:val="00060DA7"/>
    <w:rsid w:val="00061152"/>
    <w:rsid w:val="00061746"/>
    <w:rsid w:val="000617FC"/>
    <w:rsid w:val="00061B81"/>
    <w:rsid w:val="00062148"/>
    <w:rsid w:val="00062665"/>
    <w:rsid w:val="000634A7"/>
    <w:rsid w:val="0006351B"/>
    <w:rsid w:val="000638D8"/>
    <w:rsid w:val="0006439A"/>
    <w:rsid w:val="0006479D"/>
    <w:rsid w:val="00064957"/>
    <w:rsid w:val="00064A2B"/>
    <w:rsid w:val="000657D1"/>
    <w:rsid w:val="00065C28"/>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D42"/>
    <w:rsid w:val="00080E57"/>
    <w:rsid w:val="00080E8A"/>
    <w:rsid w:val="000812ED"/>
    <w:rsid w:val="000817AB"/>
    <w:rsid w:val="000817FA"/>
    <w:rsid w:val="00082152"/>
    <w:rsid w:val="000822E1"/>
    <w:rsid w:val="00082AA9"/>
    <w:rsid w:val="0008328A"/>
    <w:rsid w:val="000839E3"/>
    <w:rsid w:val="00083E17"/>
    <w:rsid w:val="000847B4"/>
    <w:rsid w:val="000847EF"/>
    <w:rsid w:val="00084BA2"/>
    <w:rsid w:val="000855DA"/>
    <w:rsid w:val="00086D4E"/>
    <w:rsid w:val="00086DB9"/>
    <w:rsid w:val="0009056E"/>
    <w:rsid w:val="00090619"/>
    <w:rsid w:val="000912B6"/>
    <w:rsid w:val="00091454"/>
    <w:rsid w:val="00091BB6"/>
    <w:rsid w:val="000922E8"/>
    <w:rsid w:val="00092481"/>
    <w:rsid w:val="00092B99"/>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DB6"/>
    <w:rsid w:val="000A1030"/>
    <w:rsid w:val="000A1131"/>
    <w:rsid w:val="000A11FE"/>
    <w:rsid w:val="000A1840"/>
    <w:rsid w:val="000A30D7"/>
    <w:rsid w:val="000A37BD"/>
    <w:rsid w:val="000A42CD"/>
    <w:rsid w:val="000A4EB2"/>
    <w:rsid w:val="000A51F2"/>
    <w:rsid w:val="000A5D99"/>
    <w:rsid w:val="000A609C"/>
    <w:rsid w:val="000A63EF"/>
    <w:rsid w:val="000A6C48"/>
    <w:rsid w:val="000A6FBD"/>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E08"/>
    <w:rsid w:val="000B306C"/>
    <w:rsid w:val="000B3384"/>
    <w:rsid w:val="000B35D9"/>
    <w:rsid w:val="000B3869"/>
    <w:rsid w:val="000B4A28"/>
    <w:rsid w:val="000B4FE7"/>
    <w:rsid w:val="000B55F0"/>
    <w:rsid w:val="000B5F9D"/>
    <w:rsid w:val="000B71EF"/>
    <w:rsid w:val="000B72D7"/>
    <w:rsid w:val="000B74A5"/>
    <w:rsid w:val="000B78FE"/>
    <w:rsid w:val="000C0138"/>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5A4"/>
    <w:rsid w:val="000C369F"/>
    <w:rsid w:val="000C38C8"/>
    <w:rsid w:val="000C4369"/>
    <w:rsid w:val="000C483F"/>
    <w:rsid w:val="000C4C77"/>
    <w:rsid w:val="000C5318"/>
    <w:rsid w:val="000C5E0C"/>
    <w:rsid w:val="000C6A7E"/>
    <w:rsid w:val="000C6DE7"/>
    <w:rsid w:val="000C79C5"/>
    <w:rsid w:val="000C7E0D"/>
    <w:rsid w:val="000D00C0"/>
    <w:rsid w:val="000D02BE"/>
    <w:rsid w:val="000D03EB"/>
    <w:rsid w:val="000D04FC"/>
    <w:rsid w:val="000D056E"/>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3A1"/>
    <w:rsid w:val="000D47E0"/>
    <w:rsid w:val="000D4DE3"/>
    <w:rsid w:val="000D4E02"/>
    <w:rsid w:val="000D4E4C"/>
    <w:rsid w:val="000D51AF"/>
    <w:rsid w:val="000D5872"/>
    <w:rsid w:val="000D5B2E"/>
    <w:rsid w:val="000D5C3A"/>
    <w:rsid w:val="000E05E7"/>
    <w:rsid w:val="000E0AE3"/>
    <w:rsid w:val="000E0BA1"/>
    <w:rsid w:val="000E0D74"/>
    <w:rsid w:val="000E0F56"/>
    <w:rsid w:val="000E14B1"/>
    <w:rsid w:val="000E174F"/>
    <w:rsid w:val="000E1A71"/>
    <w:rsid w:val="000E1DD2"/>
    <w:rsid w:val="000E1E5B"/>
    <w:rsid w:val="000E2546"/>
    <w:rsid w:val="000E30EA"/>
    <w:rsid w:val="000E3102"/>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374"/>
    <w:rsid w:val="000F1019"/>
    <w:rsid w:val="000F1637"/>
    <w:rsid w:val="000F1746"/>
    <w:rsid w:val="000F1BCA"/>
    <w:rsid w:val="000F230E"/>
    <w:rsid w:val="000F25A0"/>
    <w:rsid w:val="000F27F6"/>
    <w:rsid w:val="000F37A8"/>
    <w:rsid w:val="000F39D4"/>
    <w:rsid w:val="000F4064"/>
    <w:rsid w:val="000F40E9"/>
    <w:rsid w:val="000F459B"/>
    <w:rsid w:val="000F4DEF"/>
    <w:rsid w:val="000F5097"/>
    <w:rsid w:val="000F5640"/>
    <w:rsid w:val="000F5657"/>
    <w:rsid w:val="000F5DD1"/>
    <w:rsid w:val="000F5F8B"/>
    <w:rsid w:val="000F62F4"/>
    <w:rsid w:val="000F6F9E"/>
    <w:rsid w:val="000F7992"/>
    <w:rsid w:val="00100738"/>
    <w:rsid w:val="001015F1"/>
    <w:rsid w:val="00102EE8"/>
    <w:rsid w:val="00104878"/>
    <w:rsid w:val="00104ABD"/>
    <w:rsid w:val="00105220"/>
    <w:rsid w:val="00105583"/>
    <w:rsid w:val="00105F9A"/>
    <w:rsid w:val="00106507"/>
    <w:rsid w:val="0010698D"/>
    <w:rsid w:val="00106B01"/>
    <w:rsid w:val="00107122"/>
    <w:rsid w:val="00107339"/>
    <w:rsid w:val="0011063D"/>
    <w:rsid w:val="00110CB0"/>
    <w:rsid w:val="001111A1"/>
    <w:rsid w:val="0011158D"/>
    <w:rsid w:val="001117F8"/>
    <w:rsid w:val="001121F6"/>
    <w:rsid w:val="00113A99"/>
    <w:rsid w:val="00113BBC"/>
    <w:rsid w:val="00113D6A"/>
    <w:rsid w:val="00113F27"/>
    <w:rsid w:val="00114385"/>
    <w:rsid w:val="00114A1C"/>
    <w:rsid w:val="00114EC8"/>
    <w:rsid w:val="001155F6"/>
    <w:rsid w:val="0011576D"/>
    <w:rsid w:val="00115DBE"/>
    <w:rsid w:val="00115E7F"/>
    <w:rsid w:val="001167D9"/>
    <w:rsid w:val="00116BDC"/>
    <w:rsid w:val="0011726A"/>
    <w:rsid w:val="0011781A"/>
    <w:rsid w:val="001200F4"/>
    <w:rsid w:val="00120498"/>
    <w:rsid w:val="0012082A"/>
    <w:rsid w:val="00120ADC"/>
    <w:rsid w:val="00120F21"/>
    <w:rsid w:val="00121846"/>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701E"/>
    <w:rsid w:val="00137DA6"/>
    <w:rsid w:val="001408A2"/>
    <w:rsid w:val="00140AC2"/>
    <w:rsid w:val="00141614"/>
    <w:rsid w:val="00141B76"/>
    <w:rsid w:val="00142BDE"/>
    <w:rsid w:val="00142FCC"/>
    <w:rsid w:val="00143678"/>
    <w:rsid w:val="001436EE"/>
    <w:rsid w:val="001440C8"/>
    <w:rsid w:val="00144145"/>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5016E"/>
    <w:rsid w:val="00150475"/>
    <w:rsid w:val="00150842"/>
    <w:rsid w:val="0015092D"/>
    <w:rsid w:val="00150C58"/>
    <w:rsid w:val="00150F52"/>
    <w:rsid w:val="001513CF"/>
    <w:rsid w:val="001519F2"/>
    <w:rsid w:val="00151D73"/>
    <w:rsid w:val="001520EA"/>
    <w:rsid w:val="0015220B"/>
    <w:rsid w:val="001523AE"/>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7EA"/>
    <w:rsid w:val="00164C2B"/>
    <w:rsid w:val="00165F65"/>
    <w:rsid w:val="0016621B"/>
    <w:rsid w:val="001662DB"/>
    <w:rsid w:val="0016631A"/>
    <w:rsid w:val="0016714E"/>
    <w:rsid w:val="00167803"/>
    <w:rsid w:val="001702FB"/>
    <w:rsid w:val="001705B5"/>
    <w:rsid w:val="00170821"/>
    <w:rsid w:val="00170829"/>
    <w:rsid w:val="00170E03"/>
    <w:rsid w:val="00171011"/>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48A"/>
    <w:rsid w:val="001836B6"/>
    <w:rsid w:val="00183AE7"/>
    <w:rsid w:val="00183CE6"/>
    <w:rsid w:val="00185075"/>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EE2"/>
    <w:rsid w:val="001977B9"/>
    <w:rsid w:val="00197F8D"/>
    <w:rsid w:val="001A030D"/>
    <w:rsid w:val="001A0787"/>
    <w:rsid w:val="001A0A5C"/>
    <w:rsid w:val="001A0D59"/>
    <w:rsid w:val="001A0D9B"/>
    <w:rsid w:val="001A1115"/>
    <w:rsid w:val="001A1644"/>
    <w:rsid w:val="001A17D2"/>
    <w:rsid w:val="001A1934"/>
    <w:rsid w:val="001A1A33"/>
    <w:rsid w:val="001A26A4"/>
    <w:rsid w:val="001A353E"/>
    <w:rsid w:val="001A3612"/>
    <w:rsid w:val="001A3718"/>
    <w:rsid w:val="001A3D5F"/>
    <w:rsid w:val="001A42CD"/>
    <w:rsid w:val="001A444B"/>
    <w:rsid w:val="001A5498"/>
    <w:rsid w:val="001A54A8"/>
    <w:rsid w:val="001A57A5"/>
    <w:rsid w:val="001A5A30"/>
    <w:rsid w:val="001A5C52"/>
    <w:rsid w:val="001A5CB7"/>
    <w:rsid w:val="001A61AB"/>
    <w:rsid w:val="001A65F8"/>
    <w:rsid w:val="001A6631"/>
    <w:rsid w:val="001A667C"/>
    <w:rsid w:val="001A68C6"/>
    <w:rsid w:val="001A6B19"/>
    <w:rsid w:val="001A6DA6"/>
    <w:rsid w:val="001A74D3"/>
    <w:rsid w:val="001A7C2B"/>
    <w:rsid w:val="001B02ED"/>
    <w:rsid w:val="001B05B4"/>
    <w:rsid w:val="001B08E7"/>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41E8"/>
    <w:rsid w:val="001B533E"/>
    <w:rsid w:val="001B589C"/>
    <w:rsid w:val="001B5BEF"/>
    <w:rsid w:val="001B5C31"/>
    <w:rsid w:val="001B6659"/>
    <w:rsid w:val="001B66A8"/>
    <w:rsid w:val="001B6923"/>
    <w:rsid w:val="001B73F8"/>
    <w:rsid w:val="001C0056"/>
    <w:rsid w:val="001C0921"/>
    <w:rsid w:val="001C0BF1"/>
    <w:rsid w:val="001C1743"/>
    <w:rsid w:val="001C1ACD"/>
    <w:rsid w:val="001C224E"/>
    <w:rsid w:val="001C23F3"/>
    <w:rsid w:val="001C2E52"/>
    <w:rsid w:val="001C2F29"/>
    <w:rsid w:val="001C3877"/>
    <w:rsid w:val="001C3A41"/>
    <w:rsid w:val="001C3C25"/>
    <w:rsid w:val="001C3C4D"/>
    <w:rsid w:val="001C3D6B"/>
    <w:rsid w:val="001C3E28"/>
    <w:rsid w:val="001C4634"/>
    <w:rsid w:val="001C4637"/>
    <w:rsid w:val="001C47E3"/>
    <w:rsid w:val="001C537F"/>
    <w:rsid w:val="001C55C9"/>
    <w:rsid w:val="001C6669"/>
    <w:rsid w:val="001C67F1"/>
    <w:rsid w:val="001C6B10"/>
    <w:rsid w:val="001C6FA4"/>
    <w:rsid w:val="001C727F"/>
    <w:rsid w:val="001C7297"/>
    <w:rsid w:val="001C7EF8"/>
    <w:rsid w:val="001D00C6"/>
    <w:rsid w:val="001D18CB"/>
    <w:rsid w:val="001D1F5C"/>
    <w:rsid w:val="001D23C3"/>
    <w:rsid w:val="001D2620"/>
    <w:rsid w:val="001D32FD"/>
    <w:rsid w:val="001D33F4"/>
    <w:rsid w:val="001D3C5E"/>
    <w:rsid w:val="001D417F"/>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21B3"/>
    <w:rsid w:val="001E21C1"/>
    <w:rsid w:val="001E2280"/>
    <w:rsid w:val="001E24FF"/>
    <w:rsid w:val="001E2552"/>
    <w:rsid w:val="001E2883"/>
    <w:rsid w:val="001E2FF0"/>
    <w:rsid w:val="001E350E"/>
    <w:rsid w:val="001E38AC"/>
    <w:rsid w:val="001E3E0F"/>
    <w:rsid w:val="001E4EFE"/>
    <w:rsid w:val="001E56A7"/>
    <w:rsid w:val="001E577A"/>
    <w:rsid w:val="001E5E8E"/>
    <w:rsid w:val="001E6333"/>
    <w:rsid w:val="001E6586"/>
    <w:rsid w:val="001E698A"/>
    <w:rsid w:val="001E6C8E"/>
    <w:rsid w:val="001E6DE7"/>
    <w:rsid w:val="001E6E8F"/>
    <w:rsid w:val="001E6FC7"/>
    <w:rsid w:val="001E719C"/>
    <w:rsid w:val="001E7EBE"/>
    <w:rsid w:val="001F0EC8"/>
    <w:rsid w:val="001F1076"/>
    <w:rsid w:val="001F179A"/>
    <w:rsid w:val="001F1B12"/>
    <w:rsid w:val="001F1C00"/>
    <w:rsid w:val="001F262A"/>
    <w:rsid w:val="001F2964"/>
    <w:rsid w:val="001F2C45"/>
    <w:rsid w:val="001F3459"/>
    <w:rsid w:val="001F403A"/>
    <w:rsid w:val="001F463C"/>
    <w:rsid w:val="001F478B"/>
    <w:rsid w:val="001F4895"/>
    <w:rsid w:val="001F531D"/>
    <w:rsid w:val="001F5744"/>
    <w:rsid w:val="001F57EF"/>
    <w:rsid w:val="001F6132"/>
    <w:rsid w:val="001F62FE"/>
    <w:rsid w:val="001F6347"/>
    <w:rsid w:val="001F6AED"/>
    <w:rsid w:val="001F7390"/>
    <w:rsid w:val="001F7683"/>
    <w:rsid w:val="001F7988"/>
    <w:rsid w:val="001F79F5"/>
    <w:rsid w:val="00200344"/>
    <w:rsid w:val="00200685"/>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4BB"/>
    <w:rsid w:val="00205AE2"/>
    <w:rsid w:val="00205E57"/>
    <w:rsid w:val="0020604B"/>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176FC"/>
    <w:rsid w:val="00220136"/>
    <w:rsid w:val="0022034A"/>
    <w:rsid w:val="002204D7"/>
    <w:rsid w:val="0022173A"/>
    <w:rsid w:val="00221EEA"/>
    <w:rsid w:val="00222401"/>
    <w:rsid w:val="00222493"/>
    <w:rsid w:val="002232CB"/>
    <w:rsid w:val="0022350D"/>
    <w:rsid w:val="002237F5"/>
    <w:rsid w:val="0022393E"/>
    <w:rsid w:val="00223B72"/>
    <w:rsid w:val="00223D63"/>
    <w:rsid w:val="00224BC0"/>
    <w:rsid w:val="00225129"/>
    <w:rsid w:val="00225C19"/>
    <w:rsid w:val="00225F0C"/>
    <w:rsid w:val="00227A21"/>
    <w:rsid w:val="00227B81"/>
    <w:rsid w:val="00227DB0"/>
    <w:rsid w:val="00230312"/>
    <w:rsid w:val="00230467"/>
    <w:rsid w:val="00230A3F"/>
    <w:rsid w:val="00230CB7"/>
    <w:rsid w:val="00230ECF"/>
    <w:rsid w:val="00231317"/>
    <w:rsid w:val="002314F2"/>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29D"/>
    <w:rsid w:val="00240E82"/>
    <w:rsid w:val="002428E2"/>
    <w:rsid w:val="00242B22"/>
    <w:rsid w:val="00242E64"/>
    <w:rsid w:val="00243CD0"/>
    <w:rsid w:val="00244340"/>
    <w:rsid w:val="00244BB1"/>
    <w:rsid w:val="00244E0D"/>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713"/>
    <w:rsid w:val="00257052"/>
    <w:rsid w:val="00257406"/>
    <w:rsid w:val="00257675"/>
    <w:rsid w:val="002576BA"/>
    <w:rsid w:val="002576C6"/>
    <w:rsid w:val="00257891"/>
    <w:rsid w:val="002579EB"/>
    <w:rsid w:val="00257EE6"/>
    <w:rsid w:val="00260727"/>
    <w:rsid w:val="00261435"/>
    <w:rsid w:val="00261D05"/>
    <w:rsid w:val="002621B9"/>
    <w:rsid w:val="00262296"/>
    <w:rsid w:val="002624C4"/>
    <w:rsid w:val="00262CBD"/>
    <w:rsid w:val="00262D8A"/>
    <w:rsid w:val="00262EF9"/>
    <w:rsid w:val="00263083"/>
    <w:rsid w:val="002638A4"/>
    <w:rsid w:val="00263CAC"/>
    <w:rsid w:val="00264960"/>
    <w:rsid w:val="00264A0E"/>
    <w:rsid w:val="00264B5A"/>
    <w:rsid w:val="002653DB"/>
    <w:rsid w:val="002653E4"/>
    <w:rsid w:val="00265587"/>
    <w:rsid w:val="00265675"/>
    <w:rsid w:val="0026584D"/>
    <w:rsid w:val="00265CFE"/>
    <w:rsid w:val="00266114"/>
    <w:rsid w:val="002661AA"/>
    <w:rsid w:val="002664EC"/>
    <w:rsid w:val="002671F1"/>
    <w:rsid w:val="00267419"/>
    <w:rsid w:val="00267431"/>
    <w:rsid w:val="00267C6D"/>
    <w:rsid w:val="00267D4F"/>
    <w:rsid w:val="00270100"/>
    <w:rsid w:val="002704C2"/>
    <w:rsid w:val="00270BCB"/>
    <w:rsid w:val="00270DDD"/>
    <w:rsid w:val="00271B6A"/>
    <w:rsid w:val="00271D61"/>
    <w:rsid w:val="002721E9"/>
    <w:rsid w:val="0027258A"/>
    <w:rsid w:val="00272838"/>
    <w:rsid w:val="002735D8"/>
    <w:rsid w:val="00273C23"/>
    <w:rsid w:val="00273D38"/>
    <w:rsid w:val="002741D8"/>
    <w:rsid w:val="002748F8"/>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70B2"/>
    <w:rsid w:val="0028759B"/>
    <w:rsid w:val="0029067A"/>
    <w:rsid w:val="00290C9B"/>
    <w:rsid w:val="00291134"/>
    <w:rsid w:val="00291346"/>
    <w:rsid w:val="0029134F"/>
    <w:rsid w:val="002917AE"/>
    <w:rsid w:val="00292140"/>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595"/>
    <w:rsid w:val="00296C6D"/>
    <w:rsid w:val="00297CB1"/>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6345"/>
    <w:rsid w:val="002A64B7"/>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D16"/>
    <w:rsid w:val="002B5E25"/>
    <w:rsid w:val="002B6F7C"/>
    <w:rsid w:val="002B7340"/>
    <w:rsid w:val="002B73EE"/>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A6D"/>
    <w:rsid w:val="002D2D2F"/>
    <w:rsid w:val="002D3300"/>
    <w:rsid w:val="002D37D7"/>
    <w:rsid w:val="002D4288"/>
    <w:rsid w:val="002D4436"/>
    <w:rsid w:val="002D5A22"/>
    <w:rsid w:val="002D5DB8"/>
    <w:rsid w:val="002D6BBD"/>
    <w:rsid w:val="002D7611"/>
    <w:rsid w:val="002D7C6F"/>
    <w:rsid w:val="002E0094"/>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81A"/>
    <w:rsid w:val="002E7FCA"/>
    <w:rsid w:val="002F0150"/>
    <w:rsid w:val="002F093B"/>
    <w:rsid w:val="002F0D3F"/>
    <w:rsid w:val="002F0DC5"/>
    <w:rsid w:val="002F1034"/>
    <w:rsid w:val="002F113B"/>
    <w:rsid w:val="002F11B2"/>
    <w:rsid w:val="002F1E9A"/>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BDF"/>
    <w:rsid w:val="002F7D1C"/>
    <w:rsid w:val="002F7EE3"/>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5B73"/>
    <w:rsid w:val="00306B6C"/>
    <w:rsid w:val="00306CA1"/>
    <w:rsid w:val="00307047"/>
    <w:rsid w:val="00307E74"/>
    <w:rsid w:val="00307E91"/>
    <w:rsid w:val="003100E1"/>
    <w:rsid w:val="00310DC3"/>
    <w:rsid w:val="00310FEC"/>
    <w:rsid w:val="00312798"/>
    <w:rsid w:val="00312AA2"/>
    <w:rsid w:val="00313324"/>
    <w:rsid w:val="00313463"/>
    <w:rsid w:val="003137B3"/>
    <w:rsid w:val="00313A4D"/>
    <w:rsid w:val="00313B18"/>
    <w:rsid w:val="00313DDC"/>
    <w:rsid w:val="00314469"/>
    <w:rsid w:val="003144E0"/>
    <w:rsid w:val="003145CD"/>
    <w:rsid w:val="00314E45"/>
    <w:rsid w:val="00314E90"/>
    <w:rsid w:val="00314E9B"/>
    <w:rsid w:val="00314F63"/>
    <w:rsid w:val="00314F82"/>
    <w:rsid w:val="003153CE"/>
    <w:rsid w:val="0031563B"/>
    <w:rsid w:val="00315FE4"/>
    <w:rsid w:val="00316A71"/>
    <w:rsid w:val="00316B79"/>
    <w:rsid w:val="00316E42"/>
    <w:rsid w:val="003172B7"/>
    <w:rsid w:val="00317434"/>
    <w:rsid w:val="0031768A"/>
    <w:rsid w:val="003178E1"/>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3DA5"/>
    <w:rsid w:val="00324666"/>
    <w:rsid w:val="003247E8"/>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9BD"/>
    <w:rsid w:val="00332F07"/>
    <w:rsid w:val="003332DB"/>
    <w:rsid w:val="003335EB"/>
    <w:rsid w:val="00333667"/>
    <w:rsid w:val="0033375B"/>
    <w:rsid w:val="00333DC7"/>
    <w:rsid w:val="00333FBA"/>
    <w:rsid w:val="0033400E"/>
    <w:rsid w:val="0033467C"/>
    <w:rsid w:val="00334D89"/>
    <w:rsid w:val="00334DC5"/>
    <w:rsid w:val="00335393"/>
    <w:rsid w:val="003356F9"/>
    <w:rsid w:val="00335DA0"/>
    <w:rsid w:val="0033656E"/>
    <w:rsid w:val="0033675F"/>
    <w:rsid w:val="00336A38"/>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0C"/>
    <w:rsid w:val="00346AE8"/>
    <w:rsid w:val="00346B10"/>
    <w:rsid w:val="00346C86"/>
    <w:rsid w:val="00346CF1"/>
    <w:rsid w:val="00347036"/>
    <w:rsid w:val="00347339"/>
    <w:rsid w:val="0034783C"/>
    <w:rsid w:val="0034792F"/>
    <w:rsid w:val="00347E1A"/>
    <w:rsid w:val="00350853"/>
    <w:rsid w:val="0035092B"/>
    <w:rsid w:val="0035092E"/>
    <w:rsid w:val="00350BD6"/>
    <w:rsid w:val="00351080"/>
    <w:rsid w:val="0035190C"/>
    <w:rsid w:val="00352DE6"/>
    <w:rsid w:val="00353316"/>
    <w:rsid w:val="00353525"/>
    <w:rsid w:val="00353866"/>
    <w:rsid w:val="00353EA5"/>
    <w:rsid w:val="00354257"/>
    <w:rsid w:val="0035494B"/>
    <w:rsid w:val="00354B15"/>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A0F"/>
    <w:rsid w:val="00362E94"/>
    <w:rsid w:val="003631AB"/>
    <w:rsid w:val="00363335"/>
    <w:rsid w:val="00363A10"/>
    <w:rsid w:val="00363BAD"/>
    <w:rsid w:val="0036443D"/>
    <w:rsid w:val="00364B6A"/>
    <w:rsid w:val="00364F41"/>
    <w:rsid w:val="0036521C"/>
    <w:rsid w:val="003655D3"/>
    <w:rsid w:val="003655D7"/>
    <w:rsid w:val="003655FF"/>
    <w:rsid w:val="00365F5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6B8"/>
    <w:rsid w:val="00375783"/>
    <w:rsid w:val="003769E6"/>
    <w:rsid w:val="00376A5E"/>
    <w:rsid w:val="00376DF2"/>
    <w:rsid w:val="00377099"/>
    <w:rsid w:val="00377331"/>
    <w:rsid w:val="0037775F"/>
    <w:rsid w:val="00377A8F"/>
    <w:rsid w:val="00377F43"/>
    <w:rsid w:val="00377F57"/>
    <w:rsid w:val="00380989"/>
    <w:rsid w:val="00380B34"/>
    <w:rsid w:val="0038190C"/>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B1F"/>
    <w:rsid w:val="003910F3"/>
    <w:rsid w:val="00391663"/>
    <w:rsid w:val="00391694"/>
    <w:rsid w:val="00392772"/>
    <w:rsid w:val="00392BC2"/>
    <w:rsid w:val="00392DFA"/>
    <w:rsid w:val="00393B38"/>
    <w:rsid w:val="00394197"/>
    <w:rsid w:val="00394BF4"/>
    <w:rsid w:val="003951D4"/>
    <w:rsid w:val="00395424"/>
    <w:rsid w:val="00395513"/>
    <w:rsid w:val="00395CA3"/>
    <w:rsid w:val="00395DCD"/>
    <w:rsid w:val="0039673C"/>
    <w:rsid w:val="00396748"/>
    <w:rsid w:val="003967A4"/>
    <w:rsid w:val="00397463"/>
    <w:rsid w:val="003974C0"/>
    <w:rsid w:val="0039759D"/>
    <w:rsid w:val="00397784"/>
    <w:rsid w:val="00397DEB"/>
    <w:rsid w:val="00397F4E"/>
    <w:rsid w:val="003A0337"/>
    <w:rsid w:val="003A0391"/>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22B"/>
    <w:rsid w:val="003A554F"/>
    <w:rsid w:val="003A5693"/>
    <w:rsid w:val="003A5BCC"/>
    <w:rsid w:val="003A76DC"/>
    <w:rsid w:val="003A79B0"/>
    <w:rsid w:val="003B0C1C"/>
    <w:rsid w:val="003B1729"/>
    <w:rsid w:val="003B186C"/>
    <w:rsid w:val="003B1BA5"/>
    <w:rsid w:val="003B27B3"/>
    <w:rsid w:val="003B2E25"/>
    <w:rsid w:val="003B3666"/>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64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010"/>
    <w:rsid w:val="003F3B47"/>
    <w:rsid w:val="003F42A2"/>
    <w:rsid w:val="003F44F3"/>
    <w:rsid w:val="003F454D"/>
    <w:rsid w:val="003F4AF7"/>
    <w:rsid w:val="003F50A8"/>
    <w:rsid w:val="003F51C4"/>
    <w:rsid w:val="003F592A"/>
    <w:rsid w:val="003F5972"/>
    <w:rsid w:val="003F59CB"/>
    <w:rsid w:val="003F59DF"/>
    <w:rsid w:val="003F5B18"/>
    <w:rsid w:val="003F5F8C"/>
    <w:rsid w:val="003F723A"/>
    <w:rsid w:val="003F7389"/>
    <w:rsid w:val="003F73F8"/>
    <w:rsid w:val="003F76B2"/>
    <w:rsid w:val="003F7736"/>
    <w:rsid w:val="003F7855"/>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5BF"/>
    <w:rsid w:val="0040644C"/>
    <w:rsid w:val="00406745"/>
    <w:rsid w:val="00406A4B"/>
    <w:rsid w:val="00406B8C"/>
    <w:rsid w:val="00406CC7"/>
    <w:rsid w:val="00406FB1"/>
    <w:rsid w:val="004073A2"/>
    <w:rsid w:val="00407975"/>
    <w:rsid w:val="00407E70"/>
    <w:rsid w:val="00407EA6"/>
    <w:rsid w:val="004100D3"/>
    <w:rsid w:val="004104AA"/>
    <w:rsid w:val="00410CA4"/>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18AB"/>
    <w:rsid w:val="00422299"/>
    <w:rsid w:val="00422382"/>
    <w:rsid w:val="00422394"/>
    <w:rsid w:val="00422412"/>
    <w:rsid w:val="00422A53"/>
    <w:rsid w:val="00422BD7"/>
    <w:rsid w:val="00423628"/>
    <w:rsid w:val="00423B3D"/>
    <w:rsid w:val="004242DC"/>
    <w:rsid w:val="004246FF"/>
    <w:rsid w:val="004247A8"/>
    <w:rsid w:val="00424A6D"/>
    <w:rsid w:val="00424B07"/>
    <w:rsid w:val="00424B22"/>
    <w:rsid w:val="00424CB9"/>
    <w:rsid w:val="00424E1A"/>
    <w:rsid w:val="004250D5"/>
    <w:rsid w:val="0042586C"/>
    <w:rsid w:val="00426374"/>
    <w:rsid w:val="00426719"/>
    <w:rsid w:val="00426F00"/>
    <w:rsid w:val="00427160"/>
    <w:rsid w:val="004275DC"/>
    <w:rsid w:val="004276D6"/>
    <w:rsid w:val="00427B47"/>
    <w:rsid w:val="00427B4F"/>
    <w:rsid w:val="00427CFB"/>
    <w:rsid w:val="004300E1"/>
    <w:rsid w:val="00430D4C"/>
    <w:rsid w:val="00430E29"/>
    <w:rsid w:val="0043159D"/>
    <w:rsid w:val="004319D8"/>
    <w:rsid w:val="0043262B"/>
    <w:rsid w:val="0043266F"/>
    <w:rsid w:val="00432696"/>
    <w:rsid w:val="0043293A"/>
    <w:rsid w:val="0043308F"/>
    <w:rsid w:val="004339F3"/>
    <w:rsid w:val="00433CEF"/>
    <w:rsid w:val="00434130"/>
    <w:rsid w:val="004345FB"/>
    <w:rsid w:val="0043493C"/>
    <w:rsid w:val="00435542"/>
    <w:rsid w:val="004355C2"/>
    <w:rsid w:val="0043563F"/>
    <w:rsid w:val="0043657E"/>
    <w:rsid w:val="00436CC1"/>
    <w:rsid w:val="00437B70"/>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E04"/>
    <w:rsid w:val="004474FF"/>
    <w:rsid w:val="004504BD"/>
    <w:rsid w:val="0045055C"/>
    <w:rsid w:val="00450686"/>
    <w:rsid w:val="00450690"/>
    <w:rsid w:val="00450ADB"/>
    <w:rsid w:val="00450CAE"/>
    <w:rsid w:val="004517C5"/>
    <w:rsid w:val="00451D4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D54"/>
    <w:rsid w:val="0045703A"/>
    <w:rsid w:val="00457274"/>
    <w:rsid w:val="00457E90"/>
    <w:rsid w:val="00457FA8"/>
    <w:rsid w:val="004606D8"/>
    <w:rsid w:val="00460E85"/>
    <w:rsid w:val="0046119E"/>
    <w:rsid w:val="004615A5"/>
    <w:rsid w:val="00461666"/>
    <w:rsid w:val="00461B45"/>
    <w:rsid w:val="004627B9"/>
    <w:rsid w:val="00462ED9"/>
    <w:rsid w:val="0046304E"/>
    <w:rsid w:val="00463280"/>
    <w:rsid w:val="00463493"/>
    <w:rsid w:val="0046376C"/>
    <w:rsid w:val="0046386D"/>
    <w:rsid w:val="00464375"/>
    <w:rsid w:val="00464A93"/>
    <w:rsid w:val="00465563"/>
    <w:rsid w:val="004658A2"/>
    <w:rsid w:val="0046654C"/>
    <w:rsid w:val="004666F4"/>
    <w:rsid w:val="00466995"/>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8022B"/>
    <w:rsid w:val="004805B6"/>
    <w:rsid w:val="00480A74"/>
    <w:rsid w:val="00480BDA"/>
    <w:rsid w:val="00481864"/>
    <w:rsid w:val="004818AB"/>
    <w:rsid w:val="00481CF2"/>
    <w:rsid w:val="00482233"/>
    <w:rsid w:val="004823D3"/>
    <w:rsid w:val="00482515"/>
    <w:rsid w:val="0048287E"/>
    <w:rsid w:val="00482A8F"/>
    <w:rsid w:val="00482F6C"/>
    <w:rsid w:val="0048312F"/>
    <w:rsid w:val="00483201"/>
    <w:rsid w:val="0048380D"/>
    <w:rsid w:val="00483AB9"/>
    <w:rsid w:val="004842DB"/>
    <w:rsid w:val="00484479"/>
    <w:rsid w:val="00484F05"/>
    <w:rsid w:val="00484FBD"/>
    <w:rsid w:val="0048500E"/>
    <w:rsid w:val="004853B8"/>
    <w:rsid w:val="00485E28"/>
    <w:rsid w:val="00485FF9"/>
    <w:rsid w:val="00486153"/>
    <w:rsid w:val="0048683B"/>
    <w:rsid w:val="00487358"/>
    <w:rsid w:val="004875F3"/>
    <w:rsid w:val="00487B37"/>
    <w:rsid w:val="00487BD1"/>
    <w:rsid w:val="004900E5"/>
    <w:rsid w:val="00490812"/>
    <w:rsid w:val="00490E86"/>
    <w:rsid w:val="0049100D"/>
    <w:rsid w:val="004913F3"/>
    <w:rsid w:val="004916B0"/>
    <w:rsid w:val="00491811"/>
    <w:rsid w:val="004918DC"/>
    <w:rsid w:val="004922B6"/>
    <w:rsid w:val="004927D4"/>
    <w:rsid w:val="00492D38"/>
    <w:rsid w:val="0049303B"/>
    <w:rsid w:val="004937A8"/>
    <w:rsid w:val="00493AD2"/>
    <w:rsid w:val="00493CD9"/>
    <w:rsid w:val="00493E95"/>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4EF6"/>
    <w:rsid w:val="004A53B8"/>
    <w:rsid w:val="004A53EA"/>
    <w:rsid w:val="004A57A7"/>
    <w:rsid w:val="004A5A10"/>
    <w:rsid w:val="004A5A44"/>
    <w:rsid w:val="004A5C24"/>
    <w:rsid w:val="004A6370"/>
    <w:rsid w:val="004A74BD"/>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1"/>
    <w:rsid w:val="004B4097"/>
    <w:rsid w:val="004B4B11"/>
    <w:rsid w:val="004B541A"/>
    <w:rsid w:val="004B5E15"/>
    <w:rsid w:val="004B5F70"/>
    <w:rsid w:val="004B6A7E"/>
    <w:rsid w:val="004B6DE0"/>
    <w:rsid w:val="004B77D8"/>
    <w:rsid w:val="004B7E25"/>
    <w:rsid w:val="004C02C2"/>
    <w:rsid w:val="004C090B"/>
    <w:rsid w:val="004C112F"/>
    <w:rsid w:val="004C1A70"/>
    <w:rsid w:val="004C1A84"/>
    <w:rsid w:val="004C22E0"/>
    <w:rsid w:val="004C276C"/>
    <w:rsid w:val="004C2843"/>
    <w:rsid w:val="004C28E9"/>
    <w:rsid w:val="004C3BB1"/>
    <w:rsid w:val="004C3DFB"/>
    <w:rsid w:val="004C44CA"/>
    <w:rsid w:val="004C47DB"/>
    <w:rsid w:val="004C4BA6"/>
    <w:rsid w:val="004C4DF8"/>
    <w:rsid w:val="004C51A0"/>
    <w:rsid w:val="004C5A27"/>
    <w:rsid w:val="004C6056"/>
    <w:rsid w:val="004C654D"/>
    <w:rsid w:val="004C6899"/>
    <w:rsid w:val="004C6A2C"/>
    <w:rsid w:val="004C6B7A"/>
    <w:rsid w:val="004C7656"/>
    <w:rsid w:val="004D074D"/>
    <w:rsid w:val="004D0810"/>
    <w:rsid w:val="004D0B44"/>
    <w:rsid w:val="004D0DC3"/>
    <w:rsid w:val="004D1036"/>
    <w:rsid w:val="004D1D28"/>
    <w:rsid w:val="004D1F8B"/>
    <w:rsid w:val="004D20E5"/>
    <w:rsid w:val="004D27BB"/>
    <w:rsid w:val="004D2F96"/>
    <w:rsid w:val="004D34E6"/>
    <w:rsid w:val="004D3631"/>
    <w:rsid w:val="004D3C7D"/>
    <w:rsid w:val="004D3D46"/>
    <w:rsid w:val="004D504B"/>
    <w:rsid w:val="004D5298"/>
    <w:rsid w:val="004D6715"/>
    <w:rsid w:val="004D6B70"/>
    <w:rsid w:val="004D6BD1"/>
    <w:rsid w:val="004D7E96"/>
    <w:rsid w:val="004E020E"/>
    <w:rsid w:val="004E1002"/>
    <w:rsid w:val="004E16C1"/>
    <w:rsid w:val="004E192D"/>
    <w:rsid w:val="004E1C7E"/>
    <w:rsid w:val="004E4250"/>
    <w:rsid w:val="004E45CF"/>
    <w:rsid w:val="004E4649"/>
    <w:rsid w:val="004E487D"/>
    <w:rsid w:val="004E4F02"/>
    <w:rsid w:val="004E553E"/>
    <w:rsid w:val="004E62B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65F"/>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5B8"/>
    <w:rsid w:val="00507709"/>
    <w:rsid w:val="00507A4C"/>
    <w:rsid w:val="00507A70"/>
    <w:rsid w:val="0051069D"/>
    <w:rsid w:val="0051091D"/>
    <w:rsid w:val="00510A98"/>
    <w:rsid w:val="00510BF8"/>
    <w:rsid w:val="005112A1"/>
    <w:rsid w:val="005113FC"/>
    <w:rsid w:val="00511698"/>
    <w:rsid w:val="005116B1"/>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20258"/>
    <w:rsid w:val="00520762"/>
    <w:rsid w:val="0052078A"/>
    <w:rsid w:val="00520970"/>
    <w:rsid w:val="00520B04"/>
    <w:rsid w:val="00520B42"/>
    <w:rsid w:val="00520D6F"/>
    <w:rsid w:val="00521217"/>
    <w:rsid w:val="0052236F"/>
    <w:rsid w:val="005228B7"/>
    <w:rsid w:val="00523BE1"/>
    <w:rsid w:val="00523C92"/>
    <w:rsid w:val="005241F0"/>
    <w:rsid w:val="005242A7"/>
    <w:rsid w:val="00525812"/>
    <w:rsid w:val="005268EE"/>
    <w:rsid w:val="005269FB"/>
    <w:rsid w:val="00526B27"/>
    <w:rsid w:val="00527015"/>
    <w:rsid w:val="00527157"/>
    <w:rsid w:val="005275E0"/>
    <w:rsid w:val="0052792B"/>
    <w:rsid w:val="00530241"/>
    <w:rsid w:val="00530CDB"/>
    <w:rsid w:val="005310AB"/>
    <w:rsid w:val="00531955"/>
    <w:rsid w:val="00531B07"/>
    <w:rsid w:val="005320CE"/>
    <w:rsid w:val="0053340B"/>
    <w:rsid w:val="005336EC"/>
    <w:rsid w:val="005337EB"/>
    <w:rsid w:val="005347D5"/>
    <w:rsid w:val="00535DDB"/>
    <w:rsid w:val="005364AF"/>
    <w:rsid w:val="00536785"/>
    <w:rsid w:val="00536838"/>
    <w:rsid w:val="00536E02"/>
    <w:rsid w:val="00537133"/>
    <w:rsid w:val="0053726A"/>
    <w:rsid w:val="005374E2"/>
    <w:rsid w:val="005377D8"/>
    <w:rsid w:val="00537AB9"/>
    <w:rsid w:val="00537DFA"/>
    <w:rsid w:val="0054032F"/>
    <w:rsid w:val="00540E92"/>
    <w:rsid w:val="0054181C"/>
    <w:rsid w:val="00541FC0"/>
    <w:rsid w:val="00542599"/>
    <w:rsid w:val="005430F8"/>
    <w:rsid w:val="00543118"/>
    <w:rsid w:val="00543477"/>
    <w:rsid w:val="00543784"/>
    <w:rsid w:val="00543861"/>
    <w:rsid w:val="00543B9D"/>
    <w:rsid w:val="00543F9B"/>
    <w:rsid w:val="00544232"/>
    <w:rsid w:val="00545063"/>
    <w:rsid w:val="00545373"/>
    <w:rsid w:val="005454AF"/>
    <w:rsid w:val="005454E7"/>
    <w:rsid w:val="0054562A"/>
    <w:rsid w:val="00546641"/>
    <w:rsid w:val="00546DEA"/>
    <w:rsid w:val="00546EE2"/>
    <w:rsid w:val="0054711D"/>
    <w:rsid w:val="00547287"/>
    <w:rsid w:val="00547C31"/>
    <w:rsid w:val="005503ED"/>
    <w:rsid w:val="00550C3D"/>
    <w:rsid w:val="00550CFC"/>
    <w:rsid w:val="005512EB"/>
    <w:rsid w:val="00551994"/>
    <w:rsid w:val="0055281B"/>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A8F"/>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908"/>
    <w:rsid w:val="00573D75"/>
    <w:rsid w:val="00574C6A"/>
    <w:rsid w:val="00575C78"/>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B46"/>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6775"/>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5F0A"/>
    <w:rsid w:val="00596762"/>
    <w:rsid w:val="00596D51"/>
    <w:rsid w:val="00596F10"/>
    <w:rsid w:val="00596FE9"/>
    <w:rsid w:val="005977D1"/>
    <w:rsid w:val="005978EC"/>
    <w:rsid w:val="00597D69"/>
    <w:rsid w:val="005A010F"/>
    <w:rsid w:val="005A09A0"/>
    <w:rsid w:val="005A10FB"/>
    <w:rsid w:val="005A1ACE"/>
    <w:rsid w:val="005A29A7"/>
    <w:rsid w:val="005A29AB"/>
    <w:rsid w:val="005A2BBA"/>
    <w:rsid w:val="005A3033"/>
    <w:rsid w:val="005A30E6"/>
    <w:rsid w:val="005A358F"/>
    <w:rsid w:val="005A4B2E"/>
    <w:rsid w:val="005A57BE"/>
    <w:rsid w:val="005A58A7"/>
    <w:rsid w:val="005A5A5B"/>
    <w:rsid w:val="005A5F93"/>
    <w:rsid w:val="005A634D"/>
    <w:rsid w:val="005A6436"/>
    <w:rsid w:val="005A6526"/>
    <w:rsid w:val="005A655D"/>
    <w:rsid w:val="005A781C"/>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1A2"/>
    <w:rsid w:val="005C1300"/>
    <w:rsid w:val="005C1E54"/>
    <w:rsid w:val="005C20CF"/>
    <w:rsid w:val="005C22AE"/>
    <w:rsid w:val="005C2456"/>
    <w:rsid w:val="005C2852"/>
    <w:rsid w:val="005C35DA"/>
    <w:rsid w:val="005C4319"/>
    <w:rsid w:val="005C46B1"/>
    <w:rsid w:val="005C474E"/>
    <w:rsid w:val="005C548C"/>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DF6"/>
    <w:rsid w:val="005D0DFE"/>
    <w:rsid w:val="005D0EC8"/>
    <w:rsid w:val="005D16FB"/>
    <w:rsid w:val="005D20BB"/>
    <w:rsid w:val="005D2248"/>
    <w:rsid w:val="005D23D4"/>
    <w:rsid w:val="005D2AC1"/>
    <w:rsid w:val="005D2CDC"/>
    <w:rsid w:val="005D3126"/>
    <w:rsid w:val="005D3363"/>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AB6"/>
    <w:rsid w:val="005E1B03"/>
    <w:rsid w:val="005E1EA7"/>
    <w:rsid w:val="005E294C"/>
    <w:rsid w:val="005E2C51"/>
    <w:rsid w:val="005E2E10"/>
    <w:rsid w:val="005E333F"/>
    <w:rsid w:val="005E36AE"/>
    <w:rsid w:val="005E4F85"/>
    <w:rsid w:val="005E527C"/>
    <w:rsid w:val="005E5544"/>
    <w:rsid w:val="005E5B37"/>
    <w:rsid w:val="005E5C5B"/>
    <w:rsid w:val="005E6058"/>
    <w:rsid w:val="005E666D"/>
    <w:rsid w:val="005E6B75"/>
    <w:rsid w:val="005E6E08"/>
    <w:rsid w:val="005E6E2C"/>
    <w:rsid w:val="005E6F07"/>
    <w:rsid w:val="005E7031"/>
    <w:rsid w:val="005F02DA"/>
    <w:rsid w:val="005F1004"/>
    <w:rsid w:val="005F128A"/>
    <w:rsid w:val="005F1809"/>
    <w:rsid w:val="005F2246"/>
    <w:rsid w:val="005F233F"/>
    <w:rsid w:val="005F2372"/>
    <w:rsid w:val="005F2A50"/>
    <w:rsid w:val="005F3115"/>
    <w:rsid w:val="005F35A0"/>
    <w:rsid w:val="005F4035"/>
    <w:rsid w:val="005F423F"/>
    <w:rsid w:val="005F449D"/>
    <w:rsid w:val="005F4A11"/>
    <w:rsid w:val="005F4E6F"/>
    <w:rsid w:val="005F50A6"/>
    <w:rsid w:val="005F5158"/>
    <w:rsid w:val="005F51C5"/>
    <w:rsid w:val="005F56F1"/>
    <w:rsid w:val="005F5E93"/>
    <w:rsid w:val="005F5FB9"/>
    <w:rsid w:val="005F6308"/>
    <w:rsid w:val="005F6D1B"/>
    <w:rsid w:val="005F6FCE"/>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F51"/>
    <w:rsid w:val="00604B41"/>
    <w:rsid w:val="00605599"/>
    <w:rsid w:val="006057B9"/>
    <w:rsid w:val="00605C1E"/>
    <w:rsid w:val="006063B4"/>
    <w:rsid w:val="0060640A"/>
    <w:rsid w:val="006068A9"/>
    <w:rsid w:val="00606D01"/>
    <w:rsid w:val="0060728D"/>
    <w:rsid w:val="00607486"/>
    <w:rsid w:val="00607F05"/>
    <w:rsid w:val="00610A6A"/>
    <w:rsid w:val="00611141"/>
    <w:rsid w:val="006118B3"/>
    <w:rsid w:val="0061194A"/>
    <w:rsid w:val="00612362"/>
    <w:rsid w:val="00612435"/>
    <w:rsid w:val="006126EB"/>
    <w:rsid w:val="0061291F"/>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20283"/>
    <w:rsid w:val="00620986"/>
    <w:rsid w:val="006209C1"/>
    <w:rsid w:val="00620DF6"/>
    <w:rsid w:val="00620F4C"/>
    <w:rsid w:val="0062110F"/>
    <w:rsid w:val="00621210"/>
    <w:rsid w:val="00621B3C"/>
    <w:rsid w:val="00622464"/>
    <w:rsid w:val="00622CC6"/>
    <w:rsid w:val="00622DA9"/>
    <w:rsid w:val="00623694"/>
    <w:rsid w:val="006239C9"/>
    <w:rsid w:val="00623BF7"/>
    <w:rsid w:val="00623E75"/>
    <w:rsid w:val="00624591"/>
    <w:rsid w:val="0062484E"/>
    <w:rsid w:val="00624862"/>
    <w:rsid w:val="00624B7F"/>
    <w:rsid w:val="00624B9A"/>
    <w:rsid w:val="00625083"/>
    <w:rsid w:val="00625269"/>
    <w:rsid w:val="006254D2"/>
    <w:rsid w:val="00625693"/>
    <w:rsid w:val="00625B0B"/>
    <w:rsid w:val="00625BA0"/>
    <w:rsid w:val="00625BD3"/>
    <w:rsid w:val="00626527"/>
    <w:rsid w:val="00626B4D"/>
    <w:rsid w:val="00626FFC"/>
    <w:rsid w:val="00627E33"/>
    <w:rsid w:val="00630041"/>
    <w:rsid w:val="00630688"/>
    <w:rsid w:val="00631DEA"/>
    <w:rsid w:val="00632634"/>
    <w:rsid w:val="00633040"/>
    <w:rsid w:val="00633408"/>
    <w:rsid w:val="006338DF"/>
    <w:rsid w:val="00633F59"/>
    <w:rsid w:val="00634487"/>
    <w:rsid w:val="006347E4"/>
    <w:rsid w:val="00634DF5"/>
    <w:rsid w:val="006350F0"/>
    <w:rsid w:val="006357A7"/>
    <w:rsid w:val="0063668F"/>
    <w:rsid w:val="00636A12"/>
    <w:rsid w:val="0063731A"/>
    <w:rsid w:val="006400FE"/>
    <w:rsid w:val="00640513"/>
    <w:rsid w:val="0064086C"/>
    <w:rsid w:val="00640B76"/>
    <w:rsid w:val="00641069"/>
    <w:rsid w:val="0064126A"/>
    <w:rsid w:val="00641B48"/>
    <w:rsid w:val="00641B5C"/>
    <w:rsid w:val="00641C9D"/>
    <w:rsid w:val="00641D83"/>
    <w:rsid w:val="00642008"/>
    <w:rsid w:val="0064241D"/>
    <w:rsid w:val="006428A9"/>
    <w:rsid w:val="00642BBA"/>
    <w:rsid w:val="0064308A"/>
    <w:rsid w:val="006439C8"/>
    <w:rsid w:val="00643BCB"/>
    <w:rsid w:val="00643CAC"/>
    <w:rsid w:val="00643DB4"/>
    <w:rsid w:val="00644787"/>
    <w:rsid w:val="006447F6"/>
    <w:rsid w:val="00644CF3"/>
    <w:rsid w:val="0064509E"/>
    <w:rsid w:val="0064512D"/>
    <w:rsid w:val="00645321"/>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BEF"/>
    <w:rsid w:val="006634E1"/>
    <w:rsid w:val="00663500"/>
    <w:rsid w:val="0066358B"/>
    <w:rsid w:val="00663A07"/>
    <w:rsid w:val="00663BBA"/>
    <w:rsid w:val="006641C5"/>
    <w:rsid w:val="00664346"/>
    <w:rsid w:val="00664500"/>
    <w:rsid w:val="0066480A"/>
    <w:rsid w:val="00665130"/>
    <w:rsid w:val="00665397"/>
    <w:rsid w:val="006661CE"/>
    <w:rsid w:val="00666B64"/>
    <w:rsid w:val="00666C28"/>
    <w:rsid w:val="00666D0E"/>
    <w:rsid w:val="00667680"/>
    <w:rsid w:val="00667DBC"/>
    <w:rsid w:val="006700EB"/>
    <w:rsid w:val="00672530"/>
    <w:rsid w:val="006725CB"/>
    <w:rsid w:val="006727FB"/>
    <w:rsid w:val="006728F9"/>
    <w:rsid w:val="00672953"/>
    <w:rsid w:val="00672A9F"/>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7F4"/>
    <w:rsid w:val="00683A70"/>
    <w:rsid w:val="00683B43"/>
    <w:rsid w:val="00683B4D"/>
    <w:rsid w:val="006844E5"/>
    <w:rsid w:val="00684C44"/>
    <w:rsid w:val="00685EF2"/>
    <w:rsid w:val="00686E66"/>
    <w:rsid w:val="00687160"/>
    <w:rsid w:val="006901F2"/>
    <w:rsid w:val="006906A7"/>
    <w:rsid w:val="006908E2"/>
    <w:rsid w:val="00690CBF"/>
    <w:rsid w:val="006911F1"/>
    <w:rsid w:val="00691323"/>
    <w:rsid w:val="00691530"/>
    <w:rsid w:val="0069192A"/>
    <w:rsid w:val="006920B2"/>
    <w:rsid w:val="0069216E"/>
    <w:rsid w:val="006928DD"/>
    <w:rsid w:val="00692BDE"/>
    <w:rsid w:val="00693182"/>
    <w:rsid w:val="0069398A"/>
    <w:rsid w:val="00693C07"/>
    <w:rsid w:val="006942E5"/>
    <w:rsid w:val="00695023"/>
    <w:rsid w:val="006952A8"/>
    <w:rsid w:val="006959E3"/>
    <w:rsid w:val="00695B53"/>
    <w:rsid w:val="00695C00"/>
    <w:rsid w:val="00695D98"/>
    <w:rsid w:val="00696408"/>
    <w:rsid w:val="006969F9"/>
    <w:rsid w:val="00697F30"/>
    <w:rsid w:val="006A0454"/>
    <w:rsid w:val="006A0AD8"/>
    <w:rsid w:val="006A0D50"/>
    <w:rsid w:val="006A28C5"/>
    <w:rsid w:val="006A298E"/>
    <w:rsid w:val="006A2C25"/>
    <w:rsid w:val="006A32B8"/>
    <w:rsid w:val="006A3693"/>
    <w:rsid w:val="006A3771"/>
    <w:rsid w:val="006A46FC"/>
    <w:rsid w:val="006A4D7F"/>
    <w:rsid w:val="006A4F38"/>
    <w:rsid w:val="006A5068"/>
    <w:rsid w:val="006A564A"/>
    <w:rsid w:val="006A58A9"/>
    <w:rsid w:val="006A5EC3"/>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76D"/>
    <w:rsid w:val="006B6A20"/>
    <w:rsid w:val="006B6A65"/>
    <w:rsid w:val="006B6D3E"/>
    <w:rsid w:val="006B79B8"/>
    <w:rsid w:val="006B7BBB"/>
    <w:rsid w:val="006C0710"/>
    <w:rsid w:val="006C0931"/>
    <w:rsid w:val="006C0C23"/>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C792B"/>
    <w:rsid w:val="006D0130"/>
    <w:rsid w:val="006D032F"/>
    <w:rsid w:val="006D0332"/>
    <w:rsid w:val="006D036F"/>
    <w:rsid w:val="006D074D"/>
    <w:rsid w:val="006D09E6"/>
    <w:rsid w:val="006D0B08"/>
    <w:rsid w:val="006D0D17"/>
    <w:rsid w:val="006D15F1"/>
    <w:rsid w:val="006D1ADC"/>
    <w:rsid w:val="006D240D"/>
    <w:rsid w:val="006D2EF1"/>
    <w:rsid w:val="006D335C"/>
    <w:rsid w:val="006D35FB"/>
    <w:rsid w:val="006D4341"/>
    <w:rsid w:val="006D4C1D"/>
    <w:rsid w:val="006D51AA"/>
    <w:rsid w:val="006D547D"/>
    <w:rsid w:val="006D550A"/>
    <w:rsid w:val="006D584A"/>
    <w:rsid w:val="006D58C8"/>
    <w:rsid w:val="006D5925"/>
    <w:rsid w:val="006D5BD5"/>
    <w:rsid w:val="006D5CEB"/>
    <w:rsid w:val="006D5D6D"/>
    <w:rsid w:val="006D6873"/>
    <w:rsid w:val="006D7164"/>
    <w:rsid w:val="006D765D"/>
    <w:rsid w:val="006D78F4"/>
    <w:rsid w:val="006E00DE"/>
    <w:rsid w:val="006E0716"/>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171"/>
    <w:rsid w:val="006F03AB"/>
    <w:rsid w:val="006F0C1F"/>
    <w:rsid w:val="006F0DD0"/>
    <w:rsid w:val="006F1EBF"/>
    <w:rsid w:val="006F1F67"/>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6F7968"/>
    <w:rsid w:val="007000E1"/>
    <w:rsid w:val="0070079D"/>
    <w:rsid w:val="0070131D"/>
    <w:rsid w:val="00701E1C"/>
    <w:rsid w:val="00702116"/>
    <w:rsid w:val="007027C3"/>
    <w:rsid w:val="00702A63"/>
    <w:rsid w:val="00702B69"/>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907"/>
    <w:rsid w:val="007244D0"/>
    <w:rsid w:val="00724791"/>
    <w:rsid w:val="007250C2"/>
    <w:rsid w:val="007254E8"/>
    <w:rsid w:val="00725961"/>
    <w:rsid w:val="00725964"/>
    <w:rsid w:val="00725E96"/>
    <w:rsid w:val="007263B4"/>
    <w:rsid w:val="00726661"/>
    <w:rsid w:val="007276A0"/>
    <w:rsid w:val="007278C8"/>
    <w:rsid w:val="007279C7"/>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37D1F"/>
    <w:rsid w:val="007401C4"/>
    <w:rsid w:val="00740439"/>
    <w:rsid w:val="00741073"/>
    <w:rsid w:val="0074148F"/>
    <w:rsid w:val="00741720"/>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35F"/>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40EB"/>
    <w:rsid w:val="0075550F"/>
    <w:rsid w:val="00755645"/>
    <w:rsid w:val="00756285"/>
    <w:rsid w:val="007563CC"/>
    <w:rsid w:val="0075644F"/>
    <w:rsid w:val="00756AB9"/>
    <w:rsid w:val="00756DEF"/>
    <w:rsid w:val="007574B9"/>
    <w:rsid w:val="00757660"/>
    <w:rsid w:val="00757693"/>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AF9"/>
    <w:rsid w:val="0077400B"/>
    <w:rsid w:val="007740E4"/>
    <w:rsid w:val="00774891"/>
    <w:rsid w:val="00774E39"/>
    <w:rsid w:val="007754A0"/>
    <w:rsid w:val="00775804"/>
    <w:rsid w:val="007758CD"/>
    <w:rsid w:val="00775CA2"/>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309"/>
    <w:rsid w:val="007858E7"/>
    <w:rsid w:val="00785BE5"/>
    <w:rsid w:val="0078634A"/>
    <w:rsid w:val="0078642E"/>
    <w:rsid w:val="007865F2"/>
    <w:rsid w:val="00786613"/>
    <w:rsid w:val="007866A4"/>
    <w:rsid w:val="007867BB"/>
    <w:rsid w:val="00786EB0"/>
    <w:rsid w:val="00786F7C"/>
    <w:rsid w:val="007873B2"/>
    <w:rsid w:val="00787A41"/>
    <w:rsid w:val="007903ED"/>
    <w:rsid w:val="00790488"/>
    <w:rsid w:val="00790FF5"/>
    <w:rsid w:val="00792529"/>
    <w:rsid w:val="007929A3"/>
    <w:rsid w:val="00792D2B"/>
    <w:rsid w:val="00792DF1"/>
    <w:rsid w:val="0079411E"/>
    <w:rsid w:val="00794684"/>
    <w:rsid w:val="007950CE"/>
    <w:rsid w:val="007954D5"/>
    <w:rsid w:val="00795CC3"/>
    <w:rsid w:val="00796157"/>
    <w:rsid w:val="007965C4"/>
    <w:rsid w:val="00796619"/>
    <w:rsid w:val="00796E86"/>
    <w:rsid w:val="007A03C6"/>
    <w:rsid w:val="007A0E00"/>
    <w:rsid w:val="007A14A4"/>
    <w:rsid w:val="007A160F"/>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2C72"/>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71FF"/>
    <w:rsid w:val="007C7D46"/>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9B0"/>
    <w:rsid w:val="007D3A66"/>
    <w:rsid w:val="007D47CB"/>
    <w:rsid w:val="007D4EDE"/>
    <w:rsid w:val="007D576D"/>
    <w:rsid w:val="007D57BD"/>
    <w:rsid w:val="007D60FD"/>
    <w:rsid w:val="007D6724"/>
    <w:rsid w:val="007D712B"/>
    <w:rsid w:val="007D713A"/>
    <w:rsid w:val="007D74E4"/>
    <w:rsid w:val="007D779D"/>
    <w:rsid w:val="007E0ADB"/>
    <w:rsid w:val="007E0DF8"/>
    <w:rsid w:val="007E0FA2"/>
    <w:rsid w:val="007E103E"/>
    <w:rsid w:val="007E1865"/>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F79"/>
    <w:rsid w:val="007E76B6"/>
    <w:rsid w:val="007E78A3"/>
    <w:rsid w:val="007F022F"/>
    <w:rsid w:val="007F10DD"/>
    <w:rsid w:val="007F1D55"/>
    <w:rsid w:val="007F2323"/>
    <w:rsid w:val="007F2646"/>
    <w:rsid w:val="007F2DA9"/>
    <w:rsid w:val="007F3A8B"/>
    <w:rsid w:val="007F3B4B"/>
    <w:rsid w:val="007F4005"/>
    <w:rsid w:val="007F4349"/>
    <w:rsid w:val="007F4574"/>
    <w:rsid w:val="007F4628"/>
    <w:rsid w:val="007F4689"/>
    <w:rsid w:val="007F4AF8"/>
    <w:rsid w:val="007F4F70"/>
    <w:rsid w:val="007F502F"/>
    <w:rsid w:val="007F55B7"/>
    <w:rsid w:val="007F586D"/>
    <w:rsid w:val="007F5ABF"/>
    <w:rsid w:val="007F5B52"/>
    <w:rsid w:val="007F69B1"/>
    <w:rsid w:val="007F6C5D"/>
    <w:rsid w:val="007F7A16"/>
    <w:rsid w:val="007F7AD2"/>
    <w:rsid w:val="007F7E5A"/>
    <w:rsid w:val="0080005B"/>
    <w:rsid w:val="00800ACF"/>
    <w:rsid w:val="00801208"/>
    <w:rsid w:val="008019E1"/>
    <w:rsid w:val="00801A09"/>
    <w:rsid w:val="00801AEF"/>
    <w:rsid w:val="00802054"/>
    <w:rsid w:val="0080270A"/>
    <w:rsid w:val="00802D5F"/>
    <w:rsid w:val="00802D88"/>
    <w:rsid w:val="008035A1"/>
    <w:rsid w:val="0080370F"/>
    <w:rsid w:val="00803796"/>
    <w:rsid w:val="0080410E"/>
    <w:rsid w:val="008047BE"/>
    <w:rsid w:val="00804C1A"/>
    <w:rsid w:val="00804EE6"/>
    <w:rsid w:val="008051AB"/>
    <w:rsid w:val="008054C1"/>
    <w:rsid w:val="00805A59"/>
    <w:rsid w:val="0080602F"/>
    <w:rsid w:val="008066F2"/>
    <w:rsid w:val="008069AF"/>
    <w:rsid w:val="00806D56"/>
    <w:rsid w:val="00806E78"/>
    <w:rsid w:val="00807B6A"/>
    <w:rsid w:val="00807DE1"/>
    <w:rsid w:val="00810B85"/>
    <w:rsid w:val="008111FB"/>
    <w:rsid w:val="00811B90"/>
    <w:rsid w:val="00812704"/>
    <w:rsid w:val="0081287A"/>
    <w:rsid w:val="00812933"/>
    <w:rsid w:val="008129AA"/>
    <w:rsid w:val="00812FC6"/>
    <w:rsid w:val="0081307C"/>
    <w:rsid w:val="008131BA"/>
    <w:rsid w:val="0081346F"/>
    <w:rsid w:val="00814364"/>
    <w:rsid w:val="00814C2A"/>
    <w:rsid w:val="00816FB3"/>
    <w:rsid w:val="0081714F"/>
    <w:rsid w:val="008171A8"/>
    <w:rsid w:val="0081730F"/>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6DA"/>
    <w:rsid w:val="0082591D"/>
    <w:rsid w:val="0082602C"/>
    <w:rsid w:val="00826809"/>
    <w:rsid w:val="0082725E"/>
    <w:rsid w:val="00827880"/>
    <w:rsid w:val="00827D92"/>
    <w:rsid w:val="00827E1F"/>
    <w:rsid w:val="00827E44"/>
    <w:rsid w:val="00827FF9"/>
    <w:rsid w:val="00830101"/>
    <w:rsid w:val="008302D5"/>
    <w:rsid w:val="008302DC"/>
    <w:rsid w:val="00830990"/>
    <w:rsid w:val="008309C2"/>
    <w:rsid w:val="00830ADD"/>
    <w:rsid w:val="008310E5"/>
    <w:rsid w:val="00831D0F"/>
    <w:rsid w:val="008322F3"/>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537"/>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2B39"/>
    <w:rsid w:val="0084378A"/>
    <w:rsid w:val="008438A3"/>
    <w:rsid w:val="0084398D"/>
    <w:rsid w:val="008447C9"/>
    <w:rsid w:val="00844B77"/>
    <w:rsid w:val="00844B8A"/>
    <w:rsid w:val="00844D7D"/>
    <w:rsid w:val="00844D9B"/>
    <w:rsid w:val="00844E8F"/>
    <w:rsid w:val="008452A1"/>
    <w:rsid w:val="0084535C"/>
    <w:rsid w:val="00845925"/>
    <w:rsid w:val="008462A9"/>
    <w:rsid w:val="008466B6"/>
    <w:rsid w:val="008467E3"/>
    <w:rsid w:val="008469DF"/>
    <w:rsid w:val="00846ADD"/>
    <w:rsid w:val="00847076"/>
    <w:rsid w:val="00847261"/>
    <w:rsid w:val="008503FA"/>
    <w:rsid w:val="00850713"/>
    <w:rsid w:val="00850B19"/>
    <w:rsid w:val="00850B73"/>
    <w:rsid w:val="00850D7B"/>
    <w:rsid w:val="0085138D"/>
    <w:rsid w:val="00852054"/>
    <w:rsid w:val="00852B29"/>
    <w:rsid w:val="0085373E"/>
    <w:rsid w:val="00853CA3"/>
    <w:rsid w:val="00853D75"/>
    <w:rsid w:val="00853E49"/>
    <w:rsid w:val="00853FF9"/>
    <w:rsid w:val="008544FD"/>
    <w:rsid w:val="00854C1F"/>
    <w:rsid w:val="00854ECF"/>
    <w:rsid w:val="00855006"/>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6B58"/>
    <w:rsid w:val="00867213"/>
    <w:rsid w:val="00867B3D"/>
    <w:rsid w:val="008709E2"/>
    <w:rsid w:val="00870A30"/>
    <w:rsid w:val="00870BC3"/>
    <w:rsid w:val="00871B58"/>
    <w:rsid w:val="0087233C"/>
    <w:rsid w:val="00873060"/>
    <w:rsid w:val="008731C9"/>
    <w:rsid w:val="00873440"/>
    <w:rsid w:val="00873567"/>
    <w:rsid w:val="00873930"/>
    <w:rsid w:val="00873ADD"/>
    <w:rsid w:val="00873CAA"/>
    <w:rsid w:val="00873FB7"/>
    <w:rsid w:val="00874336"/>
    <w:rsid w:val="0087505F"/>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F99"/>
    <w:rsid w:val="00884089"/>
    <w:rsid w:val="0088518E"/>
    <w:rsid w:val="00885686"/>
    <w:rsid w:val="00885D89"/>
    <w:rsid w:val="00885E87"/>
    <w:rsid w:val="00885FF3"/>
    <w:rsid w:val="00886486"/>
    <w:rsid w:val="00886497"/>
    <w:rsid w:val="008866F5"/>
    <w:rsid w:val="00886A9B"/>
    <w:rsid w:val="008874E6"/>
    <w:rsid w:val="00887F98"/>
    <w:rsid w:val="0089059E"/>
    <w:rsid w:val="00890998"/>
    <w:rsid w:val="00890DD2"/>
    <w:rsid w:val="0089176B"/>
    <w:rsid w:val="00891813"/>
    <w:rsid w:val="00891ACB"/>
    <w:rsid w:val="00891E9D"/>
    <w:rsid w:val="00891FB7"/>
    <w:rsid w:val="008920EC"/>
    <w:rsid w:val="008927F6"/>
    <w:rsid w:val="00892C85"/>
    <w:rsid w:val="00892DEA"/>
    <w:rsid w:val="008938CB"/>
    <w:rsid w:val="00894017"/>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348B"/>
    <w:rsid w:val="008A3584"/>
    <w:rsid w:val="008A3728"/>
    <w:rsid w:val="008A3A65"/>
    <w:rsid w:val="008A43DB"/>
    <w:rsid w:val="008A4965"/>
    <w:rsid w:val="008A49F3"/>
    <w:rsid w:val="008A4CC8"/>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2585"/>
    <w:rsid w:val="008B2E6C"/>
    <w:rsid w:val="008B3781"/>
    <w:rsid w:val="008B3FCE"/>
    <w:rsid w:val="008B4302"/>
    <w:rsid w:val="008B51AE"/>
    <w:rsid w:val="008B57AD"/>
    <w:rsid w:val="008B636A"/>
    <w:rsid w:val="008B648B"/>
    <w:rsid w:val="008B6FF9"/>
    <w:rsid w:val="008B77A0"/>
    <w:rsid w:val="008B7AE7"/>
    <w:rsid w:val="008B7E74"/>
    <w:rsid w:val="008C0081"/>
    <w:rsid w:val="008C095B"/>
    <w:rsid w:val="008C0974"/>
    <w:rsid w:val="008C0A91"/>
    <w:rsid w:val="008C0B7E"/>
    <w:rsid w:val="008C0F06"/>
    <w:rsid w:val="008C12AA"/>
    <w:rsid w:val="008C12B4"/>
    <w:rsid w:val="008C17D4"/>
    <w:rsid w:val="008C181F"/>
    <w:rsid w:val="008C1C33"/>
    <w:rsid w:val="008C1E76"/>
    <w:rsid w:val="008C30BA"/>
    <w:rsid w:val="008C38E2"/>
    <w:rsid w:val="008C3D53"/>
    <w:rsid w:val="008C3DF7"/>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919"/>
    <w:rsid w:val="008D3B23"/>
    <w:rsid w:val="008D3ECE"/>
    <w:rsid w:val="008D3F21"/>
    <w:rsid w:val="008D464A"/>
    <w:rsid w:val="008D4DCA"/>
    <w:rsid w:val="008D5404"/>
    <w:rsid w:val="008D60EF"/>
    <w:rsid w:val="008D635A"/>
    <w:rsid w:val="008D68B0"/>
    <w:rsid w:val="008D6C00"/>
    <w:rsid w:val="008D73BD"/>
    <w:rsid w:val="008D7952"/>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21A"/>
    <w:rsid w:val="008E5374"/>
    <w:rsid w:val="008E56E7"/>
    <w:rsid w:val="008E59AC"/>
    <w:rsid w:val="008E69BD"/>
    <w:rsid w:val="008E6BB9"/>
    <w:rsid w:val="008E6D0F"/>
    <w:rsid w:val="008E705A"/>
    <w:rsid w:val="008E72BD"/>
    <w:rsid w:val="008E77FD"/>
    <w:rsid w:val="008F00ED"/>
    <w:rsid w:val="008F074B"/>
    <w:rsid w:val="008F093B"/>
    <w:rsid w:val="008F1142"/>
    <w:rsid w:val="008F1B68"/>
    <w:rsid w:val="008F21CF"/>
    <w:rsid w:val="008F225D"/>
    <w:rsid w:val="008F39BC"/>
    <w:rsid w:val="008F3E6C"/>
    <w:rsid w:val="008F4B5B"/>
    <w:rsid w:val="008F4B73"/>
    <w:rsid w:val="008F4C86"/>
    <w:rsid w:val="008F4E5F"/>
    <w:rsid w:val="008F5421"/>
    <w:rsid w:val="008F5CC7"/>
    <w:rsid w:val="008F5CC8"/>
    <w:rsid w:val="008F617B"/>
    <w:rsid w:val="008F6401"/>
    <w:rsid w:val="008F66C2"/>
    <w:rsid w:val="008F7402"/>
    <w:rsid w:val="008F757A"/>
    <w:rsid w:val="009003B3"/>
    <w:rsid w:val="00900436"/>
    <w:rsid w:val="00901081"/>
    <w:rsid w:val="0090230F"/>
    <w:rsid w:val="009023DD"/>
    <w:rsid w:val="009024DE"/>
    <w:rsid w:val="009025A4"/>
    <w:rsid w:val="0090299B"/>
    <w:rsid w:val="0090331A"/>
    <w:rsid w:val="00903329"/>
    <w:rsid w:val="00903495"/>
    <w:rsid w:val="00903DFF"/>
    <w:rsid w:val="00904391"/>
    <w:rsid w:val="00904480"/>
    <w:rsid w:val="0090472A"/>
    <w:rsid w:val="00904DEF"/>
    <w:rsid w:val="00904F16"/>
    <w:rsid w:val="00904FB2"/>
    <w:rsid w:val="00904FC8"/>
    <w:rsid w:val="009050AF"/>
    <w:rsid w:val="009050BD"/>
    <w:rsid w:val="009052CD"/>
    <w:rsid w:val="00905692"/>
    <w:rsid w:val="009056AA"/>
    <w:rsid w:val="009059E6"/>
    <w:rsid w:val="00906511"/>
    <w:rsid w:val="00906529"/>
    <w:rsid w:val="00906C17"/>
    <w:rsid w:val="00906E4F"/>
    <w:rsid w:val="0090739F"/>
    <w:rsid w:val="00907500"/>
    <w:rsid w:val="00907B61"/>
    <w:rsid w:val="00907C14"/>
    <w:rsid w:val="009104DD"/>
    <w:rsid w:val="00910ED0"/>
    <w:rsid w:val="009117B2"/>
    <w:rsid w:val="00911C01"/>
    <w:rsid w:val="00912311"/>
    <w:rsid w:val="00912371"/>
    <w:rsid w:val="00912C7A"/>
    <w:rsid w:val="00912E75"/>
    <w:rsid w:val="0091336F"/>
    <w:rsid w:val="00914086"/>
    <w:rsid w:val="009145D7"/>
    <w:rsid w:val="0091466D"/>
    <w:rsid w:val="00914ED4"/>
    <w:rsid w:val="009150EE"/>
    <w:rsid w:val="0091522A"/>
    <w:rsid w:val="00915894"/>
    <w:rsid w:val="009162A2"/>
    <w:rsid w:val="00916363"/>
    <w:rsid w:val="00916B08"/>
    <w:rsid w:val="00916E15"/>
    <w:rsid w:val="009176CD"/>
    <w:rsid w:val="0091788E"/>
    <w:rsid w:val="00917E12"/>
    <w:rsid w:val="009205DC"/>
    <w:rsid w:val="009218C9"/>
    <w:rsid w:val="00922FAA"/>
    <w:rsid w:val="00922FAB"/>
    <w:rsid w:val="0092324F"/>
    <w:rsid w:val="009233FC"/>
    <w:rsid w:val="009236C0"/>
    <w:rsid w:val="00923A46"/>
    <w:rsid w:val="009241AE"/>
    <w:rsid w:val="0092474B"/>
    <w:rsid w:val="00924DB6"/>
    <w:rsid w:val="00925182"/>
    <w:rsid w:val="00925A0C"/>
    <w:rsid w:val="00926047"/>
    <w:rsid w:val="00926869"/>
    <w:rsid w:val="00926B10"/>
    <w:rsid w:val="00927012"/>
    <w:rsid w:val="00927062"/>
    <w:rsid w:val="009272E9"/>
    <w:rsid w:val="00930C41"/>
    <w:rsid w:val="009310D9"/>
    <w:rsid w:val="009317F0"/>
    <w:rsid w:val="00931BE8"/>
    <w:rsid w:val="0093294D"/>
    <w:rsid w:val="0093317F"/>
    <w:rsid w:val="009334F7"/>
    <w:rsid w:val="00933C9D"/>
    <w:rsid w:val="00934244"/>
    <w:rsid w:val="00935469"/>
    <w:rsid w:val="0093645C"/>
    <w:rsid w:val="0093726D"/>
    <w:rsid w:val="00937310"/>
    <w:rsid w:val="00937F4D"/>
    <w:rsid w:val="0094028E"/>
    <w:rsid w:val="00940394"/>
    <w:rsid w:val="00940ED0"/>
    <w:rsid w:val="009410A5"/>
    <w:rsid w:val="00941557"/>
    <w:rsid w:val="009416F3"/>
    <w:rsid w:val="00942082"/>
    <w:rsid w:val="00942454"/>
    <w:rsid w:val="009429D9"/>
    <w:rsid w:val="00942A29"/>
    <w:rsid w:val="00942ACF"/>
    <w:rsid w:val="00942B09"/>
    <w:rsid w:val="00942BC0"/>
    <w:rsid w:val="00942BD8"/>
    <w:rsid w:val="00942F05"/>
    <w:rsid w:val="00943A79"/>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A5F"/>
    <w:rsid w:val="009533CD"/>
    <w:rsid w:val="009533D4"/>
    <w:rsid w:val="0095361B"/>
    <w:rsid w:val="00955624"/>
    <w:rsid w:val="009558BB"/>
    <w:rsid w:val="00955F93"/>
    <w:rsid w:val="009565C8"/>
    <w:rsid w:val="009568CB"/>
    <w:rsid w:val="009576EC"/>
    <w:rsid w:val="00957765"/>
    <w:rsid w:val="0095778E"/>
    <w:rsid w:val="00957977"/>
    <w:rsid w:val="0096030E"/>
    <w:rsid w:val="009615DD"/>
    <w:rsid w:val="00961756"/>
    <w:rsid w:val="00961939"/>
    <w:rsid w:val="00961CFE"/>
    <w:rsid w:val="0096297C"/>
    <w:rsid w:val="00962AE2"/>
    <w:rsid w:val="00962B97"/>
    <w:rsid w:val="00963236"/>
    <w:rsid w:val="00963D36"/>
    <w:rsid w:val="00966112"/>
    <w:rsid w:val="00966395"/>
    <w:rsid w:val="00966D2F"/>
    <w:rsid w:val="009676F6"/>
    <w:rsid w:val="0096775B"/>
    <w:rsid w:val="00967AD0"/>
    <w:rsid w:val="00967BC7"/>
    <w:rsid w:val="009707EB"/>
    <w:rsid w:val="0097084C"/>
    <w:rsid w:val="00971969"/>
    <w:rsid w:val="00971ACA"/>
    <w:rsid w:val="00971FA8"/>
    <w:rsid w:val="009720B1"/>
    <w:rsid w:val="0097228A"/>
    <w:rsid w:val="00972538"/>
    <w:rsid w:val="009725D7"/>
    <w:rsid w:val="00972B2B"/>
    <w:rsid w:val="00972C82"/>
    <w:rsid w:val="00972FFB"/>
    <w:rsid w:val="00973166"/>
    <w:rsid w:val="009732DE"/>
    <w:rsid w:val="009735DA"/>
    <w:rsid w:val="00973763"/>
    <w:rsid w:val="00973CA8"/>
    <w:rsid w:val="00974472"/>
    <w:rsid w:val="00974883"/>
    <w:rsid w:val="00974E90"/>
    <w:rsid w:val="00975B1C"/>
    <w:rsid w:val="00975D34"/>
    <w:rsid w:val="00976063"/>
    <w:rsid w:val="0097632E"/>
    <w:rsid w:val="009768DE"/>
    <w:rsid w:val="00976CF1"/>
    <w:rsid w:val="00976D99"/>
    <w:rsid w:val="00977AE2"/>
    <w:rsid w:val="00977FEC"/>
    <w:rsid w:val="0098013F"/>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538"/>
    <w:rsid w:val="00987730"/>
    <w:rsid w:val="0098778C"/>
    <w:rsid w:val="009879AE"/>
    <w:rsid w:val="00987AF7"/>
    <w:rsid w:val="00987B10"/>
    <w:rsid w:val="00987C7C"/>
    <w:rsid w:val="00987F35"/>
    <w:rsid w:val="00990462"/>
    <w:rsid w:val="00990B2B"/>
    <w:rsid w:val="00990DE6"/>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7D"/>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59D0"/>
    <w:rsid w:val="009A5DAE"/>
    <w:rsid w:val="009A5F86"/>
    <w:rsid w:val="009A6108"/>
    <w:rsid w:val="009A66E6"/>
    <w:rsid w:val="009A676D"/>
    <w:rsid w:val="009A6E0E"/>
    <w:rsid w:val="009A6E45"/>
    <w:rsid w:val="009A6FA0"/>
    <w:rsid w:val="009A7772"/>
    <w:rsid w:val="009A783E"/>
    <w:rsid w:val="009A7BDC"/>
    <w:rsid w:val="009B03F9"/>
    <w:rsid w:val="009B08BC"/>
    <w:rsid w:val="009B0A12"/>
    <w:rsid w:val="009B117B"/>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B71E5"/>
    <w:rsid w:val="009C001C"/>
    <w:rsid w:val="009C0353"/>
    <w:rsid w:val="009C11B5"/>
    <w:rsid w:val="009C18C9"/>
    <w:rsid w:val="009C1B2E"/>
    <w:rsid w:val="009C2CCF"/>
    <w:rsid w:val="009C2E77"/>
    <w:rsid w:val="009C4000"/>
    <w:rsid w:val="009C440E"/>
    <w:rsid w:val="009C45D6"/>
    <w:rsid w:val="009C4DD5"/>
    <w:rsid w:val="009C51A2"/>
    <w:rsid w:val="009C5B85"/>
    <w:rsid w:val="009C5D08"/>
    <w:rsid w:val="009C687F"/>
    <w:rsid w:val="009C6889"/>
    <w:rsid w:val="009C6F2F"/>
    <w:rsid w:val="009C722A"/>
    <w:rsid w:val="009C773A"/>
    <w:rsid w:val="009C7A8B"/>
    <w:rsid w:val="009D04FE"/>
    <w:rsid w:val="009D0E13"/>
    <w:rsid w:val="009D0E85"/>
    <w:rsid w:val="009D0FD7"/>
    <w:rsid w:val="009D1006"/>
    <w:rsid w:val="009D1486"/>
    <w:rsid w:val="009D2197"/>
    <w:rsid w:val="009D2549"/>
    <w:rsid w:val="009D261F"/>
    <w:rsid w:val="009D2868"/>
    <w:rsid w:val="009D31CB"/>
    <w:rsid w:val="009D377F"/>
    <w:rsid w:val="009D394B"/>
    <w:rsid w:val="009D4531"/>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4061"/>
    <w:rsid w:val="009E4396"/>
    <w:rsid w:val="009E4935"/>
    <w:rsid w:val="009E4A83"/>
    <w:rsid w:val="009E5204"/>
    <w:rsid w:val="009E52E9"/>
    <w:rsid w:val="009E5370"/>
    <w:rsid w:val="009E53B4"/>
    <w:rsid w:val="009E569A"/>
    <w:rsid w:val="009E56D8"/>
    <w:rsid w:val="009E5D1F"/>
    <w:rsid w:val="009E5E04"/>
    <w:rsid w:val="009E5FAE"/>
    <w:rsid w:val="009E6909"/>
    <w:rsid w:val="009E6C6E"/>
    <w:rsid w:val="009E6D1E"/>
    <w:rsid w:val="009E739E"/>
    <w:rsid w:val="009E7601"/>
    <w:rsid w:val="009E7A79"/>
    <w:rsid w:val="009E7E34"/>
    <w:rsid w:val="009E7E68"/>
    <w:rsid w:val="009E7FA6"/>
    <w:rsid w:val="009F0245"/>
    <w:rsid w:val="009F093C"/>
    <w:rsid w:val="009F0F64"/>
    <w:rsid w:val="009F16E6"/>
    <w:rsid w:val="009F22A5"/>
    <w:rsid w:val="009F3956"/>
    <w:rsid w:val="009F3A1D"/>
    <w:rsid w:val="009F3C4B"/>
    <w:rsid w:val="009F3CCB"/>
    <w:rsid w:val="009F3F0F"/>
    <w:rsid w:val="009F4E31"/>
    <w:rsid w:val="009F4ED4"/>
    <w:rsid w:val="009F5900"/>
    <w:rsid w:val="009F61C0"/>
    <w:rsid w:val="009F65EC"/>
    <w:rsid w:val="009F693B"/>
    <w:rsid w:val="009F6B1E"/>
    <w:rsid w:val="009F732F"/>
    <w:rsid w:val="009F7432"/>
    <w:rsid w:val="009F7468"/>
    <w:rsid w:val="00A00122"/>
    <w:rsid w:val="00A001BB"/>
    <w:rsid w:val="00A00885"/>
    <w:rsid w:val="00A00A63"/>
    <w:rsid w:val="00A00AB1"/>
    <w:rsid w:val="00A00C84"/>
    <w:rsid w:val="00A00DFB"/>
    <w:rsid w:val="00A00F11"/>
    <w:rsid w:val="00A012CD"/>
    <w:rsid w:val="00A01680"/>
    <w:rsid w:val="00A01736"/>
    <w:rsid w:val="00A01874"/>
    <w:rsid w:val="00A0197E"/>
    <w:rsid w:val="00A01EFA"/>
    <w:rsid w:val="00A022A8"/>
    <w:rsid w:val="00A023D2"/>
    <w:rsid w:val="00A02778"/>
    <w:rsid w:val="00A02930"/>
    <w:rsid w:val="00A02CD8"/>
    <w:rsid w:val="00A02E0D"/>
    <w:rsid w:val="00A039D2"/>
    <w:rsid w:val="00A03FC1"/>
    <w:rsid w:val="00A04DD3"/>
    <w:rsid w:val="00A05327"/>
    <w:rsid w:val="00A057F0"/>
    <w:rsid w:val="00A05BCC"/>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54B2"/>
    <w:rsid w:val="00A15D63"/>
    <w:rsid w:val="00A167A4"/>
    <w:rsid w:val="00A16F49"/>
    <w:rsid w:val="00A17B5F"/>
    <w:rsid w:val="00A208A2"/>
    <w:rsid w:val="00A20AE7"/>
    <w:rsid w:val="00A20E72"/>
    <w:rsid w:val="00A21879"/>
    <w:rsid w:val="00A21D94"/>
    <w:rsid w:val="00A223C1"/>
    <w:rsid w:val="00A22644"/>
    <w:rsid w:val="00A227C1"/>
    <w:rsid w:val="00A22BB2"/>
    <w:rsid w:val="00A22E32"/>
    <w:rsid w:val="00A239A7"/>
    <w:rsid w:val="00A23A5D"/>
    <w:rsid w:val="00A23D73"/>
    <w:rsid w:val="00A24771"/>
    <w:rsid w:val="00A24799"/>
    <w:rsid w:val="00A24B9D"/>
    <w:rsid w:val="00A25068"/>
    <w:rsid w:val="00A257AE"/>
    <w:rsid w:val="00A25ECB"/>
    <w:rsid w:val="00A25F3B"/>
    <w:rsid w:val="00A262CD"/>
    <w:rsid w:val="00A262E3"/>
    <w:rsid w:val="00A265A0"/>
    <w:rsid w:val="00A26DFB"/>
    <w:rsid w:val="00A26EDD"/>
    <w:rsid w:val="00A26F49"/>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A3"/>
    <w:rsid w:val="00A35066"/>
    <w:rsid w:val="00A35844"/>
    <w:rsid w:val="00A35B5B"/>
    <w:rsid w:val="00A36B50"/>
    <w:rsid w:val="00A370B7"/>
    <w:rsid w:val="00A3718A"/>
    <w:rsid w:val="00A3779E"/>
    <w:rsid w:val="00A379E9"/>
    <w:rsid w:val="00A37AA2"/>
    <w:rsid w:val="00A37C6F"/>
    <w:rsid w:val="00A40343"/>
    <w:rsid w:val="00A407F5"/>
    <w:rsid w:val="00A40B87"/>
    <w:rsid w:val="00A418D5"/>
    <w:rsid w:val="00A4270B"/>
    <w:rsid w:val="00A4290B"/>
    <w:rsid w:val="00A43201"/>
    <w:rsid w:val="00A4407E"/>
    <w:rsid w:val="00A44114"/>
    <w:rsid w:val="00A4469B"/>
    <w:rsid w:val="00A44A61"/>
    <w:rsid w:val="00A45525"/>
    <w:rsid w:val="00A45A0D"/>
    <w:rsid w:val="00A4628A"/>
    <w:rsid w:val="00A46CFD"/>
    <w:rsid w:val="00A47891"/>
    <w:rsid w:val="00A478B6"/>
    <w:rsid w:val="00A5067A"/>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3E0"/>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23E"/>
    <w:rsid w:val="00A60509"/>
    <w:rsid w:val="00A608F5"/>
    <w:rsid w:val="00A6139C"/>
    <w:rsid w:val="00A61D6A"/>
    <w:rsid w:val="00A61DE3"/>
    <w:rsid w:val="00A623AA"/>
    <w:rsid w:val="00A628A7"/>
    <w:rsid w:val="00A62B63"/>
    <w:rsid w:val="00A630C6"/>
    <w:rsid w:val="00A63BDE"/>
    <w:rsid w:val="00A63D77"/>
    <w:rsid w:val="00A640AE"/>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170"/>
    <w:rsid w:val="00A7345E"/>
    <w:rsid w:val="00A73469"/>
    <w:rsid w:val="00A73820"/>
    <w:rsid w:val="00A73D3C"/>
    <w:rsid w:val="00A747CA"/>
    <w:rsid w:val="00A74899"/>
    <w:rsid w:val="00A748EC"/>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B1C"/>
    <w:rsid w:val="00A85F42"/>
    <w:rsid w:val="00A86269"/>
    <w:rsid w:val="00A86BF2"/>
    <w:rsid w:val="00A90300"/>
    <w:rsid w:val="00A91067"/>
    <w:rsid w:val="00A9168B"/>
    <w:rsid w:val="00A91736"/>
    <w:rsid w:val="00A91C0F"/>
    <w:rsid w:val="00A91CF9"/>
    <w:rsid w:val="00A91CFE"/>
    <w:rsid w:val="00A92660"/>
    <w:rsid w:val="00A9290E"/>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C79"/>
    <w:rsid w:val="00AA0D61"/>
    <w:rsid w:val="00AA18C7"/>
    <w:rsid w:val="00AA18D3"/>
    <w:rsid w:val="00AA1AAF"/>
    <w:rsid w:val="00AA2209"/>
    <w:rsid w:val="00AA2470"/>
    <w:rsid w:val="00AA26E9"/>
    <w:rsid w:val="00AA2AFB"/>
    <w:rsid w:val="00AA34C4"/>
    <w:rsid w:val="00AA396A"/>
    <w:rsid w:val="00AA42C1"/>
    <w:rsid w:val="00AA42EC"/>
    <w:rsid w:val="00AA4338"/>
    <w:rsid w:val="00AA4D44"/>
    <w:rsid w:val="00AA5627"/>
    <w:rsid w:val="00AA5D0D"/>
    <w:rsid w:val="00AA5F45"/>
    <w:rsid w:val="00AA6133"/>
    <w:rsid w:val="00AA6546"/>
    <w:rsid w:val="00AA6CC8"/>
    <w:rsid w:val="00AA700D"/>
    <w:rsid w:val="00AA7089"/>
    <w:rsid w:val="00AA7DD8"/>
    <w:rsid w:val="00AB0E1F"/>
    <w:rsid w:val="00AB1BB2"/>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623"/>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59"/>
    <w:rsid w:val="00AC1DDF"/>
    <w:rsid w:val="00AC223E"/>
    <w:rsid w:val="00AC23FD"/>
    <w:rsid w:val="00AC2534"/>
    <w:rsid w:val="00AC2717"/>
    <w:rsid w:val="00AC2759"/>
    <w:rsid w:val="00AC30BE"/>
    <w:rsid w:val="00AC3190"/>
    <w:rsid w:val="00AC3226"/>
    <w:rsid w:val="00AC322D"/>
    <w:rsid w:val="00AC3704"/>
    <w:rsid w:val="00AC372D"/>
    <w:rsid w:val="00AC39C5"/>
    <w:rsid w:val="00AC46A5"/>
    <w:rsid w:val="00AC494C"/>
    <w:rsid w:val="00AC4F73"/>
    <w:rsid w:val="00AC4F7B"/>
    <w:rsid w:val="00AC4FD0"/>
    <w:rsid w:val="00AC5230"/>
    <w:rsid w:val="00AC5E73"/>
    <w:rsid w:val="00AC5FF8"/>
    <w:rsid w:val="00AC6408"/>
    <w:rsid w:val="00AC666F"/>
    <w:rsid w:val="00AC6801"/>
    <w:rsid w:val="00AC6A07"/>
    <w:rsid w:val="00AC6BDD"/>
    <w:rsid w:val="00AC7D3C"/>
    <w:rsid w:val="00AD00C3"/>
    <w:rsid w:val="00AD01A8"/>
    <w:rsid w:val="00AD0262"/>
    <w:rsid w:val="00AD05B5"/>
    <w:rsid w:val="00AD084A"/>
    <w:rsid w:val="00AD08D8"/>
    <w:rsid w:val="00AD09B9"/>
    <w:rsid w:val="00AD09CB"/>
    <w:rsid w:val="00AD1161"/>
    <w:rsid w:val="00AD122A"/>
    <w:rsid w:val="00AD1238"/>
    <w:rsid w:val="00AD1A04"/>
    <w:rsid w:val="00AD21CF"/>
    <w:rsid w:val="00AD2246"/>
    <w:rsid w:val="00AD2F4D"/>
    <w:rsid w:val="00AD3327"/>
    <w:rsid w:val="00AD33E7"/>
    <w:rsid w:val="00AD376D"/>
    <w:rsid w:val="00AD3914"/>
    <w:rsid w:val="00AD3B1F"/>
    <w:rsid w:val="00AD3D4D"/>
    <w:rsid w:val="00AD3D6D"/>
    <w:rsid w:val="00AD4097"/>
    <w:rsid w:val="00AD4213"/>
    <w:rsid w:val="00AD430A"/>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354B"/>
    <w:rsid w:val="00AE3580"/>
    <w:rsid w:val="00AE365E"/>
    <w:rsid w:val="00AE4199"/>
    <w:rsid w:val="00AE4500"/>
    <w:rsid w:val="00AE4BA5"/>
    <w:rsid w:val="00AE526A"/>
    <w:rsid w:val="00AE536B"/>
    <w:rsid w:val="00AE585F"/>
    <w:rsid w:val="00AE5B4C"/>
    <w:rsid w:val="00AE5F8C"/>
    <w:rsid w:val="00AE68DC"/>
    <w:rsid w:val="00AE69AB"/>
    <w:rsid w:val="00AE72CB"/>
    <w:rsid w:val="00AE7B0E"/>
    <w:rsid w:val="00AE7DA1"/>
    <w:rsid w:val="00AF01BF"/>
    <w:rsid w:val="00AF0B28"/>
    <w:rsid w:val="00AF1952"/>
    <w:rsid w:val="00AF1F0B"/>
    <w:rsid w:val="00AF2078"/>
    <w:rsid w:val="00AF237C"/>
    <w:rsid w:val="00AF2425"/>
    <w:rsid w:val="00AF2463"/>
    <w:rsid w:val="00AF2F0C"/>
    <w:rsid w:val="00AF350F"/>
    <w:rsid w:val="00AF3EB0"/>
    <w:rsid w:val="00AF3EE2"/>
    <w:rsid w:val="00AF4651"/>
    <w:rsid w:val="00AF4865"/>
    <w:rsid w:val="00AF4BAE"/>
    <w:rsid w:val="00AF5579"/>
    <w:rsid w:val="00AF557F"/>
    <w:rsid w:val="00AF589D"/>
    <w:rsid w:val="00AF5E79"/>
    <w:rsid w:val="00AF65C1"/>
    <w:rsid w:val="00AF680A"/>
    <w:rsid w:val="00AF6D7F"/>
    <w:rsid w:val="00AF772D"/>
    <w:rsid w:val="00B013DC"/>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6FC2"/>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3D64"/>
    <w:rsid w:val="00B13F61"/>
    <w:rsid w:val="00B140E6"/>
    <w:rsid w:val="00B1455F"/>
    <w:rsid w:val="00B1487B"/>
    <w:rsid w:val="00B14B11"/>
    <w:rsid w:val="00B15262"/>
    <w:rsid w:val="00B15295"/>
    <w:rsid w:val="00B152F0"/>
    <w:rsid w:val="00B16053"/>
    <w:rsid w:val="00B1686B"/>
    <w:rsid w:val="00B17A30"/>
    <w:rsid w:val="00B17AD1"/>
    <w:rsid w:val="00B20174"/>
    <w:rsid w:val="00B201C5"/>
    <w:rsid w:val="00B201F3"/>
    <w:rsid w:val="00B20939"/>
    <w:rsid w:val="00B2174F"/>
    <w:rsid w:val="00B21AA3"/>
    <w:rsid w:val="00B223EE"/>
    <w:rsid w:val="00B229D9"/>
    <w:rsid w:val="00B2329C"/>
    <w:rsid w:val="00B233AA"/>
    <w:rsid w:val="00B23800"/>
    <w:rsid w:val="00B23E9F"/>
    <w:rsid w:val="00B24413"/>
    <w:rsid w:val="00B2443A"/>
    <w:rsid w:val="00B24CDB"/>
    <w:rsid w:val="00B24EB4"/>
    <w:rsid w:val="00B25229"/>
    <w:rsid w:val="00B2526D"/>
    <w:rsid w:val="00B25891"/>
    <w:rsid w:val="00B25A26"/>
    <w:rsid w:val="00B26615"/>
    <w:rsid w:val="00B268C4"/>
    <w:rsid w:val="00B27082"/>
    <w:rsid w:val="00B27CF3"/>
    <w:rsid w:val="00B27D24"/>
    <w:rsid w:val="00B3006D"/>
    <w:rsid w:val="00B302BC"/>
    <w:rsid w:val="00B30376"/>
    <w:rsid w:val="00B30DCB"/>
    <w:rsid w:val="00B318A7"/>
    <w:rsid w:val="00B31D2E"/>
    <w:rsid w:val="00B31F46"/>
    <w:rsid w:val="00B321D9"/>
    <w:rsid w:val="00B32749"/>
    <w:rsid w:val="00B327DB"/>
    <w:rsid w:val="00B334C3"/>
    <w:rsid w:val="00B3355B"/>
    <w:rsid w:val="00B33779"/>
    <w:rsid w:val="00B337AB"/>
    <w:rsid w:val="00B339B3"/>
    <w:rsid w:val="00B3477C"/>
    <w:rsid w:val="00B34AF7"/>
    <w:rsid w:val="00B35543"/>
    <w:rsid w:val="00B355EA"/>
    <w:rsid w:val="00B356C3"/>
    <w:rsid w:val="00B35745"/>
    <w:rsid w:val="00B35F3F"/>
    <w:rsid w:val="00B36348"/>
    <w:rsid w:val="00B363FE"/>
    <w:rsid w:val="00B36488"/>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69C"/>
    <w:rsid w:val="00B42CAC"/>
    <w:rsid w:val="00B42D65"/>
    <w:rsid w:val="00B43315"/>
    <w:rsid w:val="00B43471"/>
    <w:rsid w:val="00B436B4"/>
    <w:rsid w:val="00B436B5"/>
    <w:rsid w:val="00B43BD3"/>
    <w:rsid w:val="00B43C4D"/>
    <w:rsid w:val="00B44F22"/>
    <w:rsid w:val="00B45836"/>
    <w:rsid w:val="00B46275"/>
    <w:rsid w:val="00B469DA"/>
    <w:rsid w:val="00B477EA"/>
    <w:rsid w:val="00B50E14"/>
    <w:rsid w:val="00B51EC1"/>
    <w:rsid w:val="00B51F14"/>
    <w:rsid w:val="00B526F4"/>
    <w:rsid w:val="00B529E7"/>
    <w:rsid w:val="00B5342F"/>
    <w:rsid w:val="00B53714"/>
    <w:rsid w:val="00B539E7"/>
    <w:rsid w:val="00B53A83"/>
    <w:rsid w:val="00B54500"/>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3755"/>
    <w:rsid w:val="00B639E4"/>
    <w:rsid w:val="00B645DA"/>
    <w:rsid w:val="00B652A0"/>
    <w:rsid w:val="00B65609"/>
    <w:rsid w:val="00B65881"/>
    <w:rsid w:val="00B65C22"/>
    <w:rsid w:val="00B661CA"/>
    <w:rsid w:val="00B66369"/>
    <w:rsid w:val="00B66448"/>
    <w:rsid w:val="00B67457"/>
    <w:rsid w:val="00B67AD2"/>
    <w:rsid w:val="00B70177"/>
    <w:rsid w:val="00B70298"/>
    <w:rsid w:val="00B702DB"/>
    <w:rsid w:val="00B718FD"/>
    <w:rsid w:val="00B719D6"/>
    <w:rsid w:val="00B71AA4"/>
    <w:rsid w:val="00B71AA8"/>
    <w:rsid w:val="00B71C13"/>
    <w:rsid w:val="00B71E26"/>
    <w:rsid w:val="00B72162"/>
    <w:rsid w:val="00B72430"/>
    <w:rsid w:val="00B72711"/>
    <w:rsid w:val="00B72FAA"/>
    <w:rsid w:val="00B730DD"/>
    <w:rsid w:val="00B731C7"/>
    <w:rsid w:val="00B73A8F"/>
    <w:rsid w:val="00B73D43"/>
    <w:rsid w:val="00B73FC7"/>
    <w:rsid w:val="00B740A1"/>
    <w:rsid w:val="00B75DAD"/>
    <w:rsid w:val="00B761D3"/>
    <w:rsid w:val="00B764C9"/>
    <w:rsid w:val="00B77333"/>
    <w:rsid w:val="00B779ED"/>
    <w:rsid w:val="00B800C9"/>
    <w:rsid w:val="00B80BBD"/>
    <w:rsid w:val="00B80D36"/>
    <w:rsid w:val="00B80EB1"/>
    <w:rsid w:val="00B811E3"/>
    <w:rsid w:val="00B82305"/>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045"/>
    <w:rsid w:val="00BA16D4"/>
    <w:rsid w:val="00BA175A"/>
    <w:rsid w:val="00BA1DE3"/>
    <w:rsid w:val="00BA1ED9"/>
    <w:rsid w:val="00BA21DD"/>
    <w:rsid w:val="00BA2486"/>
    <w:rsid w:val="00BA2E6F"/>
    <w:rsid w:val="00BA3AC3"/>
    <w:rsid w:val="00BA3AD8"/>
    <w:rsid w:val="00BA4828"/>
    <w:rsid w:val="00BA594F"/>
    <w:rsid w:val="00BA5B23"/>
    <w:rsid w:val="00BA6534"/>
    <w:rsid w:val="00BA65C6"/>
    <w:rsid w:val="00BA72AE"/>
    <w:rsid w:val="00BA7A95"/>
    <w:rsid w:val="00BB05D3"/>
    <w:rsid w:val="00BB08F4"/>
    <w:rsid w:val="00BB194C"/>
    <w:rsid w:val="00BB1F9C"/>
    <w:rsid w:val="00BB2278"/>
    <w:rsid w:val="00BB2375"/>
    <w:rsid w:val="00BB25E4"/>
    <w:rsid w:val="00BB2AE3"/>
    <w:rsid w:val="00BB34D9"/>
    <w:rsid w:val="00BB394B"/>
    <w:rsid w:val="00BB3DC8"/>
    <w:rsid w:val="00BB427F"/>
    <w:rsid w:val="00BB4548"/>
    <w:rsid w:val="00BB4961"/>
    <w:rsid w:val="00BB55C7"/>
    <w:rsid w:val="00BB581B"/>
    <w:rsid w:val="00BB5D6D"/>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37"/>
    <w:rsid w:val="00BC29AC"/>
    <w:rsid w:val="00BC2BAA"/>
    <w:rsid w:val="00BC2F25"/>
    <w:rsid w:val="00BC3B69"/>
    <w:rsid w:val="00BC408A"/>
    <w:rsid w:val="00BC43D9"/>
    <w:rsid w:val="00BC4A7C"/>
    <w:rsid w:val="00BC4F34"/>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5CD"/>
    <w:rsid w:val="00BD3B85"/>
    <w:rsid w:val="00BD4410"/>
    <w:rsid w:val="00BD4839"/>
    <w:rsid w:val="00BD5022"/>
    <w:rsid w:val="00BD5A9E"/>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E64"/>
    <w:rsid w:val="00BE2FFB"/>
    <w:rsid w:val="00BE3232"/>
    <w:rsid w:val="00BE361E"/>
    <w:rsid w:val="00BE3E35"/>
    <w:rsid w:val="00BE42E2"/>
    <w:rsid w:val="00BE46AB"/>
    <w:rsid w:val="00BE4E61"/>
    <w:rsid w:val="00BE4E7B"/>
    <w:rsid w:val="00BE4EF5"/>
    <w:rsid w:val="00BE5275"/>
    <w:rsid w:val="00BE547D"/>
    <w:rsid w:val="00BE5583"/>
    <w:rsid w:val="00BE63E2"/>
    <w:rsid w:val="00BE68C9"/>
    <w:rsid w:val="00BF00FA"/>
    <w:rsid w:val="00BF0482"/>
    <w:rsid w:val="00BF07CA"/>
    <w:rsid w:val="00BF0867"/>
    <w:rsid w:val="00BF0D72"/>
    <w:rsid w:val="00BF15CA"/>
    <w:rsid w:val="00BF1AFF"/>
    <w:rsid w:val="00BF2579"/>
    <w:rsid w:val="00BF37D4"/>
    <w:rsid w:val="00BF3833"/>
    <w:rsid w:val="00BF38A7"/>
    <w:rsid w:val="00BF3B31"/>
    <w:rsid w:val="00BF4274"/>
    <w:rsid w:val="00BF49AF"/>
    <w:rsid w:val="00BF4F30"/>
    <w:rsid w:val="00BF4FAA"/>
    <w:rsid w:val="00BF5038"/>
    <w:rsid w:val="00BF5AE9"/>
    <w:rsid w:val="00BF5E66"/>
    <w:rsid w:val="00BF5F77"/>
    <w:rsid w:val="00BF6369"/>
    <w:rsid w:val="00BF6483"/>
    <w:rsid w:val="00BF6929"/>
    <w:rsid w:val="00BF6C30"/>
    <w:rsid w:val="00BF6EE5"/>
    <w:rsid w:val="00BF735E"/>
    <w:rsid w:val="00BF752E"/>
    <w:rsid w:val="00BF7753"/>
    <w:rsid w:val="00BF7E1A"/>
    <w:rsid w:val="00C004D4"/>
    <w:rsid w:val="00C00FA2"/>
    <w:rsid w:val="00C0108B"/>
    <w:rsid w:val="00C01C56"/>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3A0"/>
    <w:rsid w:val="00C16692"/>
    <w:rsid w:val="00C2060E"/>
    <w:rsid w:val="00C207EB"/>
    <w:rsid w:val="00C20A91"/>
    <w:rsid w:val="00C20F8A"/>
    <w:rsid w:val="00C216DF"/>
    <w:rsid w:val="00C21E7F"/>
    <w:rsid w:val="00C22911"/>
    <w:rsid w:val="00C22CB3"/>
    <w:rsid w:val="00C23AC0"/>
    <w:rsid w:val="00C23AD2"/>
    <w:rsid w:val="00C23EC9"/>
    <w:rsid w:val="00C2404A"/>
    <w:rsid w:val="00C25D98"/>
    <w:rsid w:val="00C25E1B"/>
    <w:rsid w:val="00C25F1D"/>
    <w:rsid w:val="00C25F2E"/>
    <w:rsid w:val="00C26818"/>
    <w:rsid w:val="00C26B00"/>
    <w:rsid w:val="00C26DA0"/>
    <w:rsid w:val="00C26F9C"/>
    <w:rsid w:val="00C2703D"/>
    <w:rsid w:val="00C3096D"/>
    <w:rsid w:val="00C313E7"/>
    <w:rsid w:val="00C31889"/>
    <w:rsid w:val="00C322FF"/>
    <w:rsid w:val="00C32474"/>
    <w:rsid w:val="00C3268A"/>
    <w:rsid w:val="00C32BCE"/>
    <w:rsid w:val="00C33A63"/>
    <w:rsid w:val="00C33AED"/>
    <w:rsid w:val="00C33CF3"/>
    <w:rsid w:val="00C33D95"/>
    <w:rsid w:val="00C3403B"/>
    <w:rsid w:val="00C340EF"/>
    <w:rsid w:val="00C34A05"/>
    <w:rsid w:val="00C34F9C"/>
    <w:rsid w:val="00C35BA8"/>
    <w:rsid w:val="00C364B5"/>
    <w:rsid w:val="00C36900"/>
    <w:rsid w:val="00C37BFD"/>
    <w:rsid w:val="00C37F00"/>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5E2A"/>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8CC"/>
    <w:rsid w:val="00C52AD9"/>
    <w:rsid w:val="00C52C46"/>
    <w:rsid w:val="00C52CEC"/>
    <w:rsid w:val="00C53045"/>
    <w:rsid w:val="00C531B5"/>
    <w:rsid w:val="00C53510"/>
    <w:rsid w:val="00C538E4"/>
    <w:rsid w:val="00C53A3F"/>
    <w:rsid w:val="00C540E0"/>
    <w:rsid w:val="00C54109"/>
    <w:rsid w:val="00C544DA"/>
    <w:rsid w:val="00C54DD1"/>
    <w:rsid w:val="00C54F1E"/>
    <w:rsid w:val="00C55473"/>
    <w:rsid w:val="00C55D37"/>
    <w:rsid w:val="00C55E1D"/>
    <w:rsid w:val="00C5651D"/>
    <w:rsid w:val="00C56922"/>
    <w:rsid w:val="00C5744D"/>
    <w:rsid w:val="00C601BB"/>
    <w:rsid w:val="00C61028"/>
    <w:rsid w:val="00C618CC"/>
    <w:rsid w:val="00C61FFC"/>
    <w:rsid w:val="00C624EB"/>
    <w:rsid w:val="00C626EC"/>
    <w:rsid w:val="00C6299C"/>
    <w:rsid w:val="00C62FB1"/>
    <w:rsid w:val="00C6384D"/>
    <w:rsid w:val="00C64485"/>
    <w:rsid w:val="00C645F3"/>
    <w:rsid w:val="00C65190"/>
    <w:rsid w:val="00C65E42"/>
    <w:rsid w:val="00C66BDE"/>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382E"/>
    <w:rsid w:val="00C73B96"/>
    <w:rsid w:val="00C73E63"/>
    <w:rsid w:val="00C73F77"/>
    <w:rsid w:val="00C74344"/>
    <w:rsid w:val="00C74410"/>
    <w:rsid w:val="00C74890"/>
    <w:rsid w:val="00C751F6"/>
    <w:rsid w:val="00C7546E"/>
    <w:rsid w:val="00C75504"/>
    <w:rsid w:val="00C76E6C"/>
    <w:rsid w:val="00C77255"/>
    <w:rsid w:val="00C77523"/>
    <w:rsid w:val="00C775D2"/>
    <w:rsid w:val="00C77FC3"/>
    <w:rsid w:val="00C77FE1"/>
    <w:rsid w:val="00C80EAA"/>
    <w:rsid w:val="00C81187"/>
    <w:rsid w:val="00C8128C"/>
    <w:rsid w:val="00C81591"/>
    <w:rsid w:val="00C815F1"/>
    <w:rsid w:val="00C81F42"/>
    <w:rsid w:val="00C821C3"/>
    <w:rsid w:val="00C8248E"/>
    <w:rsid w:val="00C82575"/>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4"/>
    <w:rsid w:val="00C96378"/>
    <w:rsid w:val="00C96580"/>
    <w:rsid w:val="00C96E2D"/>
    <w:rsid w:val="00C96F31"/>
    <w:rsid w:val="00C97A6D"/>
    <w:rsid w:val="00C97A78"/>
    <w:rsid w:val="00C97F5D"/>
    <w:rsid w:val="00C97F6A"/>
    <w:rsid w:val="00C97FAC"/>
    <w:rsid w:val="00CA0530"/>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448"/>
    <w:rsid w:val="00CA6A22"/>
    <w:rsid w:val="00CB060B"/>
    <w:rsid w:val="00CB0B70"/>
    <w:rsid w:val="00CB102A"/>
    <w:rsid w:val="00CB167C"/>
    <w:rsid w:val="00CB2049"/>
    <w:rsid w:val="00CB29D1"/>
    <w:rsid w:val="00CB2C31"/>
    <w:rsid w:val="00CB2F2A"/>
    <w:rsid w:val="00CB3E08"/>
    <w:rsid w:val="00CB458E"/>
    <w:rsid w:val="00CB4A69"/>
    <w:rsid w:val="00CB4D44"/>
    <w:rsid w:val="00CB4FBE"/>
    <w:rsid w:val="00CB51E8"/>
    <w:rsid w:val="00CB52A2"/>
    <w:rsid w:val="00CB58BA"/>
    <w:rsid w:val="00CB598F"/>
    <w:rsid w:val="00CB61D8"/>
    <w:rsid w:val="00CB65AC"/>
    <w:rsid w:val="00CB67AE"/>
    <w:rsid w:val="00CB6C1C"/>
    <w:rsid w:val="00CB6DD7"/>
    <w:rsid w:val="00CB6FD4"/>
    <w:rsid w:val="00CC01E5"/>
    <w:rsid w:val="00CC025C"/>
    <w:rsid w:val="00CC0E22"/>
    <w:rsid w:val="00CC100D"/>
    <w:rsid w:val="00CC118A"/>
    <w:rsid w:val="00CC146F"/>
    <w:rsid w:val="00CC2F6C"/>
    <w:rsid w:val="00CC325B"/>
    <w:rsid w:val="00CC363F"/>
    <w:rsid w:val="00CC3766"/>
    <w:rsid w:val="00CC46FC"/>
    <w:rsid w:val="00CC49DE"/>
    <w:rsid w:val="00CC4B14"/>
    <w:rsid w:val="00CC4D73"/>
    <w:rsid w:val="00CC5132"/>
    <w:rsid w:val="00CC52BE"/>
    <w:rsid w:val="00CC5A23"/>
    <w:rsid w:val="00CC5CAB"/>
    <w:rsid w:val="00CC692B"/>
    <w:rsid w:val="00CC6A95"/>
    <w:rsid w:val="00CC6ABC"/>
    <w:rsid w:val="00CC77C5"/>
    <w:rsid w:val="00CD019A"/>
    <w:rsid w:val="00CD04D9"/>
    <w:rsid w:val="00CD0B8E"/>
    <w:rsid w:val="00CD15DC"/>
    <w:rsid w:val="00CD222E"/>
    <w:rsid w:val="00CD2243"/>
    <w:rsid w:val="00CD26E5"/>
    <w:rsid w:val="00CD2ACE"/>
    <w:rsid w:val="00CD2EF5"/>
    <w:rsid w:val="00CD3236"/>
    <w:rsid w:val="00CD3A2F"/>
    <w:rsid w:val="00CD3E7F"/>
    <w:rsid w:val="00CD4243"/>
    <w:rsid w:val="00CD4379"/>
    <w:rsid w:val="00CD4ACD"/>
    <w:rsid w:val="00CD4C65"/>
    <w:rsid w:val="00CD4DF4"/>
    <w:rsid w:val="00CD4EF1"/>
    <w:rsid w:val="00CD58FF"/>
    <w:rsid w:val="00CD590D"/>
    <w:rsid w:val="00CD5AA4"/>
    <w:rsid w:val="00CD5C60"/>
    <w:rsid w:val="00CD5C74"/>
    <w:rsid w:val="00CD5DA8"/>
    <w:rsid w:val="00CD5E6E"/>
    <w:rsid w:val="00CD5E71"/>
    <w:rsid w:val="00CD5EEE"/>
    <w:rsid w:val="00CD6063"/>
    <w:rsid w:val="00CD6104"/>
    <w:rsid w:val="00CD6ABD"/>
    <w:rsid w:val="00CD6B23"/>
    <w:rsid w:val="00CD6BEA"/>
    <w:rsid w:val="00CD6CE8"/>
    <w:rsid w:val="00CD6E93"/>
    <w:rsid w:val="00CD6EB8"/>
    <w:rsid w:val="00CD74B3"/>
    <w:rsid w:val="00CD7934"/>
    <w:rsid w:val="00CD7C0D"/>
    <w:rsid w:val="00CD7E0B"/>
    <w:rsid w:val="00CE005F"/>
    <w:rsid w:val="00CE02C1"/>
    <w:rsid w:val="00CE03AA"/>
    <w:rsid w:val="00CE0E34"/>
    <w:rsid w:val="00CE12FE"/>
    <w:rsid w:val="00CE1425"/>
    <w:rsid w:val="00CE1CA8"/>
    <w:rsid w:val="00CE1F0C"/>
    <w:rsid w:val="00CE2934"/>
    <w:rsid w:val="00CE3585"/>
    <w:rsid w:val="00CE3653"/>
    <w:rsid w:val="00CE45D2"/>
    <w:rsid w:val="00CE4D19"/>
    <w:rsid w:val="00CE4E96"/>
    <w:rsid w:val="00CE557A"/>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32E"/>
    <w:rsid w:val="00D01A23"/>
    <w:rsid w:val="00D01C9E"/>
    <w:rsid w:val="00D01D36"/>
    <w:rsid w:val="00D01DEC"/>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2CA"/>
    <w:rsid w:val="00D0642D"/>
    <w:rsid w:val="00D069BF"/>
    <w:rsid w:val="00D0717F"/>
    <w:rsid w:val="00D0762B"/>
    <w:rsid w:val="00D07D9D"/>
    <w:rsid w:val="00D10006"/>
    <w:rsid w:val="00D105B4"/>
    <w:rsid w:val="00D10DBD"/>
    <w:rsid w:val="00D1111C"/>
    <w:rsid w:val="00D11BB4"/>
    <w:rsid w:val="00D11EE5"/>
    <w:rsid w:val="00D11FDD"/>
    <w:rsid w:val="00D11FEA"/>
    <w:rsid w:val="00D126C2"/>
    <w:rsid w:val="00D12D33"/>
    <w:rsid w:val="00D1305A"/>
    <w:rsid w:val="00D139E2"/>
    <w:rsid w:val="00D1461C"/>
    <w:rsid w:val="00D14812"/>
    <w:rsid w:val="00D14C6F"/>
    <w:rsid w:val="00D1566E"/>
    <w:rsid w:val="00D15B2C"/>
    <w:rsid w:val="00D15EFE"/>
    <w:rsid w:val="00D1617F"/>
    <w:rsid w:val="00D163B2"/>
    <w:rsid w:val="00D164A8"/>
    <w:rsid w:val="00D165EC"/>
    <w:rsid w:val="00D166BD"/>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3510"/>
    <w:rsid w:val="00D24083"/>
    <w:rsid w:val="00D242BB"/>
    <w:rsid w:val="00D242C9"/>
    <w:rsid w:val="00D243CD"/>
    <w:rsid w:val="00D244D3"/>
    <w:rsid w:val="00D24F45"/>
    <w:rsid w:val="00D24FFF"/>
    <w:rsid w:val="00D25FFE"/>
    <w:rsid w:val="00D260BD"/>
    <w:rsid w:val="00D2651C"/>
    <w:rsid w:val="00D266DD"/>
    <w:rsid w:val="00D2715F"/>
    <w:rsid w:val="00D275DD"/>
    <w:rsid w:val="00D27890"/>
    <w:rsid w:val="00D30111"/>
    <w:rsid w:val="00D3060C"/>
    <w:rsid w:val="00D31B20"/>
    <w:rsid w:val="00D31BCA"/>
    <w:rsid w:val="00D31C25"/>
    <w:rsid w:val="00D320D4"/>
    <w:rsid w:val="00D327FA"/>
    <w:rsid w:val="00D32A64"/>
    <w:rsid w:val="00D32CC5"/>
    <w:rsid w:val="00D32E80"/>
    <w:rsid w:val="00D33A95"/>
    <w:rsid w:val="00D33B12"/>
    <w:rsid w:val="00D33BC6"/>
    <w:rsid w:val="00D34095"/>
    <w:rsid w:val="00D34254"/>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7F6"/>
    <w:rsid w:val="00D50915"/>
    <w:rsid w:val="00D50BC6"/>
    <w:rsid w:val="00D51016"/>
    <w:rsid w:val="00D51172"/>
    <w:rsid w:val="00D51175"/>
    <w:rsid w:val="00D5154A"/>
    <w:rsid w:val="00D52645"/>
    <w:rsid w:val="00D53133"/>
    <w:rsid w:val="00D537FA"/>
    <w:rsid w:val="00D538DE"/>
    <w:rsid w:val="00D53ADA"/>
    <w:rsid w:val="00D54A20"/>
    <w:rsid w:val="00D553D8"/>
    <w:rsid w:val="00D55595"/>
    <w:rsid w:val="00D56420"/>
    <w:rsid w:val="00D56784"/>
    <w:rsid w:val="00D568D9"/>
    <w:rsid w:val="00D5749C"/>
    <w:rsid w:val="00D60046"/>
    <w:rsid w:val="00D60329"/>
    <w:rsid w:val="00D60525"/>
    <w:rsid w:val="00D60CD4"/>
    <w:rsid w:val="00D60EE9"/>
    <w:rsid w:val="00D61343"/>
    <w:rsid w:val="00D61BB1"/>
    <w:rsid w:val="00D61D75"/>
    <w:rsid w:val="00D61F88"/>
    <w:rsid w:val="00D6217A"/>
    <w:rsid w:val="00D624A3"/>
    <w:rsid w:val="00D625D3"/>
    <w:rsid w:val="00D627B6"/>
    <w:rsid w:val="00D62847"/>
    <w:rsid w:val="00D62938"/>
    <w:rsid w:val="00D63377"/>
    <w:rsid w:val="00D6366E"/>
    <w:rsid w:val="00D63B1B"/>
    <w:rsid w:val="00D63CF9"/>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700FE"/>
    <w:rsid w:val="00D70414"/>
    <w:rsid w:val="00D709B1"/>
    <w:rsid w:val="00D70BDD"/>
    <w:rsid w:val="00D70C44"/>
    <w:rsid w:val="00D71990"/>
    <w:rsid w:val="00D71F25"/>
    <w:rsid w:val="00D720EA"/>
    <w:rsid w:val="00D722EF"/>
    <w:rsid w:val="00D7286C"/>
    <w:rsid w:val="00D73039"/>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3D"/>
    <w:rsid w:val="00D83CFA"/>
    <w:rsid w:val="00D84679"/>
    <w:rsid w:val="00D84A70"/>
    <w:rsid w:val="00D84CE9"/>
    <w:rsid w:val="00D85733"/>
    <w:rsid w:val="00D8590C"/>
    <w:rsid w:val="00D85C09"/>
    <w:rsid w:val="00D86606"/>
    <w:rsid w:val="00D867F4"/>
    <w:rsid w:val="00D86E0D"/>
    <w:rsid w:val="00D86FB9"/>
    <w:rsid w:val="00D87942"/>
    <w:rsid w:val="00D9094B"/>
    <w:rsid w:val="00D91E7D"/>
    <w:rsid w:val="00D91FE7"/>
    <w:rsid w:val="00D92648"/>
    <w:rsid w:val="00D92E51"/>
    <w:rsid w:val="00D93791"/>
    <w:rsid w:val="00D9382B"/>
    <w:rsid w:val="00D941BE"/>
    <w:rsid w:val="00D941CB"/>
    <w:rsid w:val="00D941DE"/>
    <w:rsid w:val="00D94985"/>
    <w:rsid w:val="00D94E4B"/>
    <w:rsid w:val="00D951F9"/>
    <w:rsid w:val="00D95622"/>
    <w:rsid w:val="00D95705"/>
    <w:rsid w:val="00D958AC"/>
    <w:rsid w:val="00D95FBF"/>
    <w:rsid w:val="00D96847"/>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E0"/>
    <w:rsid w:val="00DB0A37"/>
    <w:rsid w:val="00DB0A86"/>
    <w:rsid w:val="00DB0ECF"/>
    <w:rsid w:val="00DB1BB8"/>
    <w:rsid w:val="00DB1E9C"/>
    <w:rsid w:val="00DB1F6D"/>
    <w:rsid w:val="00DB205E"/>
    <w:rsid w:val="00DB223C"/>
    <w:rsid w:val="00DB22E8"/>
    <w:rsid w:val="00DB25D9"/>
    <w:rsid w:val="00DB266C"/>
    <w:rsid w:val="00DB2BBE"/>
    <w:rsid w:val="00DB307C"/>
    <w:rsid w:val="00DB3227"/>
    <w:rsid w:val="00DB322D"/>
    <w:rsid w:val="00DB3712"/>
    <w:rsid w:val="00DB3780"/>
    <w:rsid w:val="00DB38F6"/>
    <w:rsid w:val="00DB401B"/>
    <w:rsid w:val="00DB4FA0"/>
    <w:rsid w:val="00DB52D3"/>
    <w:rsid w:val="00DB54C8"/>
    <w:rsid w:val="00DB559D"/>
    <w:rsid w:val="00DB5C25"/>
    <w:rsid w:val="00DB5D0C"/>
    <w:rsid w:val="00DB5F0B"/>
    <w:rsid w:val="00DB652A"/>
    <w:rsid w:val="00DB6955"/>
    <w:rsid w:val="00DB6FD5"/>
    <w:rsid w:val="00DC01AD"/>
    <w:rsid w:val="00DC085B"/>
    <w:rsid w:val="00DC0F9E"/>
    <w:rsid w:val="00DC2677"/>
    <w:rsid w:val="00DC2B7D"/>
    <w:rsid w:val="00DC3023"/>
    <w:rsid w:val="00DC323E"/>
    <w:rsid w:val="00DC337F"/>
    <w:rsid w:val="00DC3A1A"/>
    <w:rsid w:val="00DC3A9B"/>
    <w:rsid w:val="00DC3F4D"/>
    <w:rsid w:val="00DC4B7C"/>
    <w:rsid w:val="00DC4EC9"/>
    <w:rsid w:val="00DC5C2E"/>
    <w:rsid w:val="00DC5CC8"/>
    <w:rsid w:val="00DC5DC6"/>
    <w:rsid w:val="00DC652D"/>
    <w:rsid w:val="00DC65B7"/>
    <w:rsid w:val="00DC6822"/>
    <w:rsid w:val="00DC69E6"/>
    <w:rsid w:val="00DC78CD"/>
    <w:rsid w:val="00DC7CBE"/>
    <w:rsid w:val="00DC7D9A"/>
    <w:rsid w:val="00DD1148"/>
    <w:rsid w:val="00DD1A1C"/>
    <w:rsid w:val="00DD20A3"/>
    <w:rsid w:val="00DD21DC"/>
    <w:rsid w:val="00DD256D"/>
    <w:rsid w:val="00DD2705"/>
    <w:rsid w:val="00DD35F9"/>
    <w:rsid w:val="00DD35FA"/>
    <w:rsid w:val="00DD37B3"/>
    <w:rsid w:val="00DD39B0"/>
    <w:rsid w:val="00DD3CA8"/>
    <w:rsid w:val="00DD4174"/>
    <w:rsid w:val="00DD486B"/>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9DD"/>
    <w:rsid w:val="00DE4B26"/>
    <w:rsid w:val="00DE4D68"/>
    <w:rsid w:val="00DE4E14"/>
    <w:rsid w:val="00DE5089"/>
    <w:rsid w:val="00DE5406"/>
    <w:rsid w:val="00DE564C"/>
    <w:rsid w:val="00DE571A"/>
    <w:rsid w:val="00DE57EE"/>
    <w:rsid w:val="00DE5947"/>
    <w:rsid w:val="00DE5A9E"/>
    <w:rsid w:val="00DE64C5"/>
    <w:rsid w:val="00DE65C2"/>
    <w:rsid w:val="00DE66B1"/>
    <w:rsid w:val="00DE6704"/>
    <w:rsid w:val="00DE6910"/>
    <w:rsid w:val="00DE6FF0"/>
    <w:rsid w:val="00DE75FB"/>
    <w:rsid w:val="00DF1436"/>
    <w:rsid w:val="00DF1FAF"/>
    <w:rsid w:val="00DF205A"/>
    <w:rsid w:val="00DF21B6"/>
    <w:rsid w:val="00DF2F1C"/>
    <w:rsid w:val="00DF307F"/>
    <w:rsid w:val="00DF359A"/>
    <w:rsid w:val="00DF3CAB"/>
    <w:rsid w:val="00DF3F84"/>
    <w:rsid w:val="00DF45E7"/>
    <w:rsid w:val="00DF4BCC"/>
    <w:rsid w:val="00DF4E1C"/>
    <w:rsid w:val="00DF4E3D"/>
    <w:rsid w:val="00DF5663"/>
    <w:rsid w:val="00DF57FD"/>
    <w:rsid w:val="00DF580C"/>
    <w:rsid w:val="00DF5A22"/>
    <w:rsid w:val="00DF60F9"/>
    <w:rsid w:val="00DF62DC"/>
    <w:rsid w:val="00DF642F"/>
    <w:rsid w:val="00DF683F"/>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292"/>
    <w:rsid w:val="00E27E78"/>
    <w:rsid w:val="00E3074E"/>
    <w:rsid w:val="00E30DEB"/>
    <w:rsid w:val="00E31544"/>
    <w:rsid w:val="00E31BCA"/>
    <w:rsid w:val="00E31C33"/>
    <w:rsid w:val="00E320A5"/>
    <w:rsid w:val="00E322D2"/>
    <w:rsid w:val="00E324AE"/>
    <w:rsid w:val="00E32AFE"/>
    <w:rsid w:val="00E32F6E"/>
    <w:rsid w:val="00E3338D"/>
    <w:rsid w:val="00E338A3"/>
    <w:rsid w:val="00E33EF7"/>
    <w:rsid w:val="00E342AA"/>
    <w:rsid w:val="00E344E6"/>
    <w:rsid w:val="00E34DF9"/>
    <w:rsid w:val="00E3548A"/>
    <w:rsid w:val="00E35BE2"/>
    <w:rsid w:val="00E35D72"/>
    <w:rsid w:val="00E3616C"/>
    <w:rsid w:val="00E364D8"/>
    <w:rsid w:val="00E36BDD"/>
    <w:rsid w:val="00E36D57"/>
    <w:rsid w:val="00E37279"/>
    <w:rsid w:val="00E37BBE"/>
    <w:rsid w:val="00E407E5"/>
    <w:rsid w:val="00E408A0"/>
    <w:rsid w:val="00E40BBD"/>
    <w:rsid w:val="00E40F1E"/>
    <w:rsid w:val="00E410A5"/>
    <w:rsid w:val="00E41234"/>
    <w:rsid w:val="00E42047"/>
    <w:rsid w:val="00E42137"/>
    <w:rsid w:val="00E4251F"/>
    <w:rsid w:val="00E429D5"/>
    <w:rsid w:val="00E432AB"/>
    <w:rsid w:val="00E437AB"/>
    <w:rsid w:val="00E43B40"/>
    <w:rsid w:val="00E441D6"/>
    <w:rsid w:val="00E44459"/>
    <w:rsid w:val="00E4483A"/>
    <w:rsid w:val="00E44852"/>
    <w:rsid w:val="00E4511B"/>
    <w:rsid w:val="00E45571"/>
    <w:rsid w:val="00E4576F"/>
    <w:rsid w:val="00E45BBC"/>
    <w:rsid w:val="00E460EF"/>
    <w:rsid w:val="00E4627B"/>
    <w:rsid w:val="00E463DC"/>
    <w:rsid w:val="00E46615"/>
    <w:rsid w:val="00E466EE"/>
    <w:rsid w:val="00E4748D"/>
    <w:rsid w:val="00E47791"/>
    <w:rsid w:val="00E47960"/>
    <w:rsid w:val="00E50097"/>
    <w:rsid w:val="00E50834"/>
    <w:rsid w:val="00E50B90"/>
    <w:rsid w:val="00E5120A"/>
    <w:rsid w:val="00E51318"/>
    <w:rsid w:val="00E513C1"/>
    <w:rsid w:val="00E5155B"/>
    <w:rsid w:val="00E51AB5"/>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4D43"/>
    <w:rsid w:val="00E659F8"/>
    <w:rsid w:val="00E660E9"/>
    <w:rsid w:val="00E66258"/>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94B"/>
    <w:rsid w:val="00E80BB4"/>
    <w:rsid w:val="00E816B8"/>
    <w:rsid w:val="00E82A06"/>
    <w:rsid w:val="00E82DA5"/>
    <w:rsid w:val="00E82EB3"/>
    <w:rsid w:val="00E83697"/>
    <w:rsid w:val="00E8396C"/>
    <w:rsid w:val="00E83A15"/>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62E"/>
    <w:rsid w:val="00E919CB"/>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A87"/>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FA5"/>
    <w:rsid w:val="00EC3490"/>
    <w:rsid w:val="00EC3DE3"/>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2535"/>
    <w:rsid w:val="00ED2581"/>
    <w:rsid w:val="00ED2594"/>
    <w:rsid w:val="00ED2791"/>
    <w:rsid w:val="00ED2A29"/>
    <w:rsid w:val="00ED2C46"/>
    <w:rsid w:val="00ED2D26"/>
    <w:rsid w:val="00ED302F"/>
    <w:rsid w:val="00ED34AD"/>
    <w:rsid w:val="00ED3605"/>
    <w:rsid w:val="00ED367A"/>
    <w:rsid w:val="00ED386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B69"/>
    <w:rsid w:val="00EF3D36"/>
    <w:rsid w:val="00EF469E"/>
    <w:rsid w:val="00EF46A9"/>
    <w:rsid w:val="00EF4E73"/>
    <w:rsid w:val="00EF5675"/>
    <w:rsid w:val="00EF5683"/>
    <w:rsid w:val="00EF586E"/>
    <w:rsid w:val="00EF6C09"/>
    <w:rsid w:val="00EF6CAE"/>
    <w:rsid w:val="00EF7C3E"/>
    <w:rsid w:val="00F0084B"/>
    <w:rsid w:val="00F01114"/>
    <w:rsid w:val="00F01DFD"/>
    <w:rsid w:val="00F01F08"/>
    <w:rsid w:val="00F02221"/>
    <w:rsid w:val="00F02311"/>
    <w:rsid w:val="00F02949"/>
    <w:rsid w:val="00F02B8E"/>
    <w:rsid w:val="00F02D15"/>
    <w:rsid w:val="00F02FC5"/>
    <w:rsid w:val="00F034F2"/>
    <w:rsid w:val="00F035B2"/>
    <w:rsid w:val="00F03AC9"/>
    <w:rsid w:val="00F03F50"/>
    <w:rsid w:val="00F0448E"/>
    <w:rsid w:val="00F04AA7"/>
    <w:rsid w:val="00F04C57"/>
    <w:rsid w:val="00F0539F"/>
    <w:rsid w:val="00F0546A"/>
    <w:rsid w:val="00F05735"/>
    <w:rsid w:val="00F05A6C"/>
    <w:rsid w:val="00F05C82"/>
    <w:rsid w:val="00F05CAE"/>
    <w:rsid w:val="00F062F0"/>
    <w:rsid w:val="00F064F3"/>
    <w:rsid w:val="00F06D35"/>
    <w:rsid w:val="00F0773D"/>
    <w:rsid w:val="00F104EA"/>
    <w:rsid w:val="00F10F72"/>
    <w:rsid w:val="00F114A3"/>
    <w:rsid w:val="00F12167"/>
    <w:rsid w:val="00F1239A"/>
    <w:rsid w:val="00F12630"/>
    <w:rsid w:val="00F1293F"/>
    <w:rsid w:val="00F12AFD"/>
    <w:rsid w:val="00F12BCE"/>
    <w:rsid w:val="00F1377F"/>
    <w:rsid w:val="00F137DD"/>
    <w:rsid w:val="00F13AA7"/>
    <w:rsid w:val="00F14A72"/>
    <w:rsid w:val="00F14AB9"/>
    <w:rsid w:val="00F15929"/>
    <w:rsid w:val="00F15DE4"/>
    <w:rsid w:val="00F15E4A"/>
    <w:rsid w:val="00F16BD2"/>
    <w:rsid w:val="00F1742E"/>
    <w:rsid w:val="00F17694"/>
    <w:rsid w:val="00F17F2A"/>
    <w:rsid w:val="00F204AB"/>
    <w:rsid w:val="00F2128D"/>
    <w:rsid w:val="00F2136F"/>
    <w:rsid w:val="00F22371"/>
    <w:rsid w:val="00F22A94"/>
    <w:rsid w:val="00F233E4"/>
    <w:rsid w:val="00F236FB"/>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5A8B"/>
    <w:rsid w:val="00F3607E"/>
    <w:rsid w:val="00F3655D"/>
    <w:rsid w:val="00F3676D"/>
    <w:rsid w:val="00F36A5F"/>
    <w:rsid w:val="00F36CD2"/>
    <w:rsid w:val="00F37B63"/>
    <w:rsid w:val="00F37EE5"/>
    <w:rsid w:val="00F40BD4"/>
    <w:rsid w:val="00F40C3D"/>
    <w:rsid w:val="00F41C76"/>
    <w:rsid w:val="00F41E91"/>
    <w:rsid w:val="00F42001"/>
    <w:rsid w:val="00F42487"/>
    <w:rsid w:val="00F42903"/>
    <w:rsid w:val="00F42B59"/>
    <w:rsid w:val="00F43769"/>
    <w:rsid w:val="00F43914"/>
    <w:rsid w:val="00F439FF"/>
    <w:rsid w:val="00F43F97"/>
    <w:rsid w:val="00F451AC"/>
    <w:rsid w:val="00F454A3"/>
    <w:rsid w:val="00F457D4"/>
    <w:rsid w:val="00F459FA"/>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A3"/>
    <w:rsid w:val="00F70004"/>
    <w:rsid w:val="00F70A17"/>
    <w:rsid w:val="00F71526"/>
    <w:rsid w:val="00F71CFF"/>
    <w:rsid w:val="00F7208A"/>
    <w:rsid w:val="00F7219A"/>
    <w:rsid w:val="00F7242A"/>
    <w:rsid w:val="00F7291B"/>
    <w:rsid w:val="00F72CD3"/>
    <w:rsid w:val="00F743DB"/>
    <w:rsid w:val="00F746AE"/>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114A"/>
    <w:rsid w:val="00FA166B"/>
    <w:rsid w:val="00FA16E3"/>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DEF"/>
    <w:rsid w:val="00FA57F2"/>
    <w:rsid w:val="00FA630A"/>
    <w:rsid w:val="00FA657B"/>
    <w:rsid w:val="00FA6594"/>
    <w:rsid w:val="00FA68E8"/>
    <w:rsid w:val="00FA6989"/>
    <w:rsid w:val="00FA7023"/>
    <w:rsid w:val="00FA7202"/>
    <w:rsid w:val="00FA7397"/>
    <w:rsid w:val="00FA76FE"/>
    <w:rsid w:val="00FA7E5E"/>
    <w:rsid w:val="00FB0099"/>
    <w:rsid w:val="00FB033B"/>
    <w:rsid w:val="00FB04CB"/>
    <w:rsid w:val="00FB0B26"/>
    <w:rsid w:val="00FB0FF5"/>
    <w:rsid w:val="00FB1AB9"/>
    <w:rsid w:val="00FB1F64"/>
    <w:rsid w:val="00FB2408"/>
    <w:rsid w:val="00FB250D"/>
    <w:rsid w:val="00FB2902"/>
    <w:rsid w:val="00FB2E97"/>
    <w:rsid w:val="00FB3CD4"/>
    <w:rsid w:val="00FB3CD8"/>
    <w:rsid w:val="00FB4625"/>
    <w:rsid w:val="00FB4B8F"/>
    <w:rsid w:val="00FB5082"/>
    <w:rsid w:val="00FB510B"/>
    <w:rsid w:val="00FB517A"/>
    <w:rsid w:val="00FB53CB"/>
    <w:rsid w:val="00FB59E7"/>
    <w:rsid w:val="00FB5DA5"/>
    <w:rsid w:val="00FB652C"/>
    <w:rsid w:val="00FB66A6"/>
    <w:rsid w:val="00FB7393"/>
    <w:rsid w:val="00FB7FA3"/>
    <w:rsid w:val="00FC01FF"/>
    <w:rsid w:val="00FC04F4"/>
    <w:rsid w:val="00FC0547"/>
    <w:rsid w:val="00FC0A41"/>
    <w:rsid w:val="00FC0E88"/>
    <w:rsid w:val="00FC11C1"/>
    <w:rsid w:val="00FC17D2"/>
    <w:rsid w:val="00FC1AEF"/>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3DF4"/>
    <w:rsid w:val="00FD4016"/>
    <w:rsid w:val="00FD5426"/>
    <w:rsid w:val="00FD57CE"/>
    <w:rsid w:val="00FD5936"/>
    <w:rsid w:val="00FD63BB"/>
    <w:rsid w:val="00FD650B"/>
    <w:rsid w:val="00FD6B1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4112"/>
    <w:rsid w:val="00FE41A1"/>
    <w:rsid w:val="00FE4207"/>
    <w:rsid w:val="00FE4292"/>
    <w:rsid w:val="00FE4492"/>
    <w:rsid w:val="00FE4946"/>
    <w:rsid w:val="00FE4E1C"/>
    <w:rsid w:val="00FE5241"/>
    <w:rsid w:val="00FE55DF"/>
    <w:rsid w:val="00FE560D"/>
    <w:rsid w:val="00FE5B8D"/>
    <w:rsid w:val="00FE6DA6"/>
    <w:rsid w:val="00FE7041"/>
    <w:rsid w:val="00FE7506"/>
    <w:rsid w:val="00FE77FF"/>
    <w:rsid w:val="00FE7B4F"/>
    <w:rsid w:val="00FE7D85"/>
    <w:rsid w:val="00FE7EB1"/>
    <w:rsid w:val="00FE7EF5"/>
    <w:rsid w:val="00FE7FC0"/>
    <w:rsid w:val="00FF06CA"/>
    <w:rsid w:val="00FF0A16"/>
    <w:rsid w:val="00FF0FDA"/>
    <w:rsid w:val="00FF10F6"/>
    <w:rsid w:val="00FF1175"/>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4B"/>
    <w:rsid w:val="00FF6D6B"/>
    <w:rsid w:val="00FF6FCD"/>
    <w:rsid w:val="00FF70D5"/>
    <w:rsid w:val="00FF751D"/>
    <w:rsid w:val="00FF7664"/>
    <w:rsid w:val="00FF7718"/>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A9290E"/>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A9290E"/>
    <w:rPr>
      <w:rFonts w:ascii="Calibri" w:eastAsia="Calibri" w:hAnsi="Calibri" w:cs="Times New Roman"/>
      <w:szCs w:val="21"/>
    </w:rPr>
  </w:style>
  <w:style w:type="paragraph" w:styleId="Spisilustracji">
    <w:name w:val="table of figures"/>
    <w:basedOn w:val="Normalny"/>
    <w:next w:val="Normalny"/>
    <w:uiPriority w:val="99"/>
    <w:unhideWhenUsed/>
    <w:rsid w:val="00531B07"/>
    <w:pPr>
      <w:spacing w:after="0"/>
    </w:pPr>
  </w:style>
  <w:style w:type="paragraph" w:styleId="Tekstpodstawowy">
    <w:name w:val="Body Text"/>
    <w:basedOn w:val="Normalny"/>
    <w:link w:val="TekstpodstawowyZnak"/>
    <w:rsid w:val="00B72FA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B72FA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nhideWhenUsed/>
    <w:rsid w:val="00B72FAA"/>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rsid w:val="00B72FAA"/>
    <w:rPr>
      <w:rFonts w:ascii="Calibri" w:eastAsia="Calibri" w:hAnsi="Calibri" w:cs="Times New Roman"/>
    </w:rPr>
  </w:style>
  <w:style w:type="paragraph" w:styleId="Tekstpodstawowy3">
    <w:name w:val="Body Text 3"/>
    <w:basedOn w:val="Normalny"/>
    <w:link w:val="Tekstpodstawowy3Znak"/>
    <w:uiPriority w:val="99"/>
    <w:unhideWhenUsed/>
    <w:rsid w:val="000C0138"/>
    <w:pPr>
      <w:spacing w:after="120"/>
    </w:pPr>
    <w:rPr>
      <w:sz w:val="16"/>
      <w:szCs w:val="16"/>
    </w:rPr>
  </w:style>
  <w:style w:type="character" w:customStyle="1" w:styleId="Tekstpodstawowy3Znak">
    <w:name w:val="Tekst podstawowy 3 Znak"/>
    <w:basedOn w:val="Domylnaczcionkaakapitu"/>
    <w:link w:val="Tekstpodstawowy3"/>
    <w:uiPriority w:val="99"/>
    <w:rsid w:val="000C013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ocnowyrniony">
    <w:name w:val="Mocno wyróżniony"/>
    <w:rsid w:val="00AB5623"/>
    <w:rPr>
      <w:b/>
      <w:bCs/>
    </w:rPr>
  </w:style>
  <w:style w:type="paragraph" w:customStyle="1" w:styleId="Tretekstu">
    <w:name w:val="Treść tekstu"/>
    <w:basedOn w:val="Normalny"/>
    <w:rsid w:val="00AB5623"/>
    <w:pPr>
      <w:suppressAutoHyphens/>
      <w:spacing w:after="140" w:line="288" w:lineRule="auto"/>
    </w:pPr>
    <w:rPr>
      <w:color w:val="00000A"/>
    </w:rPr>
  </w:style>
  <w:style w:type="paragraph" w:styleId="Zwykytekst">
    <w:name w:val="Plain Text"/>
    <w:basedOn w:val="Normalny"/>
    <w:link w:val="ZwykytekstZnak"/>
    <w:uiPriority w:val="99"/>
    <w:unhideWhenUsed/>
    <w:rsid w:val="00A9290E"/>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A9290E"/>
    <w:rPr>
      <w:rFonts w:ascii="Calibri" w:eastAsia="Calibri" w:hAnsi="Calibri" w:cs="Times New Roman"/>
      <w:szCs w:val="21"/>
    </w:rPr>
  </w:style>
  <w:style w:type="paragraph" w:styleId="Spisilustracji">
    <w:name w:val="table of figures"/>
    <w:basedOn w:val="Normalny"/>
    <w:next w:val="Normalny"/>
    <w:uiPriority w:val="99"/>
    <w:unhideWhenUsed/>
    <w:rsid w:val="00531B07"/>
    <w:pPr>
      <w:spacing w:after="0"/>
    </w:pPr>
  </w:style>
  <w:style w:type="paragraph" w:styleId="Tekstpodstawowy">
    <w:name w:val="Body Text"/>
    <w:basedOn w:val="Normalny"/>
    <w:link w:val="TekstpodstawowyZnak"/>
    <w:rsid w:val="00B72FAA"/>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B72FAA"/>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unhideWhenUsed/>
    <w:rsid w:val="00B72FAA"/>
    <w:pPr>
      <w:spacing w:after="120" w:line="480" w:lineRule="auto"/>
    </w:pPr>
    <w:rPr>
      <w:rFonts w:ascii="Calibri" w:eastAsia="Calibri" w:hAnsi="Calibri" w:cs="Times New Roman"/>
    </w:rPr>
  </w:style>
  <w:style w:type="character" w:customStyle="1" w:styleId="Tekstpodstawowy2Znak">
    <w:name w:val="Tekst podstawowy 2 Znak"/>
    <w:basedOn w:val="Domylnaczcionkaakapitu"/>
    <w:link w:val="Tekstpodstawowy2"/>
    <w:rsid w:val="00B72FAA"/>
    <w:rPr>
      <w:rFonts w:ascii="Calibri" w:eastAsia="Calibri" w:hAnsi="Calibri" w:cs="Times New Roman"/>
    </w:rPr>
  </w:style>
  <w:style w:type="paragraph" w:styleId="Tekstpodstawowy3">
    <w:name w:val="Body Text 3"/>
    <w:basedOn w:val="Normalny"/>
    <w:link w:val="Tekstpodstawowy3Znak"/>
    <w:uiPriority w:val="99"/>
    <w:unhideWhenUsed/>
    <w:rsid w:val="000C0138"/>
    <w:pPr>
      <w:spacing w:after="120"/>
    </w:pPr>
    <w:rPr>
      <w:sz w:val="16"/>
      <w:szCs w:val="16"/>
    </w:rPr>
  </w:style>
  <w:style w:type="character" w:customStyle="1" w:styleId="Tekstpodstawowy3Znak">
    <w:name w:val="Tekst podstawowy 3 Znak"/>
    <w:basedOn w:val="Domylnaczcionkaakapitu"/>
    <w:link w:val="Tekstpodstawowy3"/>
    <w:uiPriority w:val="99"/>
    <w:rsid w:val="000C013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34728">
      <w:bodyDiv w:val="1"/>
      <w:marLeft w:val="0"/>
      <w:marRight w:val="0"/>
      <w:marTop w:val="0"/>
      <w:marBottom w:val="0"/>
      <w:divBdr>
        <w:top w:val="none" w:sz="0" w:space="0" w:color="auto"/>
        <w:left w:val="none" w:sz="0" w:space="0" w:color="auto"/>
        <w:bottom w:val="none" w:sz="0" w:space="0" w:color="auto"/>
        <w:right w:val="none" w:sz="0" w:space="0" w:color="auto"/>
      </w:divBdr>
    </w:div>
    <w:div w:id="431972825">
      <w:bodyDiv w:val="1"/>
      <w:marLeft w:val="0"/>
      <w:marRight w:val="0"/>
      <w:marTop w:val="0"/>
      <w:marBottom w:val="0"/>
      <w:divBdr>
        <w:top w:val="none" w:sz="0" w:space="0" w:color="auto"/>
        <w:left w:val="none" w:sz="0" w:space="0" w:color="auto"/>
        <w:bottom w:val="none" w:sz="0" w:space="0" w:color="auto"/>
        <w:right w:val="none" w:sz="0" w:space="0" w:color="auto"/>
      </w:divBdr>
    </w:div>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477645816">
      <w:bodyDiv w:val="1"/>
      <w:marLeft w:val="0"/>
      <w:marRight w:val="0"/>
      <w:marTop w:val="0"/>
      <w:marBottom w:val="0"/>
      <w:divBdr>
        <w:top w:val="none" w:sz="0" w:space="0" w:color="auto"/>
        <w:left w:val="none" w:sz="0" w:space="0" w:color="auto"/>
        <w:bottom w:val="none" w:sz="0" w:space="0" w:color="auto"/>
        <w:right w:val="none" w:sz="0" w:space="0" w:color="auto"/>
      </w:divBdr>
    </w:div>
    <w:div w:id="1520118944">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2114595942">
      <w:bodyDiv w:val="1"/>
      <w:marLeft w:val="0"/>
      <w:marRight w:val="0"/>
      <w:marTop w:val="0"/>
      <w:marBottom w:val="0"/>
      <w:divBdr>
        <w:top w:val="none" w:sz="0" w:space="0" w:color="auto"/>
        <w:left w:val="none" w:sz="0" w:space="0" w:color="auto"/>
        <w:bottom w:val="none" w:sz="0" w:space="0" w:color="auto"/>
        <w:right w:val="none" w:sz="0" w:space="0" w:color="auto"/>
      </w:divBdr>
    </w:div>
    <w:div w:id="213124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image" Target="media/image3.png"/><Relationship Id="rId39" Type="http://schemas.openxmlformats.org/officeDocument/2006/relationships/hyperlink" Target="file://G:\..\..\Ustawienia%20lokalne\Temporary%20Internet%20Files\Content.Outlook\AppData\Local\Microsoft\Windows\AppData\Local\Microsoft\Windows\Temporary%20Internet%20Files\Content.IE5\Ustawienia%20lokalne\Ustawienia%20lokalne\Ustawienia%20lokalne\AppData\Local\Microsoft\AppData\Local\Microsoft\Windows\Downloads\Opracowanie%20w&#322;asne%20na%20podstawie%20http:\geoportal.pgi.gov.pl" TargetMode="External"/><Relationship Id="rId21" Type="http://schemas.openxmlformats.org/officeDocument/2006/relationships/header" Target="header1.xml"/><Relationship Id="rId34" Type="http://schemas.openxmlformats.org/officeDocument/2006/relationships/hyperlink" Target="http://www.gdansk.wios.gov.pl/" TargetMode="External"/><Relationship Id="rId42" Type="http://schemas.openxmlformats.org/officeDocument/2006/relationships/image" Target="media/image9.png"/><Relationship Id="rId47" Type="http://schemas.openxmlformats.org/officeDocument/2006/relationships/hyperlink" Target="http://www.sitapomorze.pl/" TargetMode="External"/><Relationship Id="rId50" Type="http://schemas.openxmlformats.org/officeDocument/2006/relationships/hyperlink" Target="http://crfop.gdos.gov.pl/CRFOP/search.jsf" TargetMode="External"/><Relationship Id="rId55" Type="http://schemas.openxmlformats.org/officeDocument/2006/relationships/hyperlink" Target="http://crfop.gdos.gov.pl/CRFOP/search.jsf"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gdansk.wios.gov.pl/" TargetMode="External"/><Relationship Id="rId20" Type="http://schemas.openxmlformats.org/officeDocument/2006/relationships/hyperlink" Target="http://www.gdansk.wios.gov.pl/wm/ios/oceny.html" TargetMode="External"/><Relationship Id="rId29" Type="http://schemas.openxmlformats.org/officeDocument/2006/relationships/image" Target="media/image6.png"/><Relationship Id="rId41" Type="http://schemas.openxmlformats.org/officeDocument/2006/relationships/image" Target="media/image8.png"/><Relationship Id="rId54" Type="http://schemas.openxmlformats.org/officeDocument/2006/relationships/hyperlink" Target="http://crfop.gdos.gov.pl/CRFOP/search.js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gov.pl" TargetMode="External"/><Relationship Id="rId24" Type="http://schemas.openxmlformats.org/officeDocument/2006/relationships/hyperlink" Target="http://www.gdansk.wios.gov.pl/" TargetMode="External"/><Relationship Id="rId32" Type="http://schemas.openxmlformats.org/officeDocument/2006/relationships/hyperlink" Target="http://www.gdansk.wios.gov.pl/" TargetMode="External"/><Relationship Id="rId37" Type="http://schemas.openxmlformats.org/officeDocument/2006/relationships/hyperlink" Target="http://www.gdansk.wios.gov.pl/" TargetMode="External"/><Relationship Id="rId40" Type="http://schemas.openxmlformats.org/officeDocument/2006/relationships/chart" Target="charts/chart3.xml"/><Relationship Id="rId45" Type="http://schemas.openxmlformats.org/officeDocument/2006/relationships/hyperlink" Target="http://starylas.pl/?p=1114" TargetMode="External"/><Relationship Id="rId53" Type="http://schemas.openxmlformats.org/officeDocument/2006/relationships/hyperlink" Target="http://crfop.gdos.gov.pl/CRFOP/search.jsf" TargetMode="External"/><Relationship Id="rId58" Type="http://schemas.openxmlformats.org/officeDocument/2006/relationships/hyperlink" Target="file:///C:\Users\Dell\Desktop\PO&#346;\baza%20danych\programy\POS%20STG\11.%20Kaliska.docx"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yperlink" Target="http://www.gdansk.wios.gov.pl/" TargetMode="External"/><Relationship Id="rId28" Type="http://schemas.openxmlformats.org/officeDocument/2006/relationships/image" Target="media/image5.png"/><Relationship Id="rId36" Type="http://schemas.openxmlformats.org/officeDocument/2006/relationships/hyperlink" Target="http://www.gdansk.wios.gov.pl/" TargetMode="External"/><Relationship Id="rId49" Type="http://schemas.openxmlformats.org/officeDocument/2006/relationships/hyperlink" Target="http://crfop.gdos.gov.pl/CRFOP/search.jsf" TargetMode="External"/><Relationship Id="rId57" Type="http://schemas.openxmlformats.org/officeDocument/2006/relationships/hyperlink" Target="http://crfop.gdos.gov.pl/CRFOP/search.jsf" TargetMode="External"/><Relationship Id="rId61"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www.gdansk.wios.gov.pl/" TargetMode="External"/><Relationship Id="rId31" Type="http://schemas.openxmlformats.org/officeDocument/2006/relationships/image" Target="media/image7.png"/><Relationship Id="rId44" Type="http://schemas.openxmlformats.org/officeDocument/2006/relationships/hyperlink" Target="javascript:void(window.open('index.php?str=ramka_sklad_zgromadzenia',%20'_blank',%20'height=668,%20width=600,%20left=1,%20top=1,%20scrollbars=yes'))" TargetMode="External"/><Relationship Id="rId52" Type="http://schemas.openxmlformats.org/officeDocument/2006/relationships/hyperlink" Target="http://crfop.gdos.gov.pl/CRFOP/search.jsf" TargetMode="External"/><Relationship Id="rId60" Type="http://schemas.openxmlformats.org/officeDocument/2006/relationships/hyperlink" Target="file:///C:\Users\Dell\Desktop\PO&#346;\baza%20danych\programy\POS%20STG\11.%20Kaliska.docx"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gdansk.wios.gov.pl/" TargetMode="External"/><Relationship Id="rId22" Type="http://schemas.openxmlformats.org/officeDocument/2006/relationships/footer" Target="footer1.xml"/><Relationship Id="rId27" Type="http://schemas.openxmlformats.org/officeDocument/2006/relationships/image" Target="media/image4.png"/><Relationship Id="rId30" Type="http://schemas.openxmlformats.org/officeDocument/2006/relationships/hyperlink" Target="http://www.gdansk.wios.gov.pl/" TargetMode="External"/><Relationship Id="rId35" Type="http://schemas.openxmlformats.org/officeDocument/2006/relationships/hyperlink" Target="http://www.gdansk.wios.gov.pl/" TargetMode="External"/><Relationship Id="rId43" Type="http://schemas.openxmlformats.org/officeDocument/2006/relationships/image" Target="cid:image001.png@01D1B5BD.FA45A650" TargetMode="External"/><Relationship Id="rId48" Type="http://schemas.openxmlformats.org/officeDocument/2006/relationships/chart" Target="charts/chart4.xml"/><Relationship Id="rId56" Type="http://schemas.openxmlformats.org/officeDocument/2006/relationships/hyperlink" Target="http://crfop.gdos.gov.pl/CRFOP/search.jsf" TargetMode="External"/><Relationship Id="rId8" Type="http://schemas.openxmlformats.org/officeDocument/2006/relationships/endnotes" Target="endnotes.xml"/><Relationship Id="rId51" Type="http://schemas.openxmlformats.org/officeDocument/2006/relationships/hyperlink" Target="http://crfop.gdos.gov.pl/CRFOP/search.jsf"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www.gdansk.wios.gov.pl/" TargetMode="External"/><Relationship Id="rId25" Type="http://schemas.openxmlformats.org/officeDocument/2006/relationships/hyperlink" Target="http://www.gdansk.wios.gov.pl/wm/ios/oceny.html" TargetMode="External"/><Relationship Id="rId33" Type="http://schemas.openxmlformats.org/officeDocument/2006/relationships/hyperlink" Target="http://www.pomorskie.eu/pl/bip/psse/psse_starogardgd" TargetMode="External"/><Relationship Id="rId38" Type="http://schemas.openxmlformats.org/officeDocument/2006/relationships/hyperlink" Target="http://www.gdansk.wios.gov.pl/" TargetMode="External"/><Relationship Id="rId46" Type="http://schemas.openxmlformats.org/officeDocument/2006/relationships/hyperlink" Target="http://www.starkom.pl/?pl_pszok,57" TargetMode="External"/><Relationship Id="rId59" Type="http://schemas.openxmlformats.org/officeDocument/2006/relationships/hyperlink" Target="file:///C:\Users\Dell\Desktop\PO&#346;\baza%20danych\programy\POS%20STG\11.%20Kaliska.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PO&#346;\gminy\Kaliska.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PO&#346;\gminy\Kaliska.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Dell\AppData\Local\Microsoft\Windows\Temporary%20Internet%20Files\Content.Outlook\GLORLAFZ\grunty.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1120</c:v>
                </c:pt>
                <c:pt idx="1">
                  <c:v>3400</c:v>
                </c:pt>
                <c:pt idx="2">
                  <c:v>757</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howLegendKey val="0"/>
            <c:showVal val="1"/>
            <c:showCatName val="0"/>
            <c:showSerName val="0"/>
            <c:showPercent val="0"/>
            <c:showBubbleSize val="0"/>
            <c:showLeaderLines val="1"/>
          </c:dLbls>
          <c:cat>
            <c:strRef>
              <c:f>Ludność!$B$9:$B$10</c:f>
              <c:strCache>
                <c:ptCount val="2"/>
                <c:pt idx="0">
                  <c:v>mężczyźni</c:v>
                </c:pt>
                <c:pt idx="1">
                  <c:v>kobiety</c:v>
                </c:pt>
              </c:strCache>
            </c:strRef>
          </c:cat>
          <c:val>
            <c:numRef>
              <c:f>Ludność!$C$9:$C$10</c:f>
              <c:numCache>
                <c:formatCode>0</c:formatCode>
                <c:ptCount val="2"/>
                <c:pt idx="0">
                  <c:v>2640</c:v>
                </c:pt>
                <c:pt idx="1">
                  <c:v>2637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
          <c:y val="4.5977011494252873E-2"/>
          <c:w val="0.81293376848695142"/>
          <c:h val="0.81149425287356325"/>
        </c:manualLayout>
      </c:layout>
      <c:pie3DChart>
        <c:varyColors val="1"/>
        <c:ser>
          <c:idx val="0"/>
          <c:order val="0"/>
          <c:explosion val="25"/>
          <c:dLbls>
            <c:dLbl>
              <c:idx val="0"/>
              <c:tx>
                <c:rich>
                  <a:bodyPr/>
                  <a:lstStyle/>
                  <a:p>
                    <a:r>
                      <a:rPr lang="pl-PL"/>
                      <a:t>8026,475</a:t>
                    </a:r>
                  </a:p>
                </c:rich>
              </c:tx>
              <c:showLegendKey val="0"/>
              <c:showVal val="1"/>
              <c:showCatName val="0"/>
              <c:showSerName val="0"/>
              <c:showPercent val="0"/>
              <c:showBubbleSize val="0"/>
            </c:dLbl>
            <c:dLbl>
              <c:idx val="1"/>
              <c:tx>
                <c:rich>
                  <a:bodyPr/>
                  <a:lstStyle/>
                  <a:p>
                    <a:r>
                      <a:rPr lang="en-US"/>
                      <a:t>2</a:t>
                    </a:r>
                    <a:r>
                      <a:rPr lang="pl-PL"/>
                      <a:t>369,792</a:t>
                    </a:r>
                    <a:endParaRPr lang="en-US"/>
                  </a:p>
                </c:rich>
              </c:tx>
              <c:showLegendKey val="0"/>
              <c:showVal val="1"/>
              <c:showCatName val="0"/>
              <c:showSerName val="0"/>
              <c:showPercent val="0"/>
              <c:showBubbleSize val="0"/>
            </c:dLbl>
            <c:dLbl>
              <c:idx val="2"/>
              <c:tx>
                <c:rich>
                  <a:bodyPr/>
                  <a:lstStyle/>
                  <a:p>
                    <a:r>
                      <a:rPr lang="pl-PL"/>
                      <a:t>412,6238</a:t>
                    </a:r>
                    <a:endParaRPr lang="en-US"/>
                  </a:p>
                </c:rich>
              </c:tx>
              <c:showLegendKey val="0"/>
              <c:showVal val="1"/>
              <c:showCatName val="0"/>
              <c:showSerName val="0"/>
              <c:showPercent val="0"/>
              <c:showBubbleSize val="0"/>
            </c:dLbl>
            <c:dLbl>
              <c:idx val="3"/>
              <c:tx>
                <c:rich>
                  <a:bodyPr/>
                  <a:lstStyle/>
                  <a:p>
                    <a:r>
                      <a:rPr lang="pl-PL" sz="1000" b="0" i="0" u="none" strike="noStrike" baseline="0">
                        <a:effectLst/>
                      </a:rPr>
                      <a:t>57,3064</a:t>
                    </a:r>
                    <a:r>
                      <a:rPr lang="pl-PL" sz="1000" b="0" i="0" u="none" strike="noStrike" baseline="0"/>
                      <a:t> </a:t>
                    </a:r>
                    <a:endParaRPr lang="en-US"/>
                  </a:p>
                </c:rich>
              </c:tx>
              <c:showLegendKey val="0"/>
              <c:showVal val="1"/>
              <c:showCatName val="0"/>
              <c:showSerName val="0"/>
              <c:showPercent val="0"/>
              <c:showBubbleSize val="0"/>
            </c:dLbl>
            <c:dLbl>
              <c:idx val="4"/>
              <c:tx>
                <c:rich>
                  <a:bodyPr/>
                  <a:lstStyle/>
                  <a:p>
                    <a:r>
                      <a:rPr lang="pl-PL" sz="1000" b="0" i="0" u="none" strike="noStrike" baseline="0">
                        <a:effectLst/>
                      </a:rPr>
                      <a:t>216,3236</a:t>
                    </a:r>
                    <a:r>
                      <a:rPr lang="pl-PL" sz="1000" b="0" i="0" u="none" strike="noStrike" baseline="0"/>
                      <a:t> </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[grunty.xlsx]Kaliska!$K$58:$L$62</c:f>
              <c:strCache>
                <c:ptCount val="5"/>
                <c:pt idx="0">
                  <c:v>grunty leśne </c:v>
                </c:pt>
                <c:pt idx="1">
                  <c:v>grunty rolne</c:v>
                </c:pt>
                <c:pt idx="2">
                  <c:v>grunty zabudowane i zurbanizowane</c:v>
                </c:pt>
                <c:pt idx="3">
                  <c:v>tereny różne </c:v>
                </c:pt>
                <c:pt idx="4">
                  <c:v>grunty pod wodami</c:v>
                </c:pt>
              </c:strCache>
            </c:strRef>
          </c:cat>
          <c:val>
            <c:numRef>
              <c:f>[grunty.xlsx]Kaliska!$P$58:$P$62</c:f>
              <c:numCache>
                <c:formatCode>0.00</c:formatCode>
                <c:ptCount val="5"/>
                <c:pt idx="0">
                  <c:v>72.71927890664368</c:v>
                </c:pt>
                <c:pt idx="1">
                  <c:v>21.470146009601386</c:v>
                </c:pt>
                <c:pt idx="2">
                  <c:v>3.7383414821638214</c:v>
                </c:pt>
                <c:pt idx="3">
                  <c:v>0.5191917972581146</c:v>
                </c:pt>
                <c:pt idx="4">
                  <c:v>1.9598760116382374</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81113100416408468"/>
          <c:y val="9.0534465812775383E-2"/>
          <c:w val="0.18886896456895122"/>
          <c:h val="0.90594225721784782"/>
        </c:manualLayout>
      </c:layout>
      <c:overlay val="0"/>
      <c:txPr>
        <a:bodyPr/>
        <a:lstStyle/>
        <a:p>
          <a:pPr rtl="0">
            <a:defRPr/>
          </a:pPr>
          <a:endParaRPr lang="pl-PL"/>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howLegendKey val="0"/>
            <c:showVal val="1"/>
            <c:showCatName val="0"/>
            <c:showSerName val="0"/>
            <c:showPercent val="0"/>
            <c:showBubbleSize val="0"/>
            <c:showLeaderLines val="1"/>
          </c:dLbls>
          <c:cat>
            <c:strRef>
              <c:f>Kaliska!$H$13:$H$17</c:f>
              <c:strCache>
                <c:ptCount val="5"/>
                <c:pt idx="0">
                  <c:v>20</c:v>
                </c:pt>
                <c:pt idx="1">
                  <c:v>15 01</c:v>
                </c:pt>
                <c:pt idx="2">
                  <c:v>17</c:v>
                </c:pt>
                <c:pt idx="3">
                  <c:v>160103</c:v>
                </c:pt>
                <c:pt idx="4">
                  <c:v>pozostałe</c:v>
                </c:pt>
              </c:strCache>
            </c:strRef>
          </c:cat>
          <c:val>
            <c:numRef>
              <c:f>Kaliska!$I$13:$I$17</c:f>
              <c:numCache>
                <c:formatCode>0.000</c:formatCode>
                <c:ptCount val="5"/>
                <c:pt idx="0">
                  <c:v>1155.1489999999999</c:v>
                </c:pt>
                <c:pt idx="1">
                  <c:v>133.4</c:v>
                </c:pt>
                <c:pt idx="2">
                  <c:v>126.53999999999999</c:v>
                </c:pt>
                <c:pt idx="3">
                  <c:v>14.116</c:v>
                </c:pt>
                <c:pt idx="4">
                  <c:v>334.28</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5DA45-AF3F-4632-8CBE-32CA78E1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64</Pages>
  <Words>19116</Words>
  <Characters>114696</Characters>
  <Application>Microsoft Office Word</Application>
  <DocSecurity>0</DocSecurity>
  <Lines>955</Lines>
  <Paragraphs>267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48</cp:revision>
  <cp:lastPrinted>2016-06-24T10:59:00Z</cp:lastPrinted>
  <dcterms:created xsi:type="dcterms:W3CDTF">2016-06-01T06:03:00Z</dcterms:created>
  <dcterms:modified xsi:type="dcterms:W3CDTF">2016-10-05T05:30:00Z</dcterms:modified>
</cp:coreProperties>
</file>