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E76BF"/>
    <w:p w:rsidR="00784186" w:rsidRPr="00784186" w:rsidRDefault="00784186" w:rsidP="00784186">
      <w:pPr>
        <w:jc w:val="right"/>
        <w:rPr>
          <w:b/>
          <w:sz w:val="20"/>
          <w:szCs w:val="20"/>
        </w:rPr>
      </w:pPr>
      <w:r>
        <w:rPr>
          <w:b/>
          <w:sz w:val="20"/>
          <w:szCs w:val="20"/>
        </w:rPr>
        <w:t>Projekt</w:t>
      </w:r>
    </w:p>
    <w:p w:rsidR="00784186" w:rsidRDefault="00784186" w:rsidP="00784186">
      <w:pPr>
        <w:jc w:val="center"/>
        <w:rPr>
          <w:b/>
          <w:sz w:val="44"/>
          <w:szCs w:val="44"/>
        </w:rPr>
      </w:pPr>
    </w:p>
    <w:p w:rsidR="00784186" w:rsidRDefault="00784186" w:rsidP="00784186">
      <w:pPr>
        <w:jc w:val="center"/>
        <w:rPr>
          <w:b/>
          <w:sz w:val="44"/>
          <w:szCs w:val="44"/>
        </w:rPr>
      </w:pPr>
    </w:p>
    <w:p w:rsidR="00784186" w:rsidRDefault="00784186" w:rsidP="00784186">
      <w:pPr>
        <w:jc w:val="center"/>
        <w:rPr>
          <w:b/>
          <w:sz w:val="44"/>
          <w:szCs w:val="44"/>
        </w:rPr>
      </w:pPr>
    </w:p>
    <w:p w:rsidR="00784186" w:rsidRDefault="003F454D" w:rsidP="00784186">
      <w:pPr>
        <w:jc w:val="center"/>
        <w:rPr>
          <w:b/>
          <w:sz w:val="44"/>
          <w:szCs w:val="44"/>
        </w:rPr>
      </w:pPr>
      <w:r>
        <w:rPr>
          <w:b/>
          <w:sz w:val="44"/>
          <w:szCs w:val="44"/>
        </w:rPr>
        <w:t xml:space="preserve">Aktualizacja </w:t>
      </w:r>
      <w:r w:rsidR="00784186" w:rsidRPr="00784186">
        <w:rPr>
          <w:b/>
          <w:sz w:val="44"/>
          <w:szCs w:val="44"/>
        </w:rPr>
        <w:t>Program</w:t>
      </w:r>
      <w:r>
        <w:rPr>
          <w:b/>
          <w:sz w:val="44"/>
          <w:szCs w:val="44"/>
        </w:rPr>
        <w:t>u</w:t>
      </w:r>
      <w:r w:rsidR="00784186" w:rsidRPr="00784186">
        <w:rPr>
          <w:b/>
          <w:sz w:val="44"/>
          <w:szCs w:val="44"/>
        </w:rPr>
        <w:t xml:space="preserve"> </w:t>
      </w:r>
      <w:r>
        <w:rPr>
          <w:b/>
          <w:sz w:val="44"/>
          <w:szCs w:val="44"/>
        </w:rPr>
        <w:t>Ochrony Ś</w:t>
      </w:r>
      <w:r w:rsidR="00784186" w:rsidRPr="00784186">
        <w:rPr>
          <w:b/>
          <w:sz w:val="44"/>
          <w:szCs w:val="44"/>
        </w:rPr>
        <w:t xml:space="preserve">rodowiska </w:t>
      </w:r>
      <w:r w:rsidR="00784186">
        <w:rPr>
          <w:b/>
          <w:sz w:val="44"/>
          <w:szCs w:val="44"/>
        </w:rPr>
        <w:br/>
      </w:r>
      <w:r w:rsidR="00784186" w:rsidRPr="00784186">
        <w:rPr>
          <w:b/>
          <w:sz w:val="44"/>
          <w:szCs w:val="44"/>
        </w:rPr>
        <w:t xml:space="preserve">dla Gminy </w:t>
      </w:r>
      <w:r w:rsidR="00D738C7">
        <w:rPr>
          <w:b/>
          <w:sz w:val="44"/>
          <w:szCs w:val="44"/>
        </w:rPr>
        <w:t xml:space="preserve">Zblewo </w:t>
      </w:r>
      <w:r w:rsidR="00784186" w:rsidRPr="00784186">
        <w:rPr>
          <w:b/>
          <w:sz w:val="44"/>
          <w:szCs w:val="44"/>
        </w:rPr>
        <w:t xml:space="preserve">na lata 2016-2019 </w:t>
      </w:r>
      <w:r w:rsidR="00784186" w:rsidRPr="00784186">
        <w:rPr>
          <w:b/>
          <w:sz w:val="44"/>
          <w:szCs w:val="44"/>
        </w:rPr>
        <w:br/>
        <w:t>z perspektywą na lata 2020-2023</w:t>
      </w:r>
    </w:p>
    <w:p w:rsidR="00784186" w:rsidRDefault="00784186" w:rsidP="00784186">
      <w:pPr>
        <w:jc w:val="center"/>
        <w:rPr>
          <w:b/>
          <w:sz w:val="44"/>
          <w:szCs w:val="44"/>
        </w:rPr>
      </w:pPr>
    </w:p>
    <w:p w:rsidR="00784186" w:rsidRDefault="00784186" w:rsidP="00784186">
      <w:pPr>
        <w:rPr>
          <w:b/>
          <w:sz w:val="44"/>
          <w:szCs w:val="44"/>
        </w:rPr>
      </w:pPr>
    </w:p>
    <w:p w:rsidR="00784186" w:rsidRDefault="00784186" w:rsidP="00784186">
      <w:pPr>
        <w:rPr>
          <w:b/>
          <w:sz w:val="44"/>
          <w:szCs w:val="44"/>
        </w:rPr>
      </w:pPr>
    </w:p>
    <w:p w:rsidR="00784186" w:rsidRDefault="00784186" w:rsidP="00784186">
      <w:pPr>
        <w:rPr>
          <w:b/>
          <w:sz w:val="20"/>
          <w:szCs w:val="20"/>
        </w:rPr>
      </w:pPr>
    </w:p>
    <w:p w:rsidR="00784186" w:rsidRDefault="00784186" w:rsidP="00784186">
      <w:pPr>
        <w:rPr>
          <w:b/>
          <w:sz w:val="20"/>
          <w:szCs w:val="20"/>
        </w:rPr>
      </w:pPr>
    </w:p>
    <w:p w:rsidR="00767285" w:rsidRDefault="00767285" w:rsidP="00767285">
      <w:pPr>
        <w:rPr>
          <w:b/>
          <w:sz w:val="20"/>
          <w:szCs w:val="20"/>
        </w:rPr>
      </w:pPr>
      <w:r>
        <w:rPr>
          <w:b/>
          <w:sz w:val="20"/>
          <w:szCs w:val="20"/>
        </w:rPr>
        <w:t>Opracował zespół:</w:t>
      </w:r>
    </w:p>
    <w:p w:rsidR="00767285" w:rsidRPr="00EC20A2" w:rsidRDefault="00767285" w:rsidP="00767285">
      <w:pPr>
        <w:spacing w:after="0" w:line="240" w:lineRule="auto"/>
        <w:rPr>
          <w:sz w:val="20"/>
          <w:szCs w:val="20"/>
        </w:rPr>
      </w:pPr>
      <w:r w:rsidRPr="00EC20A2">
        <w:rPr>
          <w:sz w:val="20"/>
          <w:szCs w:val="20"/>
        </w:rPr>
        <w:t>Łęczyńska Anna</w:t>
      </w:r>
    </w:p>
    <w:p w:rsidR="00767285" w:rsidRPr="00EC20A2" w:rsidRDefault="00767285" w:rsidP="00767285">
      <w:pPr>
        <w:spacing w:after="0" w:line="240" w:lineRule="auto"/>
        <w:rPr>
          <w:sz w:val="20"/>
          <w:szCs w:val="20"/>
        </w:rPr>
      </w:pPr>
      <w:r w:rsidRPr="00EC20A2">
        <w:rPr>
          <w:sz w:val="20"/>
          <w:szCs w:val="20"/>
        </w:rPr>
        <w:t>Łuczkowska Magdalena</w:t>
      </w:r>
    </w:p>
    <w:p w:rsidR="00767285" w:rsidRPr="00EC20A2" w:rsidRDefault="00767285" w:rsidP="00767285">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767285" w:rsidRDefault="00767285" w:rsidP="00767285">
      <w:pPr>
        <w:rPr>
          <w:b/>
          <w:sz w:val="20"/>
          <w:szCs w:val="20"/>
        </w:rPr>
      </w:pPr>
    </w:p>
    <w:p w:rsidR="00767285" w:rsidRDefault="00767285" w:rsidP="00767285">
      <w:pPr>
        <w:spacing w:after="0" w:line="240" w:lineRule="auto"/>
        <w:rPr>
          <w:b/>
          <w:sz w:val="20"/>
          <w:szCs w:val="20"/>
        </w:rPr>
      </w:pPr>
      <w:r>
        <w:rPr>
          <w:b/>
          <w:sz w:val="20"/>
          <w:szCs w:val="20"/>
        </w:rPr>
        <w:t>Zatwierdził:</w:t>
      </w:r>
    </w:p>
    <w:p w:rsidR="00767285" w:rsidRDefault="00767285" w:rsidP="00767285">
      <w:pPr>
        <w:spacing w:after="0" w:line="240" w:lineRule="auto"/>
        <w:rPr>
          <w:b/>
          <w:sz w:val="20"/>
          <w:szCs w:val="20"/>
        </w:rPr>
      </w:pPr>
    </w:p>
    <w:p w:rsidR="00767285" w:rsidRPr="00EC20A2" w:rsidRDefault="00767285" w:rsidP="00767285">
      <w:pPr>
        <w:spacing w:after="0" w:line="240" w:lineRule="auto"/>
        <w:rPr>
          <w:sz w:val="20"/>
          <w:szCs w:val="20"/>
        </w:rPr>
      </w:pPr>
      <w:r w:rsidRPr="00EC20A2">
        <w:rPr>
          <w:sz w:val="20"/>
          <w:szCs w:val="20"/>
        </w:rPr>
        <w:t>Hoppe Magdalena</w:t>
      </w:r>
    </w:p>
    <w:p w:rsidR="00784186" w:rsidRPr="00784186" w:rsidRDefault="00767285" w:rsidP="00784186">
      <w:pPr>
        <w:rPr>
          <w:b/>
          <w:sz w:val="20"/>
          <w:szCs w:val="20"/>
        </w:rPr>
      </w:pPr>
      <w:r>
        <w:rPr>
          <w:noProof/>
          <w:lang w:eastAsia="pl-PL"/>
        </w:rPr>
        <w:drawing>
          <wp:anchor distT="0" distB="0" distL="114300" distR="114300" simplePos="0" relativeHeight="251668480" behindDoc="0" locked="0" layoutInCell="1" allowOverlap="1" wp14:anchorId="3F510A05" wp14:editId="22FA3DC1">
            <wp:simplePos x="0" y="0"/>
            <wp:positionH relativeFrom="column">
              <wp:posOffset>-22225</wp:posOffset>
            </wp:positionH>
            <wp:positionV relativeFrom="paragraph">
              <wp:posOffset>224790</wp:posOffset>
            </wp:positionV>
            <wp:extent cx="2238375" cy="472440"/>
            <wp:effectExtent l="0" t="0" r="9525" b="3810"/>
            <wp:wrapSquare wrapText="bothSides"/>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4186" w:rsidRDefault="00784186"/>
    <w:p w:rsidR="00784186" w:rsidRDefault="00784186"/>
    <w:p w:rsidR="00784186" w:rsidRDefault="00784186"/>
    <w:p w:rsidR="00784186" w:rsidRDefault="00784186" w:rsidP="00784186">
      <w:pPr>
        <w:jc w:val="center"/>
      </w:pPr>
      <w:r>
        <w:t>Maj 2016</w:t>
      </w:r>
    </w:p>
    <w:p w:rsidR="00414C3F"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3262266"/>
      <w:r w:rsidRPr="00414C3F">
        <w:rPr>
          <w:rFonts w:asciiTheme="minorHAnsi" w:hAnsiTheme="minorHAnsi"/>
          <w:color w:val="auto"/>
          <w:sz w:val="26"/>
          <w:szCs w:val="26"/>
        </w:rPr>
        <w:lastRenderedPageBreak/>
        <w:t>Spis treści</w:t>
      </w:r>
      <w:bookmarkEnd w:id="0"/>
    </w:p>
    <w:p w:rsidR="00232FB4" w:rsidRPr="00232FB4" w:rsidRDefault="00232FB4" w:rsidP="00232FB4"/>
    <w:p w:rsidR="00232FB4" w:rsidRDefault="00B85C69" w:rsidP="00232FB4">
      <w:pPr>
        <w:pStyle w:val="Spistreci1"/>
        <w:tabs>
          <w:tab w:val="left" w:pos="440"/>
          <w:tab w:val="right" w:leader="dot" w:pos="8493"/>
        </w:tabs>
        <w:spacing w:after="0" w:line="264" w:lineRule="auto"/>
        <w:rPr>
          <w:rFonts w:eastAsiaTheme="minorEastAsia"/>
          <w:noProof/>
          <w:lang w:eastAsia="pl-PL"/>
        </w:rPr>
      </w:pPr>
      <w:r>
        <w:fldChar w:fldCharType="begin"/>
      </w:r>
      <w:r>
        <w:instrText xml:space="preserve"> TOC \o "1-3" \h \z \u </w:instrText>
      </w:r>
      <w:r>
        <w:fldChar w:fldCharType="separate"/>
      </w:r>
      <w:hyperlink w:anchor="_Toc463262266" w:history="1">
        <w:r w:rsidR="00232FB4" w:rsidRPr="00C93DCD">
          <w:rPr>
            <w:rStyle w:val="Hipercze"/>
            <w:noProof/>
          </w:rPr>
          <w:t>1.</w:t>
        </w:r>
        <w:r w:rsidR="00232FB4">
          <w:rPr>
            <w:rFonts w:eastAsiaTheme="minorEastAsia"/>
            <w:noProof/>
            <w:lang w:eastAsia="pl-PL"/>
          </w:rPr>
          <w:tab/>
        </w:r>
        <w:r w:rsidR="00232FB4" w:rsidRPr="00C93DCD">
          <w:rPr>
            <w:rStyle w:val="Hipercze"/>
            <w:noProof/>
          </w:rPr>
          <w:t>Spis treści</w:t>
        </w:r>
        <w:r w:rsidR="00232FB4">
          <w:rPr>
            <w:noProof/>
            <w:webHidden/>
          </w:rPr>
          <w:tab/>
        </w:r>
        <w:r w:rsidR="00232FB4">
          <w:rPr>
            <w:noProof/>
            <w:webHidden/>
          </w:rPr>
          <w:fldChar w:fldCharType="begin"/>
        </w:r>
        <w:r w:rsidR="00232FB4">
          <w:rPr>
            <w:noProof/>
            <w:webHidden/>
          </w:rPr>
          <w:instrText xml:space="preserve"> PAGEREF _Toc463262266 \h </w:instrText>
        </w:r>
        <w:r w:rsidR="00232FB4">
          <w:rPr>
            <w:noProof/>
            <w:webHidden/>
          </w:rPr>
        </w:r>
        <w:r w:rsidR="00232FB4">
          <w:rPr>
            <w:noProof/>
            <w:webHidden/>
          </w:rPr>
          <w:fldChar w:fldCharType="separate"/>
        </w:r>
        <w:r w:rsidR="00232FB4">
          <w:rPr>
            <w:noProof/>
            <w:webHidden/>
          </w:rPr>
          <w:t>2</w:t>
        </w:r>
        <w:r w:rsidR="00232FB4">
          <w:rPr>
            <w:noProof/>
            <w:webHidden/>
          </w:rPr>
          <w:fldChar w:fldCharType="end"/>
        </w:r>
      </w:hyperlink>
    </w:p>
    <w:p w:rsidR="00232FB4" w:rsidRDefault="00232FB4" w:rsidP="00232FB4">
      <w:pPr>
        <w:pStyle w:val="Spistreci1"/>
        <w:tabs>
          <w:tab w:val="left" w:pos="440"/>
          <w:tab w:val="right" w:leader="dot" w:pos="8493"/>
        </w:tabs>
        <w:spacing w:after="0" w:line="264" w:lineRule="auto"/>
        <w:rPr>
          <w:rFonts w:eastAsiaTheme="minorEastAsia"/>
          <w:noProof/>
          <w:lang w:eastAsia="pl-PL"/>
        </w:rPr>
      </w:pPr>
      <w:hyperlink w:anchor="_Toc463262267" w:history="1">
        <w:r w:rsidRPr="00C93DCD">
          <w:rPr>
            <w:rStyle w:val="Hipercze"/>
            <w:noProof/>
          </w:rPr>
          <w:t>2.</w:t>
        </w:r>
        <w:r>
          <w:rPr>
            <w:rFonts w:eastAsiaTheme="minorEastAsia"/>
            <w:noProof/>
            <w:lang w:eastAsia="pl-PL"/>
          </w:rPr>
          <w:tab/>
        </w:r>
        <w:r w:rsidRPr="00C93DCD">
          <w:rPr>
            <w:rStyle w:val="Hipercze"/>
            <w:noProof/>
          </w:rPr>
          <w:t>Wykaz skrótów</w:t>
        </w:r>
        <w:r>
          <w:rPr>
            <w:noProof/>
            <w:webHidden/>
          </w:rPr>
          <w:tab/>
        </w:r>
        <w:r>
          <w:rPr>
            <w:noProof/>
            <w:webHidden/>
          </w:rPr>
          <w:fldChar w:fldCharType="begin"/>
        </w:r>
        <w:r>
          <w:rPr>
            <w:noProof/>
            <w:webHidden/>
          </w:rPr>
          <w:instrText xml:space="preserve"> PAGEREF _Toc463262267 \h </w:instrText>
        </w:r>
        <w:r>
          <w:rPr>
            <w:noProof/>
            <w:webHidden/>
          </w:rPr>
        </w:r>
        <w:r>
          <w:rPr>
            <w:noProof/>
            <w:webHidden/>
          </w:rPr>
          <w:fldChar w:fldCharType="separate"/>
        </w:r>
        <w:r>
          <w:rPr>
            <w:noProof/>
            <w:webHidden/>
          </w:rPr>
          <w:t>4</w:t>
        </w:r>
        <w:r>
          <w:rPr>
            <w:noProof/>
            <w:webHidden/>
          </w:rPr>
          <w:fldChar w:fldCharType="end"/>
        </w:r>
      </w:hyperlink>
    </w:p>
    <w:p w:rsidR="00232FB4" w:rsidRDefault="00232FB4" w:rsidP="00232FB4">
      <w:pPr>
        <w:pStyle w:val="Spistreci1"/>
        <w:tabs>
          <w:tab w:val="left" w:pos="440"/>
          <w:tab w:val="right" w:leader="dot" w:pos="8493"/>
        </w:tabs>
        <w:spacing w:after="0" w:line="264" w:lineRule="auto"/>
        <w:rPr>
          <w:rFonts w:eastAsiaTheme="minorEastAsia"/>
          <w:noProof/>
          <w:lang w:eastAsia="pl-PL"/>
        </w:rPr>
      </w:pPr>
      <w:hyperlink w:anchor="_Toc463262268" w:history="1">
        <w:r w:rsidRPr="00C93DCD">
          <w:rPr>
            <w:rStyle w:val="Hipercze"/>
            <w:noProof/>
          </w:rPr>
          <w:t>3.</w:t>
        </w:r>
        <w:r>
          <w:rPr>
            <w:rFonts w:eastAsiaTheme="minorEastAsia"/>
            <w:noProof/>
            <w:lang w:eastAsia="pl-PL"/>
          </w:rPr>
          <w:tab/>
        </w:r>
        <w:r w:rsidRPr="00C93DCD">
          <w:rPr>
            <w:rStyle w:val="Hipercze"/>
            <w:noProof/>
          </w:rPr>
          <w:t>Wstęp</w:t>
        </w:r>
        <w:r>
          <w:rPr>
            <w:noProof/>
            <w:webHidden/>
          </w:rPr>
          <w:tab/>
        </w:r>
        <w:r>
          <w:rPr>
            <w:noProof/>
            <w:webHidden/>
          </w:rPr>
          <w:fldChar w:fldCharType="begin"/>
        </w:r>
        <w:r>
          <w:rPr>
            <w:noProof/>
            <w:webHidden/>
          </w:rPr>
          <w:instrText xml:space="preserve"> PAGEREF _Toc463262268 \h </w:instrText>
        </w:r>
        <w:r>
          <w:rPr>
            <w:noProof/>
            <w:webHidden/>
          </w:rPr>
        </w:r>
        <w:r>
          <w:rPr>
            <w:noProof/>
            <w:webHidden/>
          </w:rPr>
          <w:fldChar w:fldCharType="separate"/>
        </w:r>
        <w:r>
          <w:rPr>
            <w:noProof/>
            <w:webHidden/>
          </w:rPr>
          <w:t>6</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69" w:history="1">
        <w:r w:rsidRPr="00C93DCD">
          <w:rPr>
            <w:rStyle w:val="Hipercze"/>
            <w:noProof/>
          </w:rPr>
          <w:t>3.1. Położenie Gminy oraz sytuacja demograficzna</w:t>
        </w:r>
        <w:r>
          <w:rPr>
            <w:noProof/>
            <w:webHidden/>
          </w:rPr>
          <w:tab/>
        </w:r>
        <w:r>
          <w:rPr>
            <w:noProof/>
            <w:webHidden/>
          </w:rPr>
          <w:fldChar w:fldCharType="begin"/>
        </w:r>
        <w:r>
          <w:rPr>
            <w:noProof/>
            <w:webHidden/>
          </w:rPr>
          <w:instrText xml:space="preserve"> PAGEREF _Toc463262269 \h </w:instrText>
        </w:r>
        <w:r>
          <w:rPr>
            <w:noProof/>
            <w:webHidden/>
          </w:rPr>
        </w:r>
        <w:r>
          <w:rPr>
            <w:noProof/>
            <w:webHidden/>
          </w:rPr>
          <w:fldChar w:fldCharType="separate"/>
        </w:r>
        <w:r>
          <w:rPr>
            <w:noProof/>
            <w:webHidden/>
          </w:rPr>
          <w:t>6</w:t>
        </w:r>
        <w:r>
          <w:rPr>
            <w:noProof/>
            <w:webHidden/>
          </w:rPr>
          <w:fldChar w:fldCharType="end"/>
        </w:r>
      </w:hyperlink>
    </w:p>
    <w:p w:rsidR="00232FB4" w:rsidRDefault="00232FB4" w:rsidP="00232FB4">
      <w:pPr>
        <w:pStyle w:val="Spistreci1"/>
        <w:tabs>
          <w:tab w:val="left" w:pos="440"/>
          <w:tab w:val="right" w:leader="dot" w:pos="8493"/>
        </w:tabs>
        <w:spacing w:after="0" w:line="264" w:lineRule="auto"/>
        <w:rPr>
          <w:rFonts w:eastAsiaTheme="minorEastAsia"/>
          <w:noProof/>
          <w:lang w:eastAsia="pl-PL"/>
        </w:rPr>
      </w:pPr>
      <w:hyperlink w:anchor="_Toc463262270" w:history="1">
        <w:r w:rsidRPr="00C93DCD">
          <w:rPr>
            <w:rStyle w:val="Hipercze"/>
            <w:noProof/>
          </w:rPr>
          <w:t>4.</w:t>
        </w:r>
        <w:r>
          <w:rPr>
            <w:rFonts w:eastAsiaTheme="minorEastAsia"/>
            <w:noProof/>
            <w:lang w:eastAsia="pl-PL"/>
          </w:rPr>
          <w:tab/>
        </w:r>
        <w:r w:rsidRPr="00C93DCD">
          <w:rPr>
            <w:rStyle w:val="Hipercze"/>
            <w:noProof/>
          </w:rPr>
          <w:t>Streszczenie</w:t>
        </w:r>
        <w:r>
          <w:rPr>
            <w:noProof/>
            <w:webHidden/>
          </w:rPr>
          <w:tab/>
        </w:r>
        <w:r>
          <w:rPr>
            <w:noProof/>
            <w:webHidden/>
          </w:rPr>
          <w:fldChar w:fldCharType="begin"/>
        </w:r>
        <w:r>
          <w:rPr>
            <w:noProof/>
            <w:webHidden/>
          </w:rPr>
          <w:instrText xml:space="preserve"> PAGEREF _Toc463262270 \h </w:instrText>
        </w:r>
        <w:r>
          <w:rPr>
            <w:noProof/>
            <w:webHidden/>
          </w:rPr>
        </w:r>
        <w:r>
          <w:rPr>
            <w:noProof/>
            <w:webHidden/>
          </w:rPr>
          <w:fldChar w:fldCharType="separate"/>
        </w:r>
        <w:r>
          <w:rPr>
            <w:noProof/>
            <w:webHidden/>
          </w:rPr>
          <w:t>8</w:t>
        </w:r>
        <w:r>
          <w:rPr>
            <w:noProof/>
            <w:webHidden/>
          </w:rPr>
          <w:fldChar w:fldCharType="end"/>
        </w:r>
      </w:hyperlink>
    </w:p>
    <w:p w:rsidR="00232FB4" w:rsidRDefault="00232FB4" w:rsidP="00232FB4">
      <w:pPr>
        <w:pStyle w:val="Spistreci1"/>
        <w:tabs>
          <w:tab w:val="left" w:pos="440"/>
          <w:tab w:val="right" w:leader="dot" w:pos="8493"/>
        </w:tabs>
        <w:spacing w:after="0" w:line="264" w:lineRule="auto"/>
        <w:rPr>
          <w:rFonts w:eastAsiaTheme="minorEastAsia"/>
          <w:noProof/>
          <w:lang w:eastAsia="pl-PL"/>
        </w:rPr>
      </w:pPr>
      <w:hyperlink w:anchor="_Toc463262271" w:history="1">
        <w:r w:rsidRPr="00C93DCD">
          <w:rPr>
            <w:rStyle w:val="Hipercze"/>
            <w:noProof/>
          </w:rPr>
          <w:t>5.</w:t>
        </w:r>
        <w:r>
          <w:rPr>
            <w:rFonts w:eastAsiaTheme="minorEastAsia"/>
            <w:noProof/>
            <w:lang w:eastAsia="pl-PL"/>
          </w:rPr>
          <w:tab/>
        </w:r>
        <w:r w:rsidRPr="00C93DCD">
          <w:rPr>
            <w:rStyle w:val="Hipercze"/>
            <w:noProof/>
          </w:rPr>
          <w:t>Ocena stanu środowiska</w:t>
        </w:r>
        <w:r>
          <w:rPr>
            <w:noProof/>
            <w:webHidden/>
          </w:rPr>
          <w:tab/>
        </w:r>
        <w:r>
          <w:rPr>
            <w:noProof/>
            <w:webHidden/>
          </w:rPr>
          <w:fldChar w:fldCharType="begin"/>
        </w:r>
        <w:r>
          <w:rPr>
            <w:noProof/>
            <w:webHidden/>
          </w:rPr>
          <w:instrText xml:space="preserve"> PAGEREF _Toc463262271 \h </w:instrText>
        </w:r>
        <w:r>
          <w:rPr>
            <w:noProof/>
            <w:webHidden/>
          </w:rPr>
        </w:r>
        <w:r>
          <w:rPr>
            <w:noProof/>
            <w:webHidden/>
          </w:rPr>
          <w:fldChar w:fldCharType="separate"/>
        </w:r>
        <w:r>
          <w:rPr>
            <w:noProof/>
            <w:webHidden/>
          </w:rPr>
          <w:t>11</w:t>
        </w:r>
        <w:r>
          <w:rPr>
            <w:noProof/>
            <w:webHidden/>
          </w:rPr>
          <w:fldChar w:fldCharType="end"/>
        </w:r>
      </w:hyperlink>
    </w:p>
    <w:p w:rsidR="00232FB4" w:rsidRDefault="00232FB4" w:rsidP="00232FB4">
      <w:pPr>
        <w:pStyle w:val="Spistreci2"/>
        <w:tabs>
          <w:tab w:val="left" w:pos="880"/>
          <w:tab w:val="right" w:leader="dot" w:pos="8493"/>
        </w:tabs>
        <w:spacing w:after="0" w:line="264" w:lineRule="auto"/>
        <w:rPr>
          <w:rFonts w:eastAsiaTheme="minorEastAsia"/>
          <w:noProof/>
          <w:lang w:eastAsia="pl-PL"/>
        </w:rPr>
      </w:pPr>
      <w:hyperlink w:anchor="_Toc463262272" w:history="1">
        <w:r w:rsidRPr="00C93DCD">
          <w:rPr>
            <w:rStyle w:val="Hipercze"/>
            <w:noProof/>
          </w:rPr>
          <w:t>5.1</w:t>
        </w:r>
        <w:r w:rsidR="00B8198A">
          <w:rPr>
            <w:rFonts w:eastAsiaTheme="minorEastAsia"/>
            <w:noProof/>
            <w:lang w:eastAsia="pl-PL"/>
          </w:rPr>
          <w:t xml:space="preserve">   </w:t>
        </w:r>
        <w:bookmarkStart w:id="1" w:name="_GoBack"/>
        <w:bookmarkEnd w:id="1"/>
        <w:r w:rsidRPr="00C93DCD">
          <w:rPr>
            <w:rStyle w:val="Hipercze"/>
            <w:noProof/>
          </w:rPr>
          <w:t>Jakość powietrza</w:t>
        </w:r>
        <w:r>
          <w:rPr>
            <w:noProof/>
            <w:webHidden/>
          </w:rPr>
          <w:tab/>
        </w:r>
        <w:r>
          <w:rPr>
            <w:noProof/>
            <w:webHidden/>
          </w:rPr>
          <w:fldChar w:fldCharType="begin"/>
        </w:r>
        <w:r>
          <w:rPr>
            <w:noProof/>
            <w:webHidden/>
          </w:rPr>
          <w:instrText xml:space="preserve"> PAGEREF _Toc463262272 \h </w:instrText>
        </w:r>
        <w:r>
          <w:rPr>
            <w:noProof/>
            <w:webHidden/>
          </w:rPr>
        </w:r>
        <w:r>
          <w:rPr>
            <w:noProof/>
            <w:webHidden/>
          </w:rPr>
          <w:fldChar w:fldCharType="separate"/>
        </w:r>
        <w:r>
          <w:rPr>
            <w:noProof/>
            <w:webHidden/>
          </w:rPr>
          <w:t>11</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73" w:history="1">
        <w:r w:rsidRPr="00C93DCD">
          <w:rPr>
            <w:rStyle w:val="Hipercze"/>
            <w:noProof/>
          </w:rPr>
          <w:t>5.1.1 Zagrożenia</w:t>
        </w:r>
        <w:r>
          <w:rPr>
            <w:noProof/>
            <w:webHidden/>
          </w:rPr>
          <w:tab/>
        </w:r>
        <w:r>
          <w:rPr>
            <w:noProof/>
            <w:webHidden/>
          </w:rPr>
          <w:fldChar w:fldCharType="begin"/>
        </w:r>
        <w:r>
          <w:rPr>
            <w:noProof/>
            <w:webHidden/>
          </w:rPr>
          <w:instrText xml:space="preserve"> PAGEREF _Toc463262273 \h </w:instrText>
        </w:r>
        <w:r>
          <w:rPr>
            <w:noProof/>
            <w:webHidden/>
          </w:rPr>
        </w:r>
        <w:r>
          <w:rPr>
            <w:noProof/>
            <w:webHidden/>
          </w:rPr>
          <w:fldChar w:fldCharType="separate"/>
        </w:r>
        <w:r>
          <w:rPr>
            <w:noProof/>
            <w:webHidden/>
          </w:rPr>
          <w:t>16</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74" w:history="1">
        <w:r w:rsidRPr="00C93DCD">
          <w:rPr>
            <w:rStyle w:val="Hipercze"/>
            <w:noProof/>
          </w:rPr>
          <w:t>5.1.2 Prognoza stanu jakości powietrza w latach 2017-2020</w:t>
        </w:r>
        <w:r>
          <w:rPr>
            <w:noProof/>
            <w:webHidden/>
          </w:rPr>
          <w:tab/>
        </w:r>
        <w:r>
          <w:rPr>
            <w:noProof/>
            <w:webHidden/>
          </w:rPr>
          <w:fldChar w:fldCharType="begin"/>
        </w:r>
        <w:r>
          <w:rPr>
            <w:noProof/>
            <w:webHidden/>
          </w:rPr>
          <w:instrText xml:space="preserve"> PAGEREF _Toc463262274 \h </w:instrText>
        </w:r>
        <w:r>
          <w:rPr>
            <w:noProof/>
            <w:webHidden/>
          </w:rPr>
        </w:r>
        <w:r>
          <w:rPr>
            <w:noProof/>
            <w:webHidden/>
          </w:rPr>
          <w:fldChar w:fldCharType="separate"/>
        </w:r>
        <w:r>
          <w:rPr>
            <w:noProof/>
            <w:webHidden/>
          </w:rPr>
          <w:t>16</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75" w:history="1">
        <w:r w:rsidRPr="00C93DCD">
          <w:rPr>
            <w:rStyle w:val="Hipercze"/>
            <w:noProof/>
          </w:rPr>
          <w:t>5.2  Hałas</w:t>
        </w:r>
        <w:r>
          <w:rPr>
            <w:noProof/>
            <w:webHidden/>
          </w:rPr>
          <w:tab/>
        </w:r>
        <w:r>
          <w:rPr>
            <w:noProof/>
            <w:webHidden/>
          </w:rPr>
          <w:fldChar w:fldCharType="begin"/>
        </w:r>
        <w:r>
          <w:rPr>
            <w:noProof/>
            <w:webHidden/>
          </w:rPr>
          <w:instrText xml:space="preserve"> PAGEREF _Toc463262275 \h </w:instrText>
        </w:r>
        <w:r>
          <w:rPr>
            <w:noProof/>
            <w:webHidden/>
          </w:rPr>
        </w:r>
        <w:r>
          <w:rPr>
            <w:noProof/>
            <w:webHidden/>
          </w:rPr>
          <w:fldChar w:fldCharType="separate"/>
        </w:r>
        <w:r>
          <w:rPr>
            <w:noProof/>
            <w:webHidden/>
          </w:rPr>
          <w:t>20</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76" w:history="1">
        <w:r w:rsidRPr="00C93DCD">
          <w:rPr>
            <w:rStyle w:val="Hipercze"/>
            <w:noProof/>
          </w:rPr>
          <w:t>5.2.1 Zagrożenia</w:t>
        </w:r>
        <w:r>
          <w:rPr>
            <w:noProof/>
            <w:webHidden/>
          </w:rPr>
          <w:tab/>
        </w:r>
        <w:r>
          <w:rPr>
            <w:noProof/>
            <w:webHidden/>
          </w:rPr>
          <w:fldChar w:fldCharType="begin"/>
        </w:r>
        <w:r>
          <w:rPr>
            <w:noProof/>
            <w:webHidden/>
          </w:rPr>
          <w:instrText xml:space="preserve"> PAGEREF _Toc463262276 \h </w:instrText>
        </w:r>
        <w:r>
          <w:rPr>
            <w:noProof/>
            <w:webHidden/>
          </w:rPr>
        </w:r>
        <w:r>
          <w:rPr>
            <w:noProof/>
            <w:webHidden/>
          </w:rPr>
          <w:fldChar w:fldCharType="separate"/>
        </w:r>
        <w:r>
          <w:rPr>
            <w:noProof/>
            <w:webHidden/>
          </w:rPr>
          <w:t>21</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77" w:history="1">
        <w:r w:rsidRPr="00C93DCD">
          <w:rPr>
            <w:rStyle w:val="Hipercze"/>
            <w:noProof/>
          </w:rPr>
          <w:t>5.2.2 Prognoza poziomu hałasu w latach 2017-2020</w:t>
        </w:r>
        <w:r>
          <w:rPr>
            <w:noProof/>
            <w:webHidden/>
          </w:rPr>
          <w:tab/>
        </w:r>
        <w:r>
          <w:rPr>
            <w:noProof/>
            <w:webHidden/>
          </w:rPr>
          <w:fldChar w:fldCharType="begin"/>
        </w:r>
        <w:r>
          <w:rPr>
            <w:noProof/>
            <w:webHidden/>
          </w:rPr>
          <w:instrText xml:space="preserve"> PAGEREF _Toc463262277 \h </w:instrText>
        </w:r>
        <w:r>
          <w:rPr>
            <w:noProof/>
            <w:webHidden/>
          </w:rPr>
        </w:r>
        <w:r>
          <w:rPr>
            <w:noProof/>
            <w:webHidden/>
          </w:rPr>
          <w:fldChar w:fldCharType="separate"/>
        </w:r>
        <w:r>
          <w:rPr>
            <w:noProof/>
            <w:webHidden/>
          </w:rPr>
          <w:t>21</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78" w:history="1">
        <w:r w:rsidRPr="00C93DCD">
          <w:rPr>
            <w:rStyle w:val="Hipercze"/>
            <w:noProof/>
          </w:rPr>
          <w:t>5.3 Pola elektromagnetyczne</w:t>
        </w:r>
        <w:r>
          <w:rPr>
            <w:noProof/>
            <w:webHidden/>
          </w:rPr>
          <w:tab/>
        </w:r>
        <w:r>
          <w:rPr>
            <w:noProof/>
            <w:webHidden/>
          </w:rPr>
          <w:fldChar w:fldCharType="begin"/>
        </w:r>
        <w:r>
          <w:rPr>
            <w:noProof/>
            <w:webHidden/>
          </w:rPr>
          <w:instrText xml:space="preserve"> PAGEREF _Toc463262278 \h </w:instrText>
        </w:r>
        <w:r>
          <w:rPr>
            <w:noProof/>
            <w:webHidden/>
          </w:rPr>
        </w:r>
        <w:r>
          <w:rPr>
            <w:noProof/>
            <w:webHidden/>
          </w:rPr>
          <w:fldChar w:fldCharType="separate"/>
        </w:r>
        <w:r>
          <w:rPr>
            <w:noProof/>
            <w:webHidden/>
          </w:rPr>
          <w:t>22</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79" w:history="1">
        <w:r w:rsidRPr="00C93DCD">
          <w:rPr>
            <w:rStyle w:val="Hipercze"/>
            <w:noProof/>
          </w:rPr>
          <w:t>5.4 Stan czystości i ochrona wód</w:t>
        </w:r>
        <w:r>
          <w:rPr>
            <w:noProof/>
            <w:webHidden/>
          </w:rPr>
          <w:tab/>
        </w:r>
        <w:r>
          <w:rPr>
            <w:noProof/>
            <w:webHidden/>
          </w:rPr>
          <w:fldChar w:fldCharType="begin"/>
        </w:r>
        <w:r>
          <w:rPr>
            <w:noProof/>
            <w:webHidden/>
          </w:rPr>
          <w:instrText xml:space="preserve"> PAGEREF _Toc463262279 \h </w:instrText>
        </w:r>
        <w:r>
          <w:rPr>
            <w:noProof/>
            <w:webHidden/>
          </w:rPr>
        </w:r>
        <w:r>
          <w:rPr>
            <w:noProof/>
            <w:webHidden/>
          </w:rPr>
          <w:fldChar w:fldCharType="separate"/>
        </w:r>
        <w:r>
          <w:rPr>
            <w:noProof/>
            <w:webHidden/>
          </w:rPr>
          <w:t>23</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80" w:history="1">
        <w:r w:rsidRPr="00C93DCD">
          <w:rPr>
            <w:rStyle w:val="Hipercze"/>
            <w:noProof/>
          </w:rPr>
          <w:t>5.4.1 Wody podziemne</w:t>
        </w:r>
        <w:r>
          <w:rPr>
            <w:noProof/>
            <w:webHidden/>
          </w:rPr>
          <w:tab/>
        </w:r>
        <w:r>
          <w:rPr>
            <w:noProof/>
            <w:webHidden/>
          </w:rPr>
          <w:fldChar w:fldCharType="begin"/>
        </w:r>
        <w:r>
          <w:rPr>
            <w:noProof/>
            <w:webHidden/>
          </w:rPr>
          <w:instrText xml:space="preserve"> PAGEREF _Toc463262280 \h </w:instrText>
        </w:r>
        <w:r>
          <w:rPr>
            <w:noProof/>
            <w:webHidden/>
          </w:rPr>
        </w:r>
        <w:r>
          <w:rPr>
            <w:noProof/>
            <w:webHidden/>
          </w:rPr>
          <w:fldChar w:fldCharType="separate"/>
        </w:r>
        <w:r>
          <w:rPr>
            <w:noProof/>
            <w:webHidden/>
          </w:rPr>
          <w:t>23</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81" w:history="1">
        <w:r w:rsidRPr="00C93DCD">
          <w:rPr>
            <w:rStyle w:val="Hipercze"/>
            <w:noProof/>
          </w:rPr>
          <w:t>5.4.1.1 Ujęcia wód podziemnych na terenie Gminy Zblewo</w:t>
        </w:r>
        <w:r>
          <w:rPr>
            <w:noProof/>
            <w:webHidden/>
          </w:rPr>
          <w:tab/>
        </w:r>
        <w:r>
          <w:rPr>
            <w:noProof/>
            <w:webHidden/>
          </w:rPr>
          <w:fldChar w:fldCharType="begin"/>
        </w:r>
        <w:r>
          <w:rPr>
            <w:noProof/>
            <w:webHidden/>
          </w:rPr>
          <w:instrText xml:space="preserve"> PAGEREF _Toc463262281 \h </w:instrText>
        </w:r>
        <w:r>
          <w:rPr>
            <w:noProof/>
            <w:webHidden/>
          </w:rPr>
        </w:r>
        <w:r>
          <w:rPr>
            <w:noProof/>
            <w:webHidden/>
          </w:rPr>
          <w:fldChar w:fldCharType="separate"/>
        </w:r>
        <w:r>
          <w:rPr>
            <w:noProof/>
            <w:webHidden/>
          </w:rPr>
          <w:t>24</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82" w:history="1">
        <w:r w:rsidRPr="00C93DCD">
          <w:rPr>
            <w:rStyle w:val="Hipercze"/>
            <w:noProof/>
          </w:rPr>
          <w:t>5.4.1.2 Jakość wody przeznaczonej do picia</w:t>
        </w:r>
        <w:r>
          <w:rPr>
            <w:noProof/>
            <w:webHidden/>
          </w:rPr>
          <w:tab/>
        </w:r>
        <w:r>
          <w:rPr>
            <w:noProof/>
            <w:webHidden/>
          </w:rPr>
          <w:fldChar w:fldCharType="begin"/>
        </w:r>
        <w:r>
          <w:rPr>
            <w:noProof/>
            <w:webHidden/>
          </w:rPr>
          <w:instrText xml:space="preserve"> PAGEREF _Toc463262282 \h </w:instrText>
        </w:r>
        <w:r>
          <w:rPr>
            <w:noProof/>
            <w:webHidden/>
          </w:rPr>
        </w:r>
        <w:r>
          <w:rPr>
            <w:noProof/>
            <w:webHidden/>
          </w:rPr>
          <w:fldChar w:fldCharType="separate"/>
        </w:r>
        <w:r>
          <w:rPr>
            <w:noProof/>
            <w:webHidden/>
          </w:rPr>
          <w:t>25</w:t>
        </w:r>
        <w:r>
          <w:rPr>
            <w:noProof/>
            <w:webHidden/>
          </w:rPr>
          <w:fldChar w:fldCharType="end"/>
        </w:r>
      </w:hyperlink>
    </w:p>
    <w:p w:rsidR="00232FB4" w:rsidRDefault="00232FB4" w:rsidP="00232FB4">
      <w:pPr>
        <w:pStyle w:val="Spistreci2"/>
        <w:tabs>
          <w:tab w:val="left" w:pos="1100"/>
          <w:tab w:val="right" w:leader="dot" w:pos="8493"/>
        </w:tabs>
        <w:spacing w:after="0" w:line="264" w:lineRule="auto"/>
        <w:rPr>
          <w:rFonts w:eastAsiaTheme="minorEastAsia"/>
          <w:noProof/>
          <w:lang w:eastAsia="pl-PL"/>
        </w:rPr>
      </w:pPr>
      <w:hyperlink w:anchor="_Toc463262283" w:history="1">
        <w:r w:rsidRPr="00C93DCD">
          <w:rPr>
            <w:rStyle w:val="Hipercze"/>
            <w:noProof/>
          </w:rPr>
          <w:t>5.4.2</w:t>
        </w:r>
        <w:r>
          <w:rPr>
            <w:rFonts w:eastAsiaTheme="minorEastAsia"/>
            <w:noProof/>
            <w:lang w:eastAsia="pl-PL"/>
          </w:rPr>
          <w:tab/>
        </w:r>
        <w:r w:rsidRPr="00C93DCD">
          <w:rPr>
            <w:rStyle w:val="Hipercze"/>
            <w:noProof/>
          </w:rPr>
          <w:t>Wody powierzchniowe</w:t>
        </w:r>
        <w:r>
          <w:rPr>
            <w:noProof/>
            <w:webHidden/>
          </w:rPr>
          <w:tab/>
        </w:r>
        <w:r>
          <w:rPr>
            <w:noProof/>
            <w:webHidden/>
          </w:rPr>
          <w:fldChar w:fldCharType="begin"/>
        </w:r>
        <w:r>
          <w:rPr>
            <w:noProof/>
            <w:webHidden/>
          </w:rPr>
          <w:instrText xml:space="preserve"> PAGEREF _Toc463262283 \h </w:instrText>
        </w:r>
        <w:r>
          <w:rPr>
            <w:noProof/>
            <w:webHidden/>
          </w:rPr>
        </w:r>
        <w:r>
          <w:rPr>
            <w:noProof/>
            <w:webHidden/>
          </w:rPr>
          <w:fldChar w:fldCharType="separate"/>
        </w:r>
        <w:r>
          <w:rPr>
            <w:noProof/>
            <w:webHidden/>
          </w:rPr>
          <w:t>25</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84" w:history="1">
        <w:r w:rsidRPr="00C93DCD">
          <w:rPr>
            <w:rStyle w:val="Hipercze"/>
            <w:noProof/>
          </w:rPr>
          <w:t>5.4.2.1 Stan wód powierzchniowych płynących</w:t>
        </w:r>
        <w:r>
          <w:rPr>
            <w:noProof/>
            <w:webHidden/>
          </w:rPr>
          <w:tab/>
        </w:r>
        <w:r>
          <w:rPr>
            <w:noProof/>
            <w:webHidden/>
          </w:rPr>
          <w:fldChar w:fldCharType="begin"/>
        </w:r>
        <w:r>
          <w:rPr>
            <w:noProof/>
            <w:webHidden/>
          </w:rPr>
          <w:instrText xml:space="preserve"> PAGEREF _Toc463262284 \h </w:instrText>
        </w:r>
        <w:r>
          <w:rPr>
            <w:noProof/>
            <w:webHidden/>
          </w:rPr>
        </w:r>
        <w:r>
          <w:rPr>
            <w:noProof/>
            <w:webHidden/>
          </w:rPr>
          <w:fldChar w:fldCharType="separate"/>
        </w:r>
        <w:r>
          <w:rPr>
            <w:noProof/>
            <w:webHidden/>
          </w:rPr>
          <w:t>25</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85" w:history="1">
        <w:r w:rsidRPr="00C93DCD">
          <w:rPr>
            <w:rStyle w:val="Hipercze"/>
            <w:noProof/>
          </w:rPr>
          <w:t>5.4.2.2 Stan wód powierzchniowych stojących</w:t>
        </w:r>
        <w:r>
          <w:rPr>
            <w:noProof/>
            <w:webHidden/>
          </w:rPr>
          <w:tab/>
        </w:r>
        <w:r>
          <w:rPr>
            <w:noProof/>
            <w:webHidden/>
          </w:rPr>
          <w:fldChar w:fldCharType="begin"/>
        </w:r>
        <w:r>
          <w:rPr>
            <w:noProof/>
            <w:webHidden/>
          </w:rPr>
          <w:instrText xml:space="preserve"> PAGEREF _Toc463262285 \h </w:instrText>
        </w:r>
        <w:r>
          <w:rPr>
            <w:noProof/>
            <w:webHidden/>
          </w:rPr>
        </w:r>
        <w:r>
          <w:rPr>
            <w:noProof/>
            <w:webHidden/>
          </w:rPr>
          <w:fldChar w:fldCharType="separate"/>
        </w:r>
        <w:r>
          <w:rPr>
            <w:noProof/>
            <w:webHidden/>
          </w:rPr>
          <w:t>27</w:t>
        </w:r>
        <w:r>
          <w:rPr>
            <w:noProof/>
            <w:webHidden/>
          </w:rPr>
          <w:fldChar w:fldCharType="end"/>
        </w:r>
      </w:hyperlink>
    </w:p>
    <w:p w:rsidR="00232FB4" w:rsidRDefault="00232FB4" w:rsidP="00232FB4">
      <w:pPr>
        <w:pStyle w:val="Spistreci2"/>
        <w:tabs>
          <w:tab w:val="left" w:pos="1100"/>
          <w:tab w:val="right" w:leader="dot" w:pos="8493"/>
        </w:tabs>
        <w:spacing w:after="0" w:line="264" w:lineRule="auto"/>
        <w:rPr>
          <w:rFonts w:eastAsiaTheme="minorEastAsia"/>
          <w:noProof/>
          <w:lang w:eastAsia="pl-PL"/>
        </w:rPr>
      </w:pPr>
      <w:hyperlink w:anchor="_Toc463262286" w:history="1">
        <w:r w:rsidRPr="00C93DCD">
          <w:rPr>
            <w:rStyle w:val="Hipercze"/>
            <w:noProof/>
          </w:rPr>
          <w:t>5.4.3</w:t>
        </w:r>
        <w:r>
          <w:rPr>
            <w:rFonts w:eastAsiaTheme="minorEastAsia"/>
            <w:noProof/>
            <w:lang w:eastAsia="pl-PL"/>
          </w:rPr>
          <w:tab/>
        </w:r>
        <w:r w:rsidRPr="00C93DCD">
          <w:rPr>
            <w:rStyle w:val="Hipercze"/>
            <w:noProof/>
          </w:rPr>
          <w:t>Zagrożenia</w:t>
        </w:r>
        <w:r>
          <w:rPr>
            <w:noProof/>
            <w:webHidden/>
          </w:rPr>
          <w:tab/>
        </w:r>
        <w:r>
          <w:rPr>
            <w:noProof/>
            <w:webHidden/>
          </w:rPr>
          <w:fldChar w:fldCharType="begin"/>
        </w:r>
        <w:r>
          <w:rPr>
            <w:noProof/>
            <w:webHidden/>
          </w:rPr>
          <w:instrText xml:space="preserve"> PAGEREF _Toc463262286 \h </w:instrText>
        </w:r>
        <w:r>
          <w:rPr>
            <w:noProof/>
            <w:webHidden/>
          </w:rPr>
        </w:r>
        <w:r>
          <w:rPr>
            <w:noProof/>
            <w:webHidden/>
          </w:rPr>
          <w:fldChar w:fldCharType="separate"/>
        </w:r>
        <w:r>
          <w:rPr>
            <w:noProof/>
            <w:webHidden/>
          </w:rPr>
          <w:t>30</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87" w:history="1">
        <w:r w:rsidRPr="00C93DCD">
          <w:rPr>
            <w:rStyle w:val="Hipercze"/>
            <w:noProof/>
          </w:rPr>
          <w:t>5.4.4 Prognoza</w:t>
        </w:r>
        <w:r>
          <w:rPr>
            <w:noProof/>
            <w:webHidden/>
          </w:rPr>
          <w:tab/>
        </w:r>
        <w:r>
          <w:rPr>
            <w:noProof/>
            <w:webHidden/>
          </w:rPr>
          <w:fldChar w:fldCharType="begin"/>
        </w:r>
        <w:r>
          <w:rPr>
            <w:noProof/>
            <w:webHidden/>
          </w:rPr>
          <w:instrText xml:space="preserve"> PAGEREF _Toc463262287 \h </w:instrText>
        </w:r>
        <w:r>
          <w:rPr>
            <w:noProof/>
            <w:webHidden/>
          </w:rPr>
        </w:r>
        <w:r>
          <w:rPr>
            <w:noProof/>
            <w:webHidden/>
          </w:rPr>
          <w:fldChar w:fldCharType="separate"/>
        </w:r>
        <w:r>
          <w:rPr>
            <w:noProof/>
            <w:webHidden/>
          </w:rPr>
          <w:t>30</w:t>
        </w:r>
        <w:r>
          <w:rPr>
            <w:noProof/>
            <w:webHidden/>
          </w:rPr>
          <w:fldChar w:fldCharType="end"/>
        </w:r>
      </w:hyperlink>
    </w:p>
    <w:p w:rsidR="00232FB4" w:rsidRDefault="00232FB4" w:rsidP="00232FB4">
      <w:pPr>
        <w:pStyle w:val="Spistreci2"/>
        <w:tabs>
          <w:tab w:val="left" w:pos="880"/>
          <w:tab w:val="right" w:leader="dot" w:pos="8493"/>
        </w:tabs>
        <w:spacing w:after="0" w:line="264" w:lineRule="auto"/>
        <w:rPr>
          <w:rFonts w:eastAsiaTheme="minorEastAsia"/>
          <w:noProof/>
          <w:lang w:eastAsia="pl-PL"/>
        </w:rPr>
      </w:pPr>
      <w:hyperlink w:anchor="_Toc463262288" w:history="1">
        <w:r w:rsidRPr="00C93DCD">
          <w:rPr>
            <w:rStyle w:val="Hipercze"/>
            <w:noProof/>
          </w:rPr>
          <w:t>5.5</w:t>
        </w:r>
        <w:r>
          <w:rPr>
            <w:rFonts w:eastAsiaTheme="minorEastAsia"/>
            <w:noProof/>
            <w:lang w:eastAsia="pl-PL"/>
          </w:rPr>
          <w:tab/>
        </w:r>
        <w:r w:rsidRPr="00C93DCD">
          <w:rPr>
            <w:rStyle w:val="Hipercze"/>
            <w:noProof/>
          </w:rPr>
          <w:t>Gospodarka wodno-ściekowa</w:t>
        </w:r>
        <w:r>
          <w:rPr>
            <w:noProof/>
            <w:webHidden/>
          </w:rPr>
          <w:tab/>
        </w:r>
        <w:r>
          <w:rPr>
            <w:noProof/>
            <w:webHidden/>
          </w:rPr>
          <w:fldChar w:fldCharType="begin"/>
        </w:r>
        <w:r>
          <w:rPr>
            <w:noProof/>
            <w:webHidden/>
          </w:rPr>
          <w:instrText xml:space="preserve"> PAGEREF _Toc463262288 \h </w:instrText>
        </w:r>
        <w:r>
          <w:rPr>
            <w:noProof/>
            <w:webHidden/>
          </w:rPr>
        </w:r>
        <w:r>
          <w:rPr>
            <w:noProof/>
            <w:webHidden/>
          </w:rPr>
          <w:fldChar w:fldCharType="separate"/>
        </w:r>
        <w:r>
          <w:rPr>
            <w:noProof/>
            <w:webHidden/>
          </w:rPr>
          <w:t>32</w:t>
        </w:r>
        <w:r>
          <w:rPr>
            <w:noProof/>
            <w:webHidden/>
          </w:rPr>
          <w:fldChar w:fldCharType="end"/>
        </w:r>
      </w:hyperlink>
    </w:p>
    <w:p w:rsidR="00232FB4" w:rsidRDefault="00232FB4" w:rsidP="00232FB4">
      <w:pPr>
        <w:pStyle w:val="Spistreci3"/>
        <w:spacing w:after="0" w:line="264" w:lineRule="auto"/>
        <w:rPr>
          <w:rFonts w:eastAsiaTheme="minorEastAsia"/>
          <w:noProof/>
          <w:lang w:eastAsia="pl-PL"/>
        </w:rPr>
      </w:pPr>
      <w:hyperlink w:anchor="_Toc463262289" w:history="1">
        <w:r w:rsidRPr="00C93DCD">
          <w:rPr>
            <w:rStyle w:val="Hipercze"/>
            <w:noProof/>
          </w:rPr>
          <w:t>5.5.1 Wodociągi</w:t>
        </w:r>
        <w:r>
          <w:rPr>
            <w:noProof/>
            <w:webHidden/>
          </w:rPr>
          <w:tab/>
        </w:r>
        <w:r>
          <w:rPr>
            <w:noProof/>
            <w:webHidden/>
          </w:rPr>
          <w:fldChar w:fldCharType="begin"/>
        </w:r>
        <w:r>
          <w:rPr>
            <w:noProof/>
            <w:webHidden/>
          </w:rPr>
          <w:instrText xml:space="preserve"> PAGEREF _Toc463262289 \h </w:instrText>
        </w:r>
        <w:r>
          <w:rPr>
            <w:noProof/>
            <w:webHidden/>
          </w:rPr>
        </w:r>
        <w:r>
          <w:rPr>
            <w:noProof/>
            <w:webHidden/>
          </w:rPr>
          <w:fldChar w:fldCharType="separate"/>
        </w:r>
        <w:r>
          <w:rPr>
            <w:noProof/>
            <w:webHidden/>
          </w:rPr>
          <w:t>32</w:t>
        </w:r>
        <w:r>
          <w:rPr>
            <w:noProof/>
            <w:webHidden/>
          </w:rPr>
          <w:fldChar w:fldCharType="end"/>
        </w:r>
      </w:hyperlink>
    </w:p>
    <w:p w:rsidR="00232FB4" w:rsidRDefault="00232FB4" w:rsidP="00232FB4">
      <w:pPr>
        <w:pStyle w:val="Spistreci3"/>
        <w:spacing w:after="0" w:line="264" w:lineRule="auto"/>
        <w:rPr>
          <w:rFonts w:eastAsiaTheme="minorEastAsia"/>
          <w:noProof/>
          <w:lang w:eastAsia="pl-PL"/>
        </w:rPr>
      </w:pPr>
      <w:hyperlink w:anchor="_Toc463262290" w:history="1">
        <w:r w:rsidRPr="00C93DCD">
          <w:rPr>
            <w:rStyle w:val="Hipercze"/>
            <w:noProof/>
          </w:rPr>
          <w:t>5.5.2 Kanalizacja</w:t>
        </w:r>
        <w:r>
          <w:rPr>
            <w:noProof/>
            <w:webHidden/>
          </w:rPr>
          <w:tab/>
        </w:r>
        <w:r>
          <w:rPr>
            <w:noProof/>
            <w:webHidden/>
          </w:rPr>
          <w:fldChar w:fldCharType="begin"/>
        </w:r>
        <w:r>
          <w:rPr>
            <w:noProof/>
            <w:webHidden/>
          </w:rPr>
          <w:instrText xml:space="preserve"> PAGEREF _Toc463262290 \h </w:instrText>
        </w:r>
        <w:r>
          <w:rPr>
            <w:noProof/>
            <w:webHidden/>
          </w:rPr>
        </w:r>
        <w:r>
          <w:rPr>
            <w:noProof/>
            <w:webHidden/>
          </w:rPr>
          <w:fldChar w:fldCharType="separate"/>
        </w:r>
        <w:r>
          <w:rPr>
            <w:noProof/>
            <w:webHidden/>
          </w:rPr>
          <w:t>32</w:t>
        </w:r>
        <w:r>
          <w:rPr>
            <w:noProof/>
            <w:webHidden/>
          </w:rPr>
          <w:fldChar w:fldCharType="end"/>
        </w:r>
      </w:hyperlink>
    </w:p>
    <w:p w:rsidR="00232FB4" w:rsidRDefault="00232FB4" w:rsidP="00232FB4">
      <w:pPr>
        <w:pStyle w:val="Spistreci3"/>
        <w:spacing w:after="0" w:line="264" w:lineRule="auto"/>
        <w:rPr>
          <w:rFonts w:eastAsiaTheme="minorEastAsia"/>
          <w:noProof/>
          <w:lang w:eastAsia="pl-PL"/>
        </w:rPr>
      </w:pPr>
      <w:hyperlink w:anchor="_Toc463262291" w:history="1">
        <w:r w:rsidRPr="00C93DCD">
          <w:rPr>
            <w:rStyle w:val="Hipercze"/>
            <w:noProof/>
          </w:rPr>
          <w:t xml:space="preserve">5.5.3 </w:t>
        </w:r>
        <w:r w:rsidRPr="00C93DCD">
          <w:rPr>
            <w:rStyle w:val="Hipercze"/>
            <w:iCs/>
            <w:noProof/>
          </w:rPr>
          <w:t>Odprowadzanie ścieków sanitarnych</w:t>
        </w:r>
        <w:r>
          <w:rPr>
            <w:noProof/>
            <w:webHidden/>
          </w:rPr>
          <w:tab/>
        </w:r>
        <w:r>
          <w:rPr>
            <w:noProof/>
            <w:webHidden/>
          </w:rPr>
          <w:fldChar w:fldCharType="begin"/>
        </w:r>
        <w:r>
          <w:rPr>
            <w:noProof/>
            <w:webHidden/>
          </w:rPr>
          <w:instrText xml:space="preserve"> PAGEREF _Toc463262291 \h </w:instrText>
        </w:r>
        <w:r>
          <w:rPr>
            <w:noProof/>
            <w:webHidden/>
          </w:rPr>
        </w:r>
        <w:r>
          <w:rPr>
            <w:noProof/>
            <w:webHidden/>
          </w:rPr>
          <w:fldChar w:fldCharType="separate"/>
        </w:r>
        <w:r>
          <w:rPr>
            <w:noProof/>
            <w:webHidden/>
          </w:rPr>
          <w:t>33</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92" w:history="1">
        <w:r w:rsidRPr="00C93DCD">
          <w:rPr>
            <w:rStyle w:val="Hipercze"/>
            <w:noProof/>
          </w:rPr>
          <w:t>5.6 Zasoby geologiczne</w:t>
        </w:r>
        <w:r>
          <w:rPr>
            <w:noProof/>
            <w:webHidden/>
          </w:rPr>
          <w:tab/>
        </w:r>
        <w:r>
          <w:rPr>
            <w:noProof/>
            <w:webHidden/>
          </w:rPr>
          <w:fldChar w:fldCharType="begin"/>
        </w:r>
        <w:r>
          <w:rPr>
            <w:noProof/>
            <w:webHidden/>
          </w:rPr>
          <w:instrText xml:space="preserve"> PAGEREF _Toc463262292 \h </w:instrText>
        </w:r>
        <w:r>
          <w:rPr>
            <w:noProof/>
            <w:webHidden/>
          </w:rPr>
        </w:r>
        <w:r>
          <w:rPr>
            <w:noProof/>
            <w:webHidden/>
          </w:rPr>
          <w:fldChar w:fldCharType="separate"/>
        </w:r>
        <w:r>
          <w:rPr>
            <w:noProof/>
            <w:webHidden/>
          </w:rPr>
          <w:t>34</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93" w:history="1">
        <w:r w:rsidRPr="00C93DCD">
          <w:rPr>
            <w:rStyle w:val="Hipercze"/>
            <w:noProof/>
          </w:rPr>
          <w:t>5.7 Gleby</w:t>
        </w:r>
        <w:r>
          <w:rPr>
            <w:noProof/>
            <w:webHidden/>
          </w:rPr>
          <w:tab/>
        </w:r>
        <w:r>
          <w:rPr>
            <w:noProof/>
            <w:webHidden/>
          </w:rPr>
          <w:fldChar w:fldCharType="begin"/>
        </w:r>
        <w:r>
          <w:rPr>
            <w:noProof/>
            <w:webHidden/>
          </w:rPr>
          <w:instrText xml:space="preserve"> PAGEREF _Toc463262293 \h </w:instrText>
        </w:r>
        <w:r>
          <w:rPr>
            <w:noProof/>
            <w:webHidden/>
          </w:rPr>
        </w:r>
        <w:r>
          <w:rPr>
            <w:noProof/>
            <w:webHidden/>
          </w:rPr>
          <w:fldChar w:fldCharType="separate"/>
        </w:r>
        <w:r>
          <w:rPr>
            <w:noProof/>
            <w:webHidden/>
          </w:rPr>
          <w:t>35</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94" w:history="1">
        <w:r w:rsidRPr="00C93DCD">
          <w:rPr>
            <w:rStyle w:val="Hipercze"/>
            <w:noProof/>
          </w:rPr>
          <w:t>5.8 Gospodarka odpadami</w:t>
        </w:r>
        <w:r>
          <w:rPr>
            <w:noProof/>
            <w:webHidden/>
          </w:rPr>
          <w:tab/>
        </w:r>
        <w:r>
          <w:rPr>
            <w:noProof/>
            <w:webHidden/>
          </w:rPr>
          <w:fldChar w:fldCharType="begin"/>
        </w:r>
        <w:r>
          <w:rPr>
            <w:noProof/>
            <w:webHidden/>
          </w:rPr>
          <w:instrText xml:space="preserve"> PAGEREF _Toc463262294 \h </w:instrText>
        </w:r>
        <w:r>
          <w:rPr>
            <w:noProof/>
            <w:webHidden/>
          </w:rPr>
        </w:r>
        <w:r>
          <w:rPr>
            <w:noProof/>
            <w:webHidden/>
          </w:rPr>
          <w:fldChar w:fldCharType="separate"/>
        </w:r>
        <w:r>
          <w:rPr>
            <w:noProof/>
            <w:webHidden/>
          </w:rPr>
          <w:t>37</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95" w:history="1">
        <w:r w:rsidRPr="00C93DCD">
          <w:rPr>
            <w:rStyle w:val="Hipercze"/>
            <w:noProof/>
          </w:rPr>
          <w:t>5.8.1 Funkcjonowanie gospodarki komunalnej w Regionie Południowym</w:t>
        </w:r>
        <w:r>
          <w:rPr>
            <w:noProof/>
            <w:webHidden/>
          </w:rPr>
          <w:tab/>
        </w:r>
        <w:r>
          <w:rPr>
            <w:noProof/>
            <w:webHidden/>
          </w:rPr>
          <w:fldChar w:fldCharType="begin"/>
        </w:r>
        <w:r>
          <w:rPr>
            <w:noProof/>
            <w:webHidden/>
          </w:rPr>
          <w:instrText xml:space="preserve"> PAGEREF _Toc463262295 \h </w:instrText>
        </w:r>
        <w:r>
          <w:rPr>
            <w:noProof/>
            <w:webHidden/>
          </w:rPr>
        </w:r>
        <w:r>
          <w:rPr>
            <w:noProof/>
            <w:webHidden/>
          </w:rPr>
          <w:fldChar w:fldCharType="separate"/>
        </w:r>
        <w:r>
          <w:rPr>
            <w:noProof/>
            <w:webHidden/>
          </w:rPr>
          <w:t>37</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98" w:history="1">
        <w:r w:rsidRPr="00C93DCD">
          <w:rPr>
            <w:rStyle w:val="Hipercze"/>
            <w:noProof/>
          </w:rPr>
          <w:t>5.8.2. Stan gospodarki odpadami na terenie Gminy Zblewo</w:t>
        </w:r>
        <w:r>
          <w:rPr>
            <w:noProof/>
            <w:webHidden/>
          </w:rPr>
          <w:tab/>
        </w:r>
        <w:r>
          <w:rPr>
            <w:noProof/>
            <w:webHidden/>
          </w:rPr>
          <w:fldChar w:fldCharType="begin"/>
        </w:r>
        <w:r>
          <w:rPr>
            <w:noProof/>
            <w:webHidden/>
          </w:rPr>
          <w:instrText xml:space="preserve"> PAGEREF _Toc463262298 \h </w:instrText>
        </w:r>
        <w:r>
          <w:rPr>
            <w:noProof/>
            <w:webHidden/>
          </w:rPr>
        </w:r>
        <w:r>
          <w:rPr>
            <w:noProof/>
            <w:webHidden/>
          </w:rPr>
          <w:fldChar w:fldCharType="separate"/>
        </w:r>
        <w:r>
          <w:rPr>
            <w:noProof/>
            <w:webHidden/>
          </w:rPr>
          <w:t>41</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299" w:history="1">
        <w:r w:rsidRPr="00C93DCD">
          <w:rPr>
            <w:rStyle w:val="Hipercze"/>
            <w:noProof/>
          </w:rPr>
          <w:t>5.8.3. Prognoza zmian w zakresie gospodarki odpadami</w:t>
        </w:r>
        <w:r>
          <w:rPr>
            <w:noProof/>
            <w:webHidden/>
          </w:rPr>
          <w:tab/>
        </w:r>
        <w:r>
          <w:rPr>
            <w:noProof/>
            <w:webHidden/>
          </w:rPr>
          <w:fldChar w:fldCharType="begin"/>
        </w:r>
        <w:r>
          <w:rPr>
            <w:noProof/>
            <w:webHidden/>
          </w:rPr>
          <w:instrText xml:space="preserve"> PAGEREF _Toc463262299 \h </w:instrText>
        </w:r>
        <w:r>
          <w:rPr>
            <w:noProof/>
            <w:webHidden/>
          </w:rPr>
        </w:r>
        <w:r>
          <w:rPr>
            <w:noProof/>
            <w:webHidden/>
          </w:rPr>
          <w:fldChar w:fldCharType="separate"/>
        </w:r>
        <w:r>
          <w:rPr>
            <w:noProof/>
            <w:webHidden/>
          </w:rPr>
          <w:t>46</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300" w:history="1">
        <w:r w:rsidRPr="00C93DCD">
          <w:rPr>
            <w:rStyle w:val="Hipercze"/>
            <w:noProof/>
          </w:rPr>
          <w:t>5.9 Zasoby przyrodnicze</w:t>
        </w:r>
        <w:r>
          <w:rPr>
            <w:noProof/>
            <w:webHidden/>
          </w:rPr>
          <w:tab/>
        </w:r>
        <w:r>
          <w:rPr>
            <w:noProof/>
            <w:webHidden/>
          </w:rPr>
          <w:fldChar w:fldCharType="begin"/>
        </w:r>
        <w:r>
          <w:rPr>
            <w:noProof/>
            <w:webHidden/>
          </w:rPr>
          <w:instrText xml:space="preserve"> PAGEREF _Toc463262300 \h </w:instrText>
        </w:r>
        <w:r>
          <w:rPr>
            <w:noProof/>
            <w:webHidden/>
          </w:rPr>
        </w:r>
        <w:r>
          <w:rPr>
            <w:noProof/>
            <w:webHidden/>
          </w:rPr>
          <w:fldChar w:fldCharType="separate"/>
        </w:r>
        <w:r>
          <w:rPr>
            <w:noProof/>
            <w:webHidden/>
          </w:rPr>
          <w:t>48</w:t>
        </w:r>
        <w:r>
          <w:rPr>
            <w:noProof/>
            <w:webHidden/>
          </w:rPr>
          <w:fldChar w:fldCharType="end"/>
        </w:r>
      </w:hyperlink>
    </w:p>
    <w:p w:rsidR="00232FB4" w:rsidRDefault="00232FB4" w:rsidP="00232FB4">
      <w:pPr>
        <w:pStyle w:val="Spistreci2"/>
        <w:tabs>
          <w:tab w:val="right" w:leader="dot" w:pos="8493"/>
        </w:tabs>
        <w:spacing w:after="0" w:line="264" w:lineRule="auto"/>
        <w:rPr>
          <w:rFonts w:eastAsiaTheme="minorEastAsia"/>
          <w:noProof/>
          <w:lang w:eastAsia="pl-PL"/>
        </w:rPr>
      </w:pPr>
      <w:hyperlink w:anchor="_Toc463262301" w:history="1">
        <w:r w:rsidRPr="00C93DCD">
          <w:rPr>
            <w:rStyle w:val="Hipercze"/>
            <w:noProof/>
          </w:rPr>
          <w:t>5.10 Zagrożenia poważnymi awariami</w:t>
        </w:r>
        <w:r>
          <w:rPr>
            <w:noProof/>
            <w:webHidden/>
          </w:rPr>
          <w:tab/>
        </w:r>
        <w:r>
          <w:rPr>
            <w:noProof/>
            <w:webHidden/>
          </w:rPr>
          <w:fldChar w:fldCharType="begin"/>
        </w:r>
        <w:r>
          <w:rPr>
            <w:noProof/>
            <w:webHidden/>
          </w:rPr>
          <w:instrText xml:space="preserve"> PAGEREF _Toc463262301 \h </w:instrText>
        </w:r>
        <w:r>
          <w:rPr>
            <w:noProof/>
            <w:webHidden/>
          </w:rPr>
        </w:r>
        <w:r>
          <w:rPr>
            <w:noProof/>
            <w:webHidden/>
          </w:rPr>
          <w:fldChar w:fldCharType="separate"/>
        </w:r>
        <w:r>
          <w:rPr>
            <w:noProof/>
            <w:webHidden/>
          </w:rPr>
          <w:t>56</w:t>
        </w:r>
        <w:r>
          <w:rPr>
            <w:noProof/>
            <w:webHidden/>
          </w:rPr>
          <w:fldChar w:fldCharType="end"/>
        </w:r>
      </w:hyperlink>
    </w:p>
    <w:p w:rsidR="00232FB4" w:rsidRDefault="00232FB4" w:rsidP="00232FB4">
      <w:pPr>
        <w:pStyle w:val="Spistreci1"/>
        <w:tabs>
          <w:tab w:val="right" w:leader="dot" w:pos="8493"/>
        </w:tabs>
        <w:spacing w:after="0" w:line="264" w:lineRule="auto"/>
        <w:rPr>
          <w:rFonts w:eastAsiaTheme="minorEastAsia"/>
          <w:noProof/>
          <w:lang w:eastAsia="pl-PL"/>
        </w:rPr>
      </w:pPr>
      <w:hyperlink w:anchor="_Toc463262302" w:history="1">
        <w:r w:rsidRPr="00C93DCD">
          <w:rPr>
            <w:rStyle w:val="Hipercze"/>
            <w:noProof/>
          </w:rPr>
          <w:t>6 Analiza SWOT – podsumowane stanu obecnego</w:t>
        </w:r>
        <w:r>
          <w:rPr>
            <w:noProof/>
            <w:webHidden/>
          </w:rPr>
          <w:tab/>
        </w:r>
        <w:r>
          <w:rPr>
            <w:noProof/>
            <w:webHidden/>
          </w:rPr>
          <w:fldChar w:fldCharType="begin"/>
        </w:r>
        <w:r>
          <w:rPr>
            <w:noProof/>
            <w:webHidden/>
          </w:rPr>
          <w:instrText xml:space="preserve"> PAGEREF _Toc463262302 \h </w:instrText>
        </w:r>
        <w:r>
          <w:rPr>
            <w:noProof/>
            <w:webHidden/>
          </w:rPr>
        </w:r>
        <w:r>
          <w:rPr>
            <w:noProof/>
            <w:webHidden/>
          </w:rPr>
          <w:fldChar w:fldCharType="separate"/>
        </w:r>
        <w:r>
          <w:rPr>
            <w:noProof/>
            <w:webHidden/>
          </w:rPr>
          <w:t>57</w:t>
        </w:r>
        <w:r>
          <w:rPr>
            <w:noProof/>
            <w:webHidden/>
          </w:rPr>
          <w:fldChar w:fldCharType="end"/>
        </w:r>
      </w:hyperlink>
    </w:p>
    <w:p w:rsidR="00232FB4" w:rsidRDefault="00232FB4" w:rsidP="00232FB4">
      <w:pPr>
        <w:pStyle w:val="Spistreci1"/>
        <w:tabs>
          <w:tab w:val="left" w:pos="440"/>
          <w:tab w:val="right" w:leader="dot" w:pos="8493"/>
        </w:tabs>
        <w:spacing w:after="0" w:line="264" w:lineRule="auto"/>
        <w:rPr>
          <w:rFonts w:eastAsiaTheme="minorEastAsia"/>
          <w:noProof/>
          <w:lang w:eastAsia="pl-PL"/>
        </w:rPr>
      </w:pPr>
      <w:hyperlink w:anchor="_Toc463262303" w:history="1">
        <w:r w:rsidRPr="00C93DCD">
          <w:rPr>
            <w:rStyle w:val="Hipercze"/>
            <w:noProof/>
          </w:rPr>
          <w:t>7</w:t>
        </w:r>
        <w:r>
          <w:rPr>
            <w:rFonts w:eastAsiaTheme="minorEastAsia"/>
            <w:noProof/>
            <w:lang w:eastAsia="pl-PL"/>
          </w:rPr>
          <w:tab/>
        </w:r>
        <w:r w:rsidRPr="00C93DCD">
          <w:rPr>
            <w:rStyle w:val="Hipercze"/>
            <w:noProof/>
          </w:rPr>
          <w:t>Cele programu, zadania i ich finansowanie</w:t>
        </w:r>
        <w:r>
          <w:rPr>
            <w:noProof/>
            <w:webHidden/>
          </w:rPr>
          <w:tab/>
        </w:r>
        <w:r>
          <w:rPr>
            <w:noProof/>
            <w:webHidden/>
          </w:rPr>
          <w:fldChar w:fldCharType="begin"/>
        </w:r>
        <w:r>
          <w:rPr>
            <w:noProof/>
            <w:webHidden/>
          </w:rPr>
          <w:instrText xml:space="preserve"> PAGEREF _Toc463262303 \h </w:instrText>
        </w:r>
        <w:r>
          <w:rPr>
            <w:noProof/>
            <w:webHidden/>
          </w:rPr>
        </w:r>
        <w:r>
          <w:rPr>
            <w:noProof/>
            <w:webHidden/>
          </w:rPr>
          <w:fldChar w:fldCharType="separate"/>
        </w:r>
        <w:r>
          <w:rPr>
            <w:noProof/>
            <w:webHidden/>
          </w:rPr>
          <w:t>59</w:t>
        </w:r>
        <w:r>
          <w:rPr>
            <w:noProof/>
            <w:webHidden/>
          </w:rPr>
          <w:fldChar w:fldCharType="end"/>
        </w:r>
      </w:hyperlink>
    </w:p>
    <w:p w:rsidR="00232FB4" w:rsidRDefault="00232FB4" w:rsidP="00232FB4">
      <w:pPr>
        <w:pStyle w:val="Spistreci1"/>
        <w:tabs>
          <w:tab w:val="left" w:pos="440"/>
          <w:tab w:val="right" w:leader="dot" w:pos="8493"/>
        </w:tabs>
        <w:spacing w:after="0" w:line="264" w:lineRule="auto"/>
        <w:rPr>
          <w:rFonts w:eastAsiaTheme="minorEastAsia"/>
          <w:noProof/>
          <w:lang w:eastAsia="pl-PL"/>
        </w:rPr>
      </w:pPr>
      <w:hyperlink w:anchor="_Toc463262304" w:history="1">
        <w:r w:rsidRPr="00C93DCD">
          <w:rPr>
            <w:rStyle w:val="Hipercze"/>
            <w:noProof/>
          </w:rPr>
          <w:t>8</w:t>
        </w:r>
        <w:r>
          <w:rPr>
            <w:rFonts w:eastAsiaTheme="minorEastAsia"/>
            <w:noProof/>
            <w:lang w:eastAsia="pl-PL"/>
          </w:rPr>
          <w:tab/>
        </w:r>
        <w:r w:rsidRPr="00C93DCD">
          <w:rPr>
            <w:rStyle w:val="Hipercze"/>
            <w:noProof/>
          </w:rPr>
          <w:t>System realizacji programu</w:t>
        </w:r>
        <w:r>
          <w:rPr>
            <w:noProof/>
            <w:webHidden/>
          </w:rPr>
          <w:tab/>
        </w:r>
        <w:r>
          <w:rPr>
            <w:noProof/>
            <w:webHidden/>
          </w:rPr>
          <w:fldChar w:fldCharType="begin"/>
        </w:r>
        <w:r>
          <w:rPr>
            <w:noProof/>
            <w:webHidden/>
          </w:rPr>
          <w:instrText xml:space="preserve"> PAGEREF _Toc463262304 \h </w:instrText>
        </w:r>
        <w:r>
          <w:rPr>
            <w:noProof/>
            <w:webHidden/>
          </w:rPr>
        </w:r>
        <w:r>
          <w:rPr>
            <w:noProof/>
            <w:webHidden/>
          </w:rPr>
          <w:fldChar w:fldCharType="separate"/>
        </w:r>
        <w:r>
          <w:rPr>
            <w:noProof/>
            <w:webHidden/>
          </w:rPr>
          <w:t>65</w:t>
        </w:r>
        <w:r>
          <w:rPr>
            <w:noProof/>
            <w:webHidden/>
          </w:rPr>
          <w:fldChar w:fldCharType="end"/>
        </w:r>
      </w:hyperlink>
    </w:p>
    <w:p w:rsidR="00232FB4" w:rsidRDefault="00232FB4" w:rsidP="00232FB4">
      <w:pPr>
        <w:pStyle w:val="Spistreci1"/>
        <w:tabs>
          <w:tab w:val="right" w:leader="dot" w:pos="8493"/>
        </w:tabs>
        <w:spacing w:after="0" w:line="264" w:lineRule="auto"/>
        <w:rPr>
          <w:rFonts w:eastAsiaTheme="minorEastAsia"/>
          <w:noProof/>
          <w:lang w:eastAsia="pl-PL"/>
        </w:rPr>
      </w:pPr>
      <w:hyperlink w:anchor="_Toc463262305" w:history="1">
        <w:r w:rsidRPr="00C93DCD">
          <w:rPr>
            <w:rStyle w:val="Hipercze"/>
            <w:rFonts w:eastAsia="Calibri"/>
            <w:noProof/>
          </w:rPr>
          <w:t>9 Spis Tabel</w:t>
        </w:r>
        <w:r>
          <w:rPr>
            <w:noProof/>
            <w:webHidden/>
          </w:rPr>
          <w:tab/>
        </w:r>
        <w:r>
          <w:rPr>
            <w:noProof/>
            <w:webHidden/>
          </w:rPr>
          <w:fldChar w:fldCharType="begin"/>
        </w:r>
        <w:r>
          <w:rPr>
            <w:noProof/>
            <w:webHidden/>
          </w:rPr>
          <w:instrText xml:space="preserve"> PAGEREF _Toc463262305 \h </w:instrText>
        </w:r>
        <w:r>
          <w:rPr>
            <w:noProof/>
            <w:webHidden/>
          </w:rPr>
        </w:r>
        <w:r>
          <w:rPr>
            <w:noProof/>
            <w:webHidden/>
          </w:rPr>
          <w:fldChar w:fldCharType="separate"/>
        </w:r>
        <w:r>
          <w:rPr>
            <w:noProof/>
            <w:webHidden/>
          </w:rPr>
          <w:t>66</w:t>
        </w:r>
        <w:r>
          <w:rPr>
            <w:noProof/>
            <w:webHidden/>
          </w:rPr>
          <w:fldChar w:fldCharType="end"/>
        </w:r>
      </w:hyperlink>
    </w:p>
    <w:p w:rsidR="00232FB4" w:rsidRDefault="00232FB4" w:rsidP="00232FB4">
      <w:pPr>
        <w:pStyle w:val="Spistreci1"/>
        <w:tabs>
          <w:tab w:val="right" w:leader="dot" w:pos="8493"/>
        </w:tabs>
        <w:spacing w:after="0" w:line="264" w:lineRule="auto"/>
        <w:rPr>
          <w:rFonts w:eastAsiaTheme="minorEastAsia"/>
          <w:noProof/>
          <w:lang w:eastAsia="pl-PL"/>
        </w:rPr>
      </w:pPr>
      <w:hyperlink w:anchor="_Toc463262306" w:history="1">
        <w:r w:rsidRPr="00C93DCD">
          <w:rPr>
            <w:rStyle w:val="Hipercze"/>
            <w:rFonts w:eastAsia="Calibri"/>
            <w:noProof/>
          </w:rPr>
          <w:t>10 Spis rysunków</w:t>
        </w:r>
        <w:r>
          <w:rPr>
            <w:noProof/>
            <w:webHidden/>
          </w:rPr>
          <w:tab/>
        </w:r>
        <w:r>
          <w:rPr>
            <w:noProof/>
            <w:webHidden/>
          </w:rPr>
          <w:fldChar w:fldCharType="begin"/>
        </w:r>
        <w:r>
          <w:rPr>
            <w:noProof/>
            <w:webHidden/>
          </w:rPr>
          <w:instrText xml:space="preserve"> PAGEREF _Toc463262306 \h </w:instrText>
        </w:r>
        <w:r>
          <w:rPr>
            <w:noProof/>
            <w:webHidden/>
          </w:rPr>
        </w:r>
        <w:r>
          <w:rPr>
            <w:noProof/>
            <w:webHidden/>
          </w:rPr>
          <w:fldChar w:fldCharType="separate"/>
        </w:r>
        <w:r>
          <w:rPr>
            <w:noProof/>
            <w:webHidden/>
          </w:rPr>
          <w:t>68</w:t>
        </w:r>
        <w:r>
          <w:rPr>
            <w:noProof/>
            <w:webHidden/>
          </w:rPr>
          <w:fldChar w:fldCharType="end"/>
        </w:r>
      </w:hyperlink>
    </w:p>
    <w:p w:rsidR="00784186" w:rsidRPr="00EB533C" w:rsidRDefault="00B85C69" w:rsidP="002B283C">
      <w:pPr>
        <w:pStyle w:val="Nagwek1"/>
        <w:keepNext w:val="0"/>
        <w:keepLines w:val="0"/>
        <w:pageBreakBefore/>
        <w:numPr>
          <w:ilvl w:val="0"/>
          <w:numId w:val="13"/>
        </w:numPr>
        <w:spacing w:before="0" w:line="264" w:lineRule="auto"/>
        <w:ind w:left="714" w:hanging="357"/>
        <w:rPr>
          <w:color w:val="auto"/>
          <w:sz w:val="26"/>
          <w:szCs w:val="26"/>
        </w:rPr>
      </w:pPr>
      <w:r>
        <w:lastRenderedPageBreak/>
        <w:fldChar w:fldCharType="end"/>
      </w:r>
      <w:bookmarkStart w:id="2" w:name="_Toc463262267"/>
      <w:r w:rsidR="00784186" w:rsidRPr="00EB533C">
        <w:rPr>
          <w:color w:val="auto"/>
          <w:sz w:val="26"/>
          <w:szCs w:val="26"/>
        </w:rPr>
        <w:t>Wykaz skrótów</w:t>
      </w:r>
      <w:bookmarkEnd w:id="2"/>
    </w:p>
    <w:p w:rsidR="00554C6B" w:rsidRDefault="00554C6B" w:rsidP="00554C6B"/>
    <w:tbl>
      <w:tblPr>
        <w:tblW w:w="0" w:type="auto"/>
        <w:tblCellMar>
          <w:left w:w="0" w:type="dxa"/>
          <w:right w:w="0" w:type="dxa"/>
        </w:tblCellMar>
        <w:tblLook w:val="04A0" w:firstRow="1" w:lastRow="0" w:firstColumn="1" w:lastColumn="0" w:noHBand="0" w:noVBand="1"/>
      </w:tblPr>
      <w:tblGrid>
        <w:gridCol w:w="2172"/>
        <w:gridCol w:w="6547"/>
      </w:tblGrid>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APOŚ</w:t>
            </w:r>
          </w:p>
        </w:tc>
        <w:tc>
          <w:tcPr>
            <w:tcW w:w="6768" w:type="dxa"/>
            <w:tcMar>
              <w:top w:w="0" w:type="dxa"/>
              <w:left w:w="108" w:type="dxa"/>
              <w:bottom w:w="0" w:type="dxa"/>
              <w:right w:w="108" w:type="dxa"/>
            </w:tcMar>
            <w:hideMark/>
          </w:tcPr>
          <w:p w:rsidR="0046756A" w:rsidRDefault="0046756A" w:rsidP="008A4335">
            <w:pPr>
              <w:pStyle w:val="Bezodstpw"/>
              <w:jc w:val="both"/>
            </w:pPr>
            <w:r>
              <w:t>Aktualizacja Programu Ochrony Środowiska dla Gminy Zblewo na lata 2016-2019 z perspektywą na lata 2020-2023</w:t>
            </w:r>
          </w:p>
          <w:p w:rsidR="0046756A" w:rsidRDefault="0046756A" w:rsidP="008A4335">
            <w:pPr>
              <w:pStyle w:val="Bezodstpw"/>
              <w:jc w:val="both"/>
              <w:rPr>
                <w:rFonts w:ascii="Calibri" w:hAnsi="Calibri"/>
              </w:rPr>
            </w:pP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BIP</w:t>
            </w:r>
          </w:p>
        </w:tc>
        <w:tc>
          <w:tcPr>
            <w:tcW w:w="6768" w:type="dxa"/>
            <w:tcMar>
              <w:top w:w="0" w:type="dxa"/>
              <w:left w:w="108" w:type="dxa"/>
              <w:bottom w:w="0" w:type="dxa"/>
              <w:right w:w="108" w:type="dxa"/>
            </w:tcMar>
            <w:hideMark/>
          </w:tcPr>
          <w:p w:rsidR="0046756A" w:rsidRDefault="0046756A" w:rsidP="008A4335">
            <w:pPr>
              <w:pStyle w:val="Bezodstpw"/>
              <w:jc w:val="both"/>
            </w:pPr>
            <w:r>
              <w:t>Biuletyn Informacji Publicznej</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EFRR</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Europejski Fundusz Rozwoju Regionalnego</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FS</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Fundusz Spójności</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GUS</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Główny Urząd Statystyczny</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 xml:space="preserve">JCW </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b/>
                <w:bCs/>
              </w:rPr>
            </w:pPr>
            <w:r>
              <w:t>Jednolite części wód</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proofErr w:type="spellStart"/>
            <w:r>
              <w:t>LAeq</w:t>
            </w:r>
            <w:proofErr w:type="spellEnd"/>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Równoważny poziom dźwięku</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PGN</w:t>
            </w:r>
          </w:p>
        </w:tc>
        <w:tc>
          <w:tcPr>
            <w:tcW w:w="6768" w:type="dxa"/>
            <w:tcMar>
              <w:top w:w="0" w:type="dxa"/>
              <w:left w:w="108" w:type="dxa"/>
              <w:bottom w:w="0" w:type="dxa"/>
              <w:right w:w="108" w:type="dxa"/>
            </w:tcMar>
            <w:hideMark/>
          </w:tcPr>
          <w:p w:rsidR="0046756A" w:rsidRDefault="0046756A" w:rsidP="002C667B">
            <w:pPr>
              <w:pStyle w:val="Bezodstpw"/>
              <w:jc w:val="both"/>
              <w:rPr>
                <w:rFonts w:ascii="Calibri" w:hAnsi="Calibri"/>
              </w:rPr>
            </w:pPr>
            <w:r>
              <w:t>P</w:t>
            </w:r>
            <w:r w:rsidR="002C667B">
              <w:t xml:space="preserve">lan </w:t>
            </w:r>
            <w:r>
              <w:t>gospodarki niskoemisyjnej</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POP</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program ochrony powietrza</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POŚ</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Program ochrony środowiska</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PROW</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Program Rozwoju Obszarów Wiejskich</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 xml:space="preserve">PEM </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pole elektromagnetyczne</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PIG-PIB</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Państwowy Instytut Geologiczny, Państwowy Instytut Badawczy</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 xml:space="preserve">RDW </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Ramowa Dyrektywa Wodna</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UG</w:t>
            </w:r>
          </w:p>
        </w:tc>
        <w:tc>
          <w:tcPr>
            <w:tcW w:w="6768" w:type="dxa"/>
            <w:tcMar>
              <w:top w:w="0" w:type="dxa"/>
              <w:left w:w="108" w:type="dxa"/>
              <w:bottom w:w="0" w:type="dxa"/>
              <w:right w:w="108" w:type="dxa"/>
            </w:tcMar>
            <w:hideMark/>
          </w:tcPr>
          <w:p w:rsidR="0046756A" w:rsidRDefault="0046756A" w:rsidP="0046756A">
            <w:pPr>
              <w:pStyle w:val="Bezodstpw"/>
              <w:jc w:val="both"/>
              <w:rPr>
                <w:rFonts w:ascii="Calibri" w:hAnsi="Calibri"/>
              </w:rPr>
            </w:pPr>
            <w:r>
              <w:t>Urząd Gminy Zblewo</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WIOŚ</w:t>
            </w:r>
          </w:p>
        </w:tc>
        <w:tc>
          <w:tcPr>
            <w:tcW w:w="6768" w:type="dxa"/>
            <w:tcMar>
              <w:top w:w="0" w:type="dxa"/>
              <w:left w:w="108" w:type="dxa"/>
              <w:bottom w:w="0" w:type="dxa"/>
              <w:right w:w="108" w:type="dxa"/>
            </w:tcMar>
            <w:hideMark/>
          </w:tcPr>
          <w:p w:rsidR="0046756A" w:rsidRDefault="0046756A" w:rsidP="008A4335">
            <w:pPr>
              <w:pStyle w:val="Bezodstpw"/>
              <w:jc w:val="both"/>
              <w:rPr>
                <w:rFonts w:ascii="Calibri" w:hAnsi="Calibri"/>
              </w:rPr>
            </w:pPr>
            <w:r>
              <w:t xml:space="preserve">Wojewódzki Inspektor Ochrony Środowiska </w:t>
            </w:r>
          </w:p>
        </w:tc>
      </w:tr>
      <w:tr w:rsidR="0046756A" w:rsidTr="008A4335">
        <w:trPr>
          <w:trHeight w:val="39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PPIS</w:t>
            </w:r>
          </w:p>
        </w:tc>
        <w:tc>
          <w:tcPr>
            <w:tcW w:w="6768" w:type="dxa"/>
            <w:tcMar>
              <w:top w:w="0" w:type="dxa"/>
              <w:left w:w="108" w:type="dxa"/>
              <w:bottom w:w="0" w:type="dxa"/>
              <w:right w:w="108" w:type="dxa"/>
            </w:tcMar>
            <w:hideMark/>
          </w:tcPr>
          <w:p w:rsidR="0046756A" w:rsidRDefault="0046756A" w:rsidP="008A4335">
            <w:pPr>
              <w:pStyle w:val="Bezodstpw"/>
              <w:jc w:val="both"/>
            </w:pPr>
            <w:r>
              <w:t>Państwowy Powiatowy Inspektor Sanitarny</w:t>
            </w:r>
          </w:p>
        </w:tc>
      </w:tr>
      <w:tr w:rsidR="0046756A" w:rsidTr="008A4335">
        <w:trPr>
          <w:trHeight w:val="55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proofErr w:type="spellStart"/>
            <w:r>
              <w:t>ZMiUW</w:t>
            </w:r>
            <w:proofErr w:type="spellEnd"/>
            <w:r>
              <w:t xml:space="preserve"> WP</w:t>
            </w:r>
          </w:p>
        </w:tc>
        <w:tc>
          <w:tcPr>
            <w:tcW w:w="6768" w:type="dxa"/>
            <w:tcMar>
              <w:top w:w="0" w:type="dxa"/>
              <w:left w:w="108" w:type="dxa"/>
              <w:bottom w:w="0" w:type="dxa"/>
              <w:right w:w="108" w:type="dxa"/>
            </w:tcMar>
            <w:hideMark/>
          </w:tcPr>
          <w:p w:rsidR="0046756A" w:rsidRDefault="0046756A" w:rsidP="008A4335">
            <w:pPr>
              <w:pStyle w:val="Bezodstpw"/>
              <w:jc w:val="both"/>
            </w:pPr>
            <w:r>
              <w:t xml:space="preserve">Zarząd Melioracji i Urządzeń Wodnych Województwa Pomorskiego </w:t>
            </w:r>
            <w:r>
              <w:br/>
              <w:t xml:space="preserve">w Gdańsku </w:t>
            </w:r>
          </w:p>
        </w:tc>
      </w:tr>
      <w:tr w:rsidR="0046756A" w:rsidTr="008A4335">
        <w:trPr>
          <w:trHeight w:val="55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proofErr w:type="spellStart"/>
            <w:r>
              <w:t>L</w:t>
            </w:r>
            <w:r>
              <w:rPr>
                <w:sz w:val="16"/>
                <w:szCs w:val="16"/>
              </w:rPr>
              <w:t>Aeq</w:t>
            </w:r>
            <w:proofErr w:type="spellEnd"/>
          </w:p>
        </w:tc>
        <w:tc>
          <w:tcPr>
            <w:tcW w:w="6768" w:type="dxa"/>
            <w:tcMar>
              <w:top w:w="0" w:type="dxa"/>
              <w:left w:w="108" w:type="dxa"/>
              <w:bottom w:w="0" w:type="dxa"/>
              <w:right w:w="108" w:type="dxa"/>
            </w:tcMar>
            <w:hideMark/>
          </w:tcPr>
          <w:p w:rsidR="0046756A" w:rsidRDefault="0046756A" w:rsidP="008A4335">
            <w:pPr>
              <w:pStyle w:val="Bezodstpw"/>
              <w:jc w:val="both"/>
            </w:pPr>
            <w:r>
              <w:t>Równoważny poziom dźwięku</w:t>
            </w:r>
          </w:p>
        </w:tc>
      </w:tr>
      <w:tr w:rsidR="0046756A" w:rsidTr="008A4335">
        <w:trPr>
          <w:trHeight w:val="55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L</w:t>
            </w:r>
            <w:r>
              <w:rPr>
                <w:sz w:val="16"/>
                <w:szCs w:val="16"/>
              </w:rPr>
              <w:t>DWN</w:t>
            </w:r>
          </w:p>
        </w:tc>
        <w:tc>
          <w:tcPr>
            <w:tcW w:w="6768" w:type="dxa"/>
            <w:tcMar>
              <w:top w:w="0" w:type="dxa"/>
              <w:left w:w="108" w:type="dxa"/>
              <w:bottom w:w="0" w:type="dxa"/>
              <w:right w:w="108" w:type="dxa"/>
            </w:tcMar>
          </w:tcPr>
          <w:p w:rsidR="0046756A" w:rsidRDefault="0046756A" w:rsidP="008A4335">
            <w:pPr>
              <w:pStyle w:val="Bezodstpw"/>
              <w:jc w:val="both"/>
              <w:rPr>
                <w:rFonts w:ascii="Calibri" w:hAnsi="Calibri"/>
              </w:rPr>
            </w:pPr>
            <w:r>
              <w:t>Długookresowy średni poziom dźwięku A wyrażony w decybelach (</w:t>
            </w:r>
            <w:proofErr w:type="spellStart"/>
            <w:r>
              <w:t>dB</w:t>
            </w:r>
            <w:proofErr w:type="spellEnd"/>
            <w:r>
              <w:t>)</w:t>
            </w:r>
          </w:p>
          <w:p w:rsidR="0046756A" w:rsidRDefault="0046756A" w:rsidP="008A4335">
            <w:pPr>
              <w:pStyle w:val="Bezodstpw"/>
              <w:jc w:val="both"/>
            </w:pPr>
            <w:r>
              <w:t>(wskaźnik hałasu dla pory dziennej, wieczornej i nocnej)</w:t>
            </w:r>
          </w:p>
          <w:p w:rsidR="0046756A" w:rsidRDefault="0046756A" w:rsidP="008A4335">
            <w:pPr>
              <w:pStyle w:val="Bezodstpw"/>
              <w:jc w:val="both"/>
            </w:pPr>
          </w:p>
        </w:tc>
      </w:tr>
      <w:tr w:rsidR="0046756A" w:rsidTr="008A4335">
        <w:trPr>
          <w:trHeight w:val="55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L</w:t>
            </w:r>
            <w:r>
              <w:rPr>
                <w:sz w:val="16"/>
                <w:szCs w:val="16"/>
              </w:rPr>
              <w:t>N</w:t>
            </w:r>
          </w:p>
        </w:tc>
        <w:tc>
          <w:tcPr>
            <w:tcW w:w="6768" w:type="dxa"/>
            <w:tcMar>
              <w:top w:w="0" w:type="dxa"/>
              <w:left w:w="108" w:type="dxa"/>
              <w:bottom w:w="0" w:type="dxa"/>
              <w:right w:w="108" w:type="dxa"/>
            </w:tcMar>
          </w:tcPr>
          <w:p w:rsidR="0046756A" w:rsidRDefault="0046756A" w:rsidP="008A4335">
            <w:pPr>
              <w:pStyle w:val="Bezodstpw"/>
              <w:jc w:val="both"/>
            </w:pPr>
            <w:r>
              <w:t>Długookresowy średni poziom dźwięku A wyrażony w decybelach (</w:t>
            </w:r>
            <w:proofErr w:type="spellStart"/>
            <w:r>
              <w:t>dB</w:t>
            </w:r>
            <w:proofErr w:type="spellEnd"/>
            <w:r>
              <w:t>), wyznaczony w ciągu wszystkich pór nocy w roku, rozumianych jako przedział czasu od godz. 22.00 do godz. 6.00 (wskaźnik hałasu dla pory nocnej)</w:t>
            </w:r>
          </w:p>
          <w:p w:rsidR="0046756A" w:rsidRDefault="0046756A" w:rsidP="008A4335">
            <w:pPr>
              <w:pStyle w:val="Bezodstpw"/>
              <w:jc w:val="both"/>
            </w:pPr>
          </w:p>
        </w:tc>
      </w:tr>
      <w:tr w:rsidR="0046756A" w:rsidTr="008A4335">
        <w:trPr>
          <w:trHeight w:val="55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L</w:t>
            </w:r>
            <w:r>
              <w:rPr>
                <w:sz w:val="16"/>
                <w:szCs w:val="16"/>
              </w:rPr>
              <w:t>D</w:t>
            </w:r>
          </w:p>
        </w:tc>
        <w:tc>
          <w:tcPr>
            <w:tcW w:w="6768" w:type="dxa"/>
            <w:tcMar>
              <w:top w:w="0" w:type="dxa"/>
              <w:left w:w="108" w:type="dxa"/>
              <w:bottom w:w="0" w:type="dxa"/>
              <w:right w:w="108" w:type="dxa"/>
            </w:tcMar>
          </w:tcPr>
          <w:p w:rsidR="0046756A" w:rsidRDefault="0046756A" w:rsidP="008A4335">
            <w:pPr>
              <w:pStyle w:val="Bezodstpw"/>
              <w:jc w:val="both"/>
            </w:pPr>
            <w:r>
              <w:t>Długookresowy średni poziom dźwięku A wyrażony w decybelach (</w:t>
            </w:r>
            <w:proofErr w:type="spellStart"/>
            <w:r>
              <w:t>dB</w:t>
            </w:r>
            <w:proofErr w:type="spellEnd"/>
            <w:r>
              <w:t>), wyznaczony w ciągu wszystkich pór dnia w roku (rozumianych jako przedział czasu od godz. 6:00 do godz. 18:00)</w:t>
            </w:r>
          </w:p>
          <w:p w:rsidR="0046756A" w:rsidRDefault="0046756A" w:rsidP="008A4335">
            <w:pPr>
              <w:pStyle w:val="Bezodstpw"/>
              <w:jc w:val="both"/>
            </w:pPr>
          </w:p>
        </w:tc>
      </w:tr>
      <w:tr w:rsidR="0046756A" w:rsidTr="008A4335">
        <w:trPr>
          <w:trHeight w:val="557"/>
        </w:trPr>
        <w:tc>
          <w:tcPr>
            <w:tcW w:w="2235" w:type="dxa"/>
            <w:tcMar>
              <w:top w:w="0" w:type="dxa"/>
              <w:left w:w="108" w:type="dxa"/>
              <w:bottom w:w="0" w:type="dxa"/>
              <w:right w:w="108" w:type="dxa"/>
            </w:tcMar>
            <w:hideMark/>
          </w:tcPr>
          <w:p w:rsidR="0046756A" w:rsidRDefault="0046756A" w:rsidP="008A4335">
            <w:pPr>
              <w:pStyle w:val="Bezodstpw"/>
              <w:rPr>
                <w:rFonts w:ascii="Calibri" w:hAnsi="Calibri"/>
              </w:rPr>
            </w:pPr>
            <w:r>
              <w:t>L</w:t>
            </w:r>
            <w:r>
              <w:rPr>
                <w:sz w:val="16"/>
                <w:szCs w:val="16"/>
              </w:rPr>
              <w:t>W</w:t>
            </w:r>
          </w:p>
        </w:tc>
        <w:tc>
          <w:tcPr>
            <w:tcW w:w="6768" w:type="dxa"/>
            <w:tcMar>
              <w:top w:w="0" w:type="dxa"/>
              <w:left w:w="108" w:type="dxa"/>
              <w:bottom w:w="0" w:type="dxa"/>
              <w:right w:w="108" w:type="dxa"/>
            </w:tcMar>
          </w:tcPr>
          <w:p w:rsidR="0046756A" w:rsidRDefault="0046756A" w:rsidP="008A4335">
            <w:pPr>
              <w:pStyle w:val="Bezodstpw"/>
              <w:jc w:val="both"/>
            </w:pPr>
            <w:r>
              <w:t>Długookresowy średni poziom dźwięku A wyrażony w decybelach (</w:t>
            </w:r>
            <w:proofErr w:type="spellStart"/>
            <w:r>
              <w:t>dB</w:t>
            </w:r>
            <w:proofErr w:type="spellEnd"/>
            <w:r>
              <w:t>), wyznaczony w ciągu wszystkich pór wieczoru w roku (rozumianych jako przedział czasu od godz. 18:00 do godz. 22:00)</w:t>
            </w:r>
          </w:p>
          <w:p w:rsidR="0046756A" w:rsidRDefault="0046756A" w:rsidP="008A4335">
            <w:pPr>
              <w:pStyle w:val="Bezodstpw"/>
              <w:jc w:val="both"/>
            </w:pPr>
          </w:p>
        </w:tc>
      </w:tr>
    </w:tbl>
    <w:p w:rsidR="00EB533C" w:rsidRDefault="00EB533C" w:rsidP="00EB533C">
      <w:pPr>
        <w:rPr>
          <w:rFonts w:ascii="Calibri" w:hAnsi="Calibri"/>
        </w:rPr>
      </w:pPr>
    </w:p>
    <w:p w:rsidR="00784186" w:rsidRPr="00414C3F" w:rsidRDefault="00784186" w:rsidP="002B283C">
      <w:pPr>
        <w:pStyle w:val="Nagwek1"/>
        <w:keepNext w:val="0"/>
        <w:keepLines w:val="0"/>
        <w:pageBreakBefore/>
        <w:numPr>
          <w:ilvl w:val="0"/>
          <w:numId w:val="14"/>
        </w:numPr>
        <w:rPr>
          <w:rFonts w:asciiTheme="minorHAnsi" w:hAnsiTheme="minorHAnsi"/>
          <w:color w:val="auto"/>
          <w:sz w:val="26"/>
          <w:szCs w:val="26"/>
        </w:rPr>
      </w:pPr>
      <w:bookmarkStart w:id="3" w:name="_Toc463262268"/>
      <w:r w:rsidRPr="00414C3F">
        <w:rPr>
          <w:rFonts w:asciiTheme="minorHAnsi" w:hAnsiTheme="minorHAnsi"/>
          <w:color w:val="auto"/>
          <w:sz w:val="26"/>
          <w:szCs w:val="26"/>
        </w:rPr>
        <w:lastRenderedPageBreak/>
        <w:t>Wstęp</w:t>
      </w:r>
      <w:bookmarkEnd w:id="3"/>
    </w:p>
    <w:p w:rsidR="0075550F" w:rsidRDefault="0075550F" w:rsidP="0075550F">
      <w:pPr>
        <w:spacing w:after="0" w:line="264" w:lineRule="auto"/>
        <w:jc w:val="both"/>
        <w:rPr>
          <w:rFonts w:cs="Arial"/>
        </w:rPr>
      </w:pPr>
    </w:p>
    <w:p w:rsidR="00586775" w:rsidRDefault="00586775" w:rsidP="008D73BD">
      <w:pPr>
        <w:tabs>
          <w:tab w:val="left" w:pos="210"/>
        </w:tabs>
        <w:spacing w:after="0" w:line="264" w:lineRule="auto"/>
        <w:jc w:val="both"/>
      </w:pPr>
      <w:r>
        <w:t>W związku z wejściem w życie nowelizacji usta</w:t>
      </w:r>
      <w:r w:rsidR="00E8094B">
        <w:t xml:space="preserve">wy </w:t>
      </w:r>
      <w:r w:rsidR="006837F4">
        <w:t xml:space="preserve">z dnia 27 kwietnia 2001 r. </w:t>
      </w:r>
      <w:r w:rsidR="00E8094B">
        <w:t>Prawo ochrony środowiska</w:t>
      </w:r>
      <w:r>
        <w:t xml:space="preserve"> </w:t>
      </w:r>
      <w:r w:rsidR="00E8094B" w:rsidRPr="006837F4">
        <w:t>(</w:t>
      </w:r>
      <w:r w:rsidR="006837F4" w:rsidRPr="006837F4">
        <w:t>Dz. U. z 2016 r., poz. 672</w:t>
      </w:r>
      <w:r w:rsidR="00E8094B" w:rsidRPr="006837F4">
        <w:t>)</w:t>
      </w:r>
      <w:r w:rsidR="006837F4">
        <w:t xml:space="preserve"> </w:t>
      </w:r>
      <w:r>
        <w:t>nastąpiła zmiana sposobu realizacji krajowej polityki ochrony środowiska. Obecnie jest ona prowadzona na podstawie strategii rozwoju, prog</w:t>
      </w:r>
      <w:r w:rsidR="00E8094B">
        <w:t xml:space="preserve">ramów </w:t>
      </w:r>
      <w:r w:rsidR="006837F4">
        <w:br/>
      </w:r>
      <w:r w:rsidR="00E8094B">
        <w:t>i dokumentów programowych</w:t>
      </w:r>
      <w:r>
        <w:t xml:space="preserve"> oraz za pomocą wojewódzkich, powiatowych i gminnych programów ochrony środowiska</w:t>
      </w:r>
      <w:r w:rsidR="00AF557F">
        <w:t xml:space="preserve"> (POŚ)</w:t>
      </w:r>
      <w:r w:rsidR="00E8094B">
        <w:t>.</w:t>
      </w:r>
    </w:p>
    <w:p w:rsidR="00E8094B" w:rsidRPr="0046756A" w:rsidRDefault="00E8094B" w:rsidP="008D73BD">
      <w:pPr>
        <w:tabs>
          <w:tab w:val="left" w:pos="210"/>
        </w:tabs>
        <w:spacing w:after="0" w:line="264" w:lineRule="auto"/>
        <w:jc w:val="both"/>
      </w:pPr>
      <w:r>
        <w:t>Podstawowym celem sporządzenia i uchwalenia POŚ jest realizacja przez jednostki samorządu terytorialnego polityki ochrony środowiska zbieżnej z założeniami najważniejszych dokumentów strategicznych i programowych. P</w:t>
      </w:r>
      <w:r w:rsidR="00AF557F">
        <w:t>rogram ochrony środowiska stanowi</w:t>
      </w:r>
      <w:r>
        <w:t xml:space="preserve"> podstawę funkcjonowania systemu zarządzania środowiskiem spajającą wszystkie działania i dokumenty dotyczące ochrony środowiska i przyrody na szczeblu danej JST.</w:t>
      </w:r>
    </w:p>
    <w:p w:rsidR="00E8094B" w:rsidRPr="0046756A" w:rsidRDefault="00E8094B" w:rsidP="008D73BD">
      <w:pPr>
        <w:tabs>
          <w:tab w:val="left" w:pos="210"/>
        </w:tabs>
        <w:spacing w:after="0" w:line="264" w:lineRule="auto"/>
        <w:jc w:val="both"/>
        <w:rPr>
          <w:rFonts w:ascii="Calibri" w:hAnsi="Calibri" w:cs="Calibri"/>
        </w:rPr>
      </w:pPr>
    </w:p>
    <w:p w:rsidR="003153CE" w:rsidRDefault="0046756A" w:rsidP="008D73BD">
      <w:pPr>
        <w:tabs>
          <w:tab w:val="left" w:pos="210"/>
        </w:tabs>
        <w:spacing w:after="0" w:line="264" w:lineRule="auto"/>
        <w:jc w:val="both"/>
        <w:rPr>
          <w:rFonts w:ascii="Calibri" w:hAnsi="Calibri" w:cs="Calibri"/>
        </w:rPr>
      </w:pPr>
      <w:r w:rsidRPr="0046756A">
        <w:rPr>
          <w:rFonts w:ascii="Calibri" w:hAnsi="Calibri" w:cs="Calibri"/>
        </w:rPr>
        <w:t>Ostatnia Aktualizacja p</w:t>
      </w:r>
      <w:r w:rsidR="003153CE" w:rsidRPr="0046756A">
        <w:rPr>
          <w:rFonts w:ascii="Calibri" w:hAnsi="Calibri" w:cs="Calibri"/>
        </w:rPr>
        <w:t xml:space="preserve">rogram Ochrony Środowiska dla </w:t>
      </w:r>
      <w:r w:rsidR="000641F9" w:rsidRPr="0046756A">
        <w:rPr>
          <w:rFonts w:ascii="Calibri" w:hAnsi="Calibri" w:cs="Calibri"/>
        </w:rPr>
        <w:t>Gminy Zblewo</w:t>
      </w:r>
      <w:r w:rsidR="003153CE" w:rsidRPr="0046756A">
        <w:rPr>
          <w:rFonts w:ascii="Calibri" w:hAnsi="Calibri" w:cs="Calibri"/>
        </w:rPr>
        <w:t xml:space="preserve"> został</w:t>
      </w:r>
      <w:r w:rsidRPr="0046756A">
        <w:rPr>
          <w:rFonts w:ascii="Calibri" w:hAnsi="Calibri" w:cs="Calibri"/>
        </w:rPr>
        <w:t>a</w:t>
      </w:r>
      <w:r w:rsidR="003153CE" w:rsidRPr="0046756A">
        <w:rPr>
          <w:rFonts w:ascii="Calibri" w:hAnsi="Calibri" w:cs="Calibri"/>
        </w:rPr>
        <w:t xml:space="preserve"> przyjęt</w:t>
      </w:r>
      <w:r w:rsidRPr="0046756A">
        <w:rPr>
          <w:rFonts w:ascii="Calibri" w:hAnsi="Calibri" w:cs="Calibri"/>
        </w:rPr>
        <w:t xml:space="preserve">a </w:t>
      </w:r>
      <w:r w:rsidRPr="0046756A">
        <w:t xml:space="preserve">Uchwałą </w:t>
      </w:r>
      <w:r>
        <w:br/>
      </w:r>
      <w:r w:rsidRPr="0046756A">
        <w:t xml:space="preserve">Nr X/85/2011 Rady Gminy Zblewo w dnia 13.10.2011 r. </w:t>
      </w:r>
      <w:r w:rsidR="003153CE" w:rsidRPr="0046756A">
        <w:rPr>
          <w:rFonts w:ascii="Calibri" w:hAnsi="Calibri" w:cs="Calibri"/>
        </w:rPr>
        <w:t xml:space="preserve">W grudniu </w:t>
      </w:r>
      <w:r w:rsidR="003153CE">
        <w:rPr>
          <w:rFonts w:ascii="Calibri" w:hAnsi="Calibri" w:cs="Calibri"/>
        </w:rPr>
        <w:t xml:space="preserve">2015 r. została podpisana umowa pomiędzy Gminą </w:t>
      </w:r>
      <w:r w:rsidR="00F72C15">
        <w:rPr>
          <w:rFonts w:ascii="Calibri" w:hAnsi="Calibri" w:cs="Calibri"/>
        </w:rPr>
        <w:t xml:space="preserve">Zblewo </w:t>
      </w:r>
      <w:r w:rsidR="003153CE">
        <w:rPr>
          <w:rFonts w:ascii="Calibri" w:hAnsi="Calibri" w:cs="Calibri"/>
        </w:rPr>
        <w:t xml:space="preserve">a Zakładem Utylizacji Odpadów Komunalnych „Stary Las” Sp. z o.o. na opracowanie aktualizacji POŚ. Aktualizacja programu ochrony środowiska dla Gminy </w:t>
      </w:r>
      <w:r w:rsidR="00F72C15">
        <w:rPr>
          <w:rFonts w:ascii="Calibri" w:hAnsi="Calibri" w:cs="Calibri"/>
        </w:rPr>
        <w:t>Zblewo</w:t>
      </w:r>
      <w:r w:rsidR="003153CE">
        <w:rPr>
          <w:rFonts w:ascii="Calibri" w:hAnsi="Calibri" w:cs="Calibri"/>
        </w:rPr>
        <w:t xml:space="preserve"> na lata 2016-2019 z perspektywą na lata 2020-2023 powstała w oparciu o </w:t>
      </w:r>
      <w:r w:rsidR="00D507F6">
        <w:rPr>
          <w:rFonts w:ascii="Calibri" w:hAnsi="Calibri" w:cs="Calibri"/>
        </w:rPr>
        <w:t xml:space="preserve">dane </w:t>
      </w:r>
      <w:r w:rsidR="003153CE">
        <w:rPr>
          <w:rFonts w:ascii="Calibri" w:hAnsi="Calibri" w:cs="Calibri"/>
        </w:rPr>
        <w:t>uzyskane od</w:t>
      </w:r>
      <w:r w:rsidR="00D507F6">
        <w:rPr>
          <w:rFonts w:ascii="Calibri" w:hAnsi="Calibri" w:cs="Calibri"/>
        </w:rPr>
        <w:t xml:space="preserve"> następujących instytucji</w:t>
      </w:r>
      <w:r w:rsidR="003153CE">
        <w:rPr>
          <w:rFonts w:ascii="Calibri" w:hAnsi="Calibri" w:cs="Calibri"/>
        </w:rPr>
        <w:t>:</w:t>
      </w:r>
    </w:p>
    <w:p w:rsidR="002C667B" w:rsidRDefault="003153CE" w:rsidP="002C667B">
      <w:pPr>
        <w:tabs>
          <w:tab w:val="left" w:pos="210"/>
        </w:tabs>
        <w:spacing w:after="0" w:line="264" w:lineRule="auto"/>
        <w:jc w:val="both"/>
        <w:rPr>
          <w:rFonts w:ascii="Calibri" w:hAnsi="Calibri" w:cs="Calibri"/>
        </w:rPr>
      </w:pPr>
      <w:r>
        <w:rPr>
          <w:rFonts w:ascii="Calibri" w:hAnsi="Calibri" w:cs="Calibri"/>
        </w:rPr>
        <w:t xml:space="preserve">- </w:t>
      </w:r>
      <w:r w:rsidR="002C667B" w:rsidRPr="000011DD">
        <w:rPr>
          <w:rFonts w:ascii="Calibri" w:hAnsi="Calibri" w:cs="Calibri"/>
        </w:rPr>
        <w:t xml:space="preserve">Gminy </w:t>
      </w:r>
      <w:r w:rsidR="002C667B">
        <w:rPr>
          <w:rFonts w:ascii="Calibri" w:hAnsi="Calibri" w:cs="Calibri"/>
        </w:rPr>
        <w:t>Zblewo,</w:t>
      </w:r>
    </w:p>
    <w:p w:rsidR="002C667B" w:rsidRDefault="002C667B" w:rsidP="002C667B">
      <w:pPr>
        <w:tabs>
          <w:tab w:val="left" w:pos="210"/>
        </w:tabs>
        <w:spacing w:after="0" w:line="264" w:lineRule="auto"/>
        <w:jc w:val="both"/>
        <w:rPr>
          <w:rFonts w:ascii="Calibri" w:hAnsi="Calibri" w:cs="Calibri"/>
        </w:rPr>
      </w:pPr>
      <w:r>
        <w:rPr>
          <w:rFonts w:ascii="Calibri" w:hAnsi="Calibri" w:cs="Calibri"/>
        </w:rPr>
        <w:t>- Starostwa Powiatowego w Starogardzie Gdańskim,</w:t>
      </w:r>
    </w:p>
    <w:p w:rsidR="002C667B" w:rsidRDefault="002C667B" w:rsidP="002C667B">
      <w:pPr>
        <w:tabs>
          <w:tab w:val="left" w:pos="210"/>
        </w:tabs>
        <w:spacing w:after="0" w:line="264" w:lineRule="auto"/>
        <w:jc w:val="both"/>
        <w:rPr>
          <w:rFonts w:ascii="Calibri" w:hAnsi="Calibri" w:cs="Calibri"/>
        </w:rPr>
      </w:pPr>
      <w:r>
        <w:rPr>
          <w:rFonts w:ascii="Calibri" w:hAnsi="Calibri" w:cs="Calibri"/>
        </w:rPr>
        <w:t>- Urzędu Marszałkowskiego Województwa Pomorskiego,</w:t>
      </w:r>
    </w:p>
    <w:p w:rsidR="002C667B" w:rsidRDefault="002C667B" w:rsidP="002C667B">
      <w:pPr>
        <w:tabs>
          <w:tab w:val="left" w:pos="210"/>
        </w:tabs>
        <w:spacing w:after="0" w:line="264" w:lineRule="auto"/>
        <w:jc w:val="both"/>
        <w:rPr>
          <w:rFonts w:ascii="Calibri" w:hAnsi="Calibri" w:cs="Calibri"/>
        </w:rPr>
      </w:pPr>
      <w:r>
        <w:rPr>
          <w:rFonts w:ascii="Calibri" w:hAnsi="Calibri" w:cs="Calibri"/>
        </w:rPr>
        <w:t>- Wojewódzkiego Inspektoratu Ochrony Środowiska,</w:t>
      </w:r>
    </w:p>
    <w:p w:rsidR="002C667B" w:rsidRDefault="002C667B" w:rsidP="002C667B">
      <w:pPr>
        <w:tabs>
          <w:tab w:val="left" w:pos="210"/>
        </w:tabs>
        <w:spacing w:after="0" w:line="264" w:lineRule="auto"/>
        <w:jc w:val="both"/>
        <w:rPr>
          <w:rFonts w:ascii="Calibri" w:hAnsi="Calibri" w:cs="Calibri"/>
        </w:rPr>
      </w:pPr>
      <w:r>
        <w:rPr>
          <w:rFonts w:ascii="Calibri" w:hAnsi="Calibri" w:cs="Calibri"/>
        </w:rPr>
        <w:t>- Regionalnej Dyrekcji Ochrony Środowiska,</w:t>
      </w:r>
    </w:p>
    <w:p w:rsidR="002C667B" w:rsidRDefault="002C667B" w:rsidP="002C667B">
      <w:pPr>
        <w:tabs>
          <w:tab w:val="left" w:pos="210"/>
        </w:tabs>
        <w:spacing w:after="0" w:line="264" w:lineRule="auto"/>
        <w:jc w:val="both"/>
        <w:rPr>
          <w:rFonts w:ascii="Calibri" w:hAnsi="Calibri" w:cs="Calibri"/>
        </w:rPr>
      </w:pPr>
      <w:r>
        <w:rPr>
          <w:rFonts w:ascii="Calibri" w:hAnsi="Calibri" w:cs="Calibri"/>
        </w:rPr>
        <w:t>- Powiatowej Stacji Sanitarno-Epidemiologicznej w Starogardzie Gdańskim,</w:t>
      </w:r>
    </w:p>
    <w:p w:rsidR="002C667B" w:rsidRDefault="002C667B" w:rsidP="002C667B">
      <w:pPr>
        <w:tabs>
          <w:tab w:val="left" w:pos="210"/>
        </w:tabs>
        <w:spacing w:after="0" w:line="264" w:lineRule="auto"/>
        <w:jc w:val="both"/>
        <w:rPr>
          <w:rFonts w:ascii="Calibri" w:hAnsi="Calibri" w:cs="Calibri"/>
        </w:rPr>
      </w:pPr>
      <w:r>
        <w:rPr>
          <w:rFonts w:ascii="Calibri" w:hAnsi="Calibri" w:cs="Calibri"/>
        </w:rPr>
        <w:t>- Głównego Urzędu Statystycznego,</w:t>
      </w:r>
    </w:p>
    <w:p w:rsidR="003153CE" w:rsidRDefault="002C667B" w:rsidP="002C667B">
      <w:pPr>
        <w:tabs>
          <w:tab w:val="left" w:pos="210"/>
        </w:tabs>
        <w:spacing w:after="0" w:line="264" w:lineRule="auto"/>
        <w:jc w:val="both"/>
        <w:rPr>
          <w:rFonts w:ascii="Calibri" w:hAnsi="Calibri" w:cs="Calibri"/>
        </w:rPr>
      </w:pPr>
      <w:r>
        <w:rPr>
          <w:rFonts w:ascii="Calibri" w:hAnsi="Calibri" w:cs="Calibri"/>
        </w:rPr>
        <w:t>- Nadleśnictwa Lubichowo oraz Kaliska</w:t>
      </w:r>
      <w:r w:rsidR="003153CE">
        <w:rPr>
          <w:rFonts w:ascii="Calibri" w:hAnsi="Calibri" w:cs="Calibri"/>
        </w:rPr>
        <w:t>.</w:t>
      </w:r>
    </w:p>
    <w:p w:rsidR="001702FB" w:rsidRDefault="001702FB" w:rsidP="008D73BD">
      <w:pPr>
        <w:tabs>
          <w:tab w:val="left" w:pos="210"/>
        </w:tabs>
        <w:spacing w:after="0" w:line="264" w:lineRule="auto"/>
        <w:jc w:val="both"/>
        <w:rPr>
          <w:rFonts w:ascii="Calibri" w:hAnsi="Calibri" w:cs="Calibri"/>
        </w:rPr>
      </w:pPr>
    </w:p>
    <w:p w:rsidR="001702FB" w:rsidRPr="00D436CA" w:rsidRDefault="001702FB" w:rsidP="008D73BD">
      <w:pPr>
        <w:tabs>
          <w:tab w:val="left" w:pos="210"/>
        </w:tabs>
        <w:spacing w:after="0" w:line="264" w:lineRule="auto"/>
        <w:jc w:val="both"/>
        <w:rPr>
          <w:rFonts w:ascii="Calibri" w:hAnsi="Calibri" w:cs="Calibri"/>
        </w:rPr>
      </w:pPr>
      <w:r w:rsidRPr="00D436CA">
        <w:rPr>
          <w:rFonts w:ascii="Calibri" w:hAnsi="Calibri" w:cs="Calibri"/>
        </w:rPr>
        <w:t>Wykorzystane materiały:</w:t>
      </w:r>
    </w:p>
    <w:p w:rsidR="001702FB" w:rsidRPr="00D436CA" w:rsidRDefault="001702FB" w:rsidP="002B283C">
      <w:pPr>
        <w:pStyle w:val="Akapitzlist"/>
        <w:numPr>
          <w:ilvl w:val="0"/>
          <w:numId w:val="11"/>
        </w:numPr>
        <w:tabs>
          <w:tab w:val="left" w:pos="210"/>
        </w:tabs>
        <w:spacing w:after="0" w:line="264" w:lineRule="auto"/>
        <w:jc w:val="both"/>
        <w:rPr>
          <w:shd w:val="clear" w:color="auto" w:fill="FFFFFF"/>
        </w:rPr>
      </w:pPr>
      <w:r w:rsidRPr="00D436CA">
        <w:rPr>
          <w:shd w:val="clear" w:color="auto" w:fill="FFFFFF"/>
        </w:rPr>
        <w:t xml:space="preserve">Programie ochrony powietrza dla strefy pomorskiej na lata 2015-2020 </w:t>
      </w:r>
      <w:r w:rsidRPr="00D436CA">
        <w:rPr>
          <w:shd w:val="clear" w:color="auto" w:fill="FFFFFF"/>
        </w:rPr>
        <w:br/>
        <w:t>z pespektywą na lata następne określony ze względu na przekroczenia dopuszczalnego poziomu zanieczyszczenia powietrza pyłem PM2,5</w:t>
      </w:r>
    </w:p>
    <w:p w:rsidR="00F72C15" w:rsidRPr="00F72C15" w:rsidRDefault="00F72C15" w:rsidP="002B283C">
      <w:pPr>
        <w:pStyle w:val="Akapitzlist"/>
        <w:numPr>
          <w:ilvl w:val="0"/>
          <w:numId w:val="11"/>
        </w:numPr>
        <w:tabs>
          <w:tab w:val="left" w:pos="210"/>
        </w:tabs>
        <w:spacing w:after="0" w:line="264" w:lineRule="auto"/>
        <w:jc w:val="both"/>
        <w:rPr>
          <w:rFonts w:ascii="Calibri" w:hAnsi="Calibri" w:cs="Calibri"/>
        </w:rPr>
      </w:pPr>
      <w:r>
        <w:rPr>
          <w:rFonts w:ascii="Calibri" w:hAnsi="Calibri" w:cs="Calibri"/>
          <w:color w:val="000000"/>
        </w:rPr>
        <w:t>Plan gospodarki niskoemisyjnej dla Gminy Zblewo.</w:t>
      </w:r>
    </w:p>
    <w:p w:rsidR="00F72C15" w:rsidRPr="00F72C15" w:rsidRDefault="00F72C15" w:rsidP="002B283C">
      <w:pPr>
        <w:pStyle w:val="Akapitzlist"/>
        <w:numPr>
          <w:ilvl w:val="0"/>
          <w:numId w:val="11"/>
        </w:numPr>
        <w:tabs>
          <w:tab w:val="left" w:pos="210"/>
        </w:tabs>
        <w:spacing w:after="0" w:line="264" w:lineRule="auto"/>
        <w:jc w:val="both"/>
        <w:rPr>
          <w:rFonts w:ascii="Calibri" w:hAnsi="Calibri" w:cs="Calibri"/>
        </w:rPr>
      </w:pPr>
      <w:r>
        <w:t>Strategia Rozwoju Gminy Zblewo na lata 2014-2020. </w:t>
      </w:r>
    </w:p>
    <w:p w:rsidR="00F72C15" w:rsidRPr="00AF557F" w:rsidRDefault="00D77EA7" w:rsidP="002B283C">
      <w:pPr>
        <w:pStyle w:val="Akapitzlist"/>
        <w:numPr>
          <w:ilvl w:val="0"/>
          <w:numId w:val="11"/>
        </w:numPr>
        <w:tabs>
          <w:tab w:val="left" w:pos="210"/>
        </w:tabs>
        <w:spacing w:after="0" w:line="264" w:lineRule="auto"/>
        <w:jc w:val="both"/>
        <w:rPr>
          <w:rFonts w:ascii="Calibri" w:hAnsi="Calibri" w:cs="Calibri"/>
        </w:rPr>
      </w:pPr>
      <w:r>
        <w:t>Z</w:t>
      </w:r>
      <w:r w:rsidR="00D436CA">
        <w:t>miana studium uwarunkowań i kierunków zagospodarowania przestrzennego Gminy Zblewo</w:t>
      </w:r>
    </w:p>
    <w:p w:rsidR="00DE6704" w:rsidRPr="00DE6704" w:rsidRDefault="00DE6704" w:rsidP="00DE6704">
      <w:pPr>
        <w:pStyle w:val="Nagwek2"/>
        <w:rPr>
          <w:rFonts w:asciiTheme="minorHAnsi" w:hAnsiTheme="minorHAnsi"/>
          <w:color w:val="auto"/>
          <w:sz w:val="22"/>
          <w:szCs w:val="22"/>
        </w:rPr>
      </w:pPr>
      <w:bookmarkStart w:id="4" w:name="_Toc463262269"/>
      <w:r>
        <w:rPr>
          <w:rFonts w:asciiTheme="minorHAnsi" w:hAnsiTheme="minorHAnsi"/>
          <w:color w:val="auto"/>
          <w:sz w:val="22"/>
          <w:szCs w:val="22"/>
        </w:rPr>
        <w:t>3</w:t>
      </w:r>
      <w:r w:rsidRPr="00DE6704">
        <w:rPr>
          <w:rFonts w:asciiTheme="minorHAnsi" w:hAnsiTheme="minorHAnsi"/>
          <w:color w:val="auto"/>
          <w:sz w:val="22"/>
          <w:szCs w:val="22"/>
        </w:rPr>
        <w:t xml:space="preserve">.1. Położenie Gminy oraz </w:t>
      </w:r>
      <w:r>
        <w:rPr>
          <w:rFonts w:asciiTheme="minorHAnsi" w:hAnsiTheme="minorHAnsi"/>
          <w:color w:val="auto"/>
          <w:sz w:val="22"/>
          <w:szCs w:val="22"/>
        </w:rPr>
        <w:t>sytuacja demograficzna</w:t>
      </w:r>
      <w:bookmarkEnd w:id="4"/>
    </w:p>
    <w:p w:rsidR="00DE6704" w:rsidRDefault="00DE6704" w:rsidP="00664346">
      <w:pPr>
        <w:spacing w:after="0" w:line="264" w:lineRule="auto"/>
        <w:jc w:val="both"/>
        <w:rPr>
          <w:rFonts w:cs="Arial"/>
        </w:rPr>
      </w:pPr>
    </w:p>
    <w:p w:rsidR="00F72C15" w:rsidRPr="00F72C15" w:rsidRDefault="00F72C15" w:rsidP="00F72C15">
      <w:pPr>
        <w:autoSpaceDE w:val="0"/>
        <w:autoSpaceDN w:val="0"/>
        <w:adjustRightInd w:val="0"/>
        <w:spacing w:after="0" w:line="264" w:lineRule="auto"/>
        <w:jc w:val="both"/>
        <w:rPr>
          <w:rFonts w:cs="Arial"/>
        </w:rPr>
      </w:pPr>
      <w:r w:rsidRPr="00F72C15">
        <w:rPr>
          <w:rFonts w:cs="Arial"/>
        </w:rPr>
        <w:t>Gmina wiejska Zblewo położona jest w powiecie starogardzkim, w województwie pomorskim. Administracyjnie Gmina Zblewo zajmuje obszar 138 km</w:t>
      </w:r>
      <w:r w:rsidRPr="00F72C15">
        <w:rPr>
          <w:rFonts w:cs="Arial"/>
          <w:vertAlign w:val="superscript"/>
        </w:rPr>
        <w:t>2</w:t>
      </w:r>
      <w:r w:rsidRPr="00F72C15">
        <w:rPr>
          <w:rFonts w:cs="Arial"/>
        </w:rPr>
        <w:t xml:space="preserve"> i podzielona jest na 17 sołectw: Białachowo, Borzechowo, Bytonia, Jezierce, Karolewo, Kleszczewo Kościerskie, Lipia Góra Mała, Mały Bukowiec, Miradowo, Cis, Pałubinek, Pinczyn, Radziejewo, Semlin, Tomaszewo, Zawada oraz Zblewo. </w:t>
      </w:r>
    </w:p>
    <w:p w:rsidR="0075550F" w:rsidRPr="00F72C15" w:rsidRDefault="00F72C15" w:rsidP="00F72C15">
      <w:pPr>
        <w:spacing w:after="0" w:line="264" w:lineRule="auto"/>
        <w:jc w:val="both"/>
        <w:rPr>
          <w:rFonts w:cs="Arial"/>
        </w:rPr>
      </w:pPr>
      <w:r w:rsidRPr="00F72C15">
        <w:rPr>
          <w:rFonts w:cs="Arial"/>
        </w:rPr>
        <w:lastRenderedPageBreak/>
        <w:t>Gmina Zblewo graniczy z gminami powiatu starogardzkiego: Skarszewy (od północy), Starogard Gdański (od wschodu), Lubichowo (od południa), Kaliska (od zachodu) oraz z gminą Stara Kiszewa z powiatu kościerskiego</w:t>
      </w:r>
      <w:r w:rsidR="00313324" w:rsidRPr="00F72C15">
        <w:t>.</w:t>
      </w:r>
      <w:r w:rsidR="00235CA4" w:rsidRPr="00F72C15">
        <w:rPr>
          <w:rFonts w:cs="Arial"/>
        </w:rPr>
        <w:t xml:space="preserve"> </w:t>
      </w:r>
    </w:p>
    <w:p w:rsidR="0075550F" w:rsidRPr="00A07FFD" w:rsidRDefault="0075550F" w:rsidP="001300BF">
      <w:pPr>
        <w:spacing w:after="0" w:line="264" w:lineRule="auto"/>
      </w:pPr>
    </w:p>
    <w:p w:rsidR="006837F4" w:rsidRDefault="006837F4" w:rsidP="001300BF">
      <w:pPr>
        <w:spacing w:after="0" w:line="264" w:lineRule="auto"/>
        <w:rPr>
          <w:b/>
        </w:rPr>
      </w:pPr>
    </w:p>
    <w:p w:rsidR="001300BF" w:rsidRPr="00A07FFD" w:rsidRDefault="001300BF" w:rsidP="001300BF">
      <w:pPr>
        <w:spacing w:after="0" w:line="264" w:lineRule="auto"/>
        <w:rPr>
          <w:b/>
        </w:rPr>
      </w:pPr>
      <w:r w:rsidRPr="00A07FFD">
        <w:rPr>
          <w:b/>
        </w:rPr>
        <w:t>Sytuacja demograficzna</w:t>
      </w:r>
    </w:p>
    <w:p w:rsidR="001300BF" w:rsidRPr="00A07FFD" w:rsidRDefault="001300BF" w:rsidP="001300BF">
      <w:pPr>
        <w:spacing w:after="0" w:line="264" w:lineRule="auto"/>
        <w:jc w:val="both"/>
        <w:rPr>
          <w:rFonts w:ascii="Arial" w:hAnsi="Arial" w:cs="Arial"/>
          <w:bCs/>
          <w:snapToGrid w:val="0"/>
          <w:color w:val="000000"/>
        </w:rPr>
      </w:pPr>
      <w:r w:rsidRPr="00A07FFD">
        <w:rPr>
          <w:rFonts w:cs="Arial"/>
          <w:bCs/>
          <w:snapToGrid w:val="0"/>
          <w:color w:val="000000"/>
        </w:rPr>
        <w:t xml:space="preserve">Na koniec roku 2014 Gminę </w:t>
      </w:r>
      <w:r w:rsidR="00723AA4">
        <w:rPr>
          <w:rFonts w:cs="Arial"/>
          <w:bCs/>
          <w:snapToGrid w:val="0"/>
          <w:color w:val="000000"/>
        </w:rPr>
        <w:t>Zblewo</w:t>
      </w:r>
      <w:r w:rsidRPr="00A07FFD">
        <w:rPr>
          <w:rFonts w:cs="Arial"/>
          <w:bCs/>
          <w:snapToGrid w:val="0"/>
          <w:color w:val="000000"/>
        </w:rPr>
        <w:t xml:space="preserve"> zamieszkiwało </w:t>
      </w:r>
      <w:r w:rsidR="00EA0B8D">
        <w:rPr>
          <w:rFonts w:cs="Arial"/>
          <w:bCs/>
          <w:snapToGrid w:val="0"/>
          <w:color w:val="000000"/>
        </w:rPr>
        <w:t>11</w:t>
      </w:r>
      <w:r w:rsidR="002E0094">
        <w:rPr>
          <w:rFonts w:cs="Arial"/>
          <w:bCs/>
          <w:snapToGrid w:val="0"/>
          <w:color w:val="000000"/>
        </w:rPr>
        <w:t xml:space="preserve"> </w:t>
      </w:r>
      <w:r w:rsidR="00EA0B8D">
        <w:rPr>
          <w:rFonts w:cs="Arial"/>
          <w:bCs/>
          <w:snapToGrid w:val="0"/>
          <w:color w:val="000000"/>
        </w:rPr>
        <w:t>498</w:t>
      </w:r>
      <w:r w:rsidRPr="00A07FFD">
        <w:rPr>
          <w:rFonts w:cs="Arial"/>
          <w:bCs/>
          <w:snapToGrid w:val="0"/>
          <w:color w:val="000000"/>
        </w:rPr>
        <w:t xml:space="preserve"> osób, w tym </w:t>
      </w:r>
      <w:r w:rsidR="00EA0B8D">
        <w:rPr>
          <w:rFonts w:cs="Arial"/>
          <w:bCs/>
          <w:snapToGrid w:val="0"/>
          <w:color w:val="000000"/>
        </w:rPr>
        <w:t>5 681</w:t>
      </w:r>
      <w:r w:rsidRPr="00A07FFD">
        <w:rPr>
          <w:rFonts w:cs="Arial"/>
          <w:bCs/>
          <w:snapToGrid w:val="0"/>
          <w:color w:val="000000"/>
        </w:rPr>
        <w:t xml:space="preserve"> mężczyzn oraz </w:t>
      </w:r>
      <w:r w:rsidR="00A031B8">
        <w:rPr>
          <w:rFonts w:cs="Arial"/>
          <w:bCs/>
          <w:snapToGrid w:val="0"/>
          <w:color w:val="000000"/>
        </w:rPr>
        <w:br/>
      </w:r>
      <w:r w:rsidR="00EA0B8D">
        <w:rPr>
          <w:rFonts w:cs="Arial"/>
          <w:bCs/>
          <w:snapToGrid w:val="0"/>
          <w:color w:val="000000"/>
        </w:rPr>
        <w:t>5 817</w:t>
      </w:r>
      <w:r w:rsidRPr="00A07FFD">
        <w:rPr>
          <w:rFonts w:cs="Arial"/>
          <w:bCs/>
          <w:snapToGrid w:val="0"/>
          <w:color w:val="000000"/>
        </w:rPr>
        <w:t xml:space="preserve"> kobiet. Ludność w wieku przedprodukcyjnym (17 lat i mniej) stanowiła </w:t>
      </w:r>
      <w:r w:rsidR="00EA0B8D">
        <w:rPr>
          <w:rFonts w:cs="Arial"/>
          <w:bCs/>
          <w:snapToGrid w:val="0"/>
          <w:color w:val="000000"/>
        </w:rPr>
        <w:t>23</w:t>
      </w:r>
      <w:r w:rsidR="00B92534">
        <w:rPr>
          <w:rFonts w:cs="Arial"/>
          <w:bCs/>
          <w:snapToGrid w:val="0"/>
          <w:color w:val="000000"/>
        </w:rPr>
        <w:t xml:space="preserve"> % ogółu ludności G</w:t>
      </w:r>
      <w:r w:rsidRPr="00A07FFD">
        <w:rPr>
          <w:rFonts w:cs="Arial"/>
          <w:bCs/>
          <w:snapToGrid w:val="0"/>
          <w:color w:val="000000"/>
        </w:rPr>
        <w:t xml:space="preserve">miny. Ludność w wieku produkcyjnym stanowiła </w:t>
      </w:r>
      <w:r w:rsidR="00EA0B8D">
        <w:rPr>
          <w:rFonts w:cs="Arial"/>
          <w:bCs/>
          <w:snapToGrid w:val="0"/>
          <w:color w:val="000000"/>
        </w:rPr>
        <w:t>65</w:t>
      </w:r>
      <w:r w:rsidRPr="00A07FFD">
        <w:rPr>
          <w:rFonts w:cs="Arial"/>
          <w:bCs/>
          <w:snapToGrid w:val="0"/>
          <w:color w:val="000000"/>
        </w:rPr>
        <w:t xml:space="preserve"> %</w:t>
      </w:r>
      <w:r w:rsidR="00B92534">
        <w:rPr>
          <w:rFonts w:cs="Arial"/>
          <w:bCs/>
          <w:snapToGrid w:val="0"/>
          <w:color w:val="000000"/>
        </w:rPr>
        <w:t xml:space="preserve"> ogółu</w:t>
      </w:r>
      <w:r w:rsidRPr="00A07FFD">
        <w:rPr>
          <w:rFonts w:cs="Arial"/>
          <w:bCs/>
          <w:snapToGrid w:val="0"/>
          <w:color w:val="000000"/>
        </w:rPr>
        <w:t xml:space="preserve">, natomiast </w:t>
      </w:r>
      <w:r w:rsidR="00EA0B8D">
        <w:rPr>
          <w:rFonts w:cs="Arial"/>
          <w:bCs/>
          <w:snapToGrid w:val="0"/>
          <w:color w:val="000000"/>
        </w:rPr>
        <w:t>13</w:t>
      </w:r>
      <w:r w:rsidRPr="00A07FFD">
        <w:rPr>
          <w:rFonts w:cs="Arial"/>
          <w:bCs/>
          <w:snapToGrid w:val="0"/>
          <w:color w:val="000000"/>
        </w:rPr>
        <w:t xml:space="preserve"> % ludności </w:t>
      </w:r>
      <w:r w:rsidR="00B92534">
        <w:rPr>
          <w:rFonts w:cs="Arial"/>
          <w:bCs/>
          <w:snapToGrid w:val="0"/>
          <w:color w:val="000000"/>
        </w:rPr>
        <w:t>G</w:t>
      </w:r>
      <w:r w:rsidRPr="00A07FFD">
        <w:rPr>
          <w:rFonts w:cs="Arial"/>
          <w:bCs/>
          <w:snapToGrid w:val="0"/>
          <w:color w:val="000000"/>
        </w:rPr>
        <w:t>miny stanowiła ludność w wieku poprodukcyjnym. Graficznym obrazem tej sytuacji</w:t>
      </w:r>
      <w:r w:rsidRPr="00A07FFD">
        <w:rPr>
          <w:rFonts w:ascii="Arial" w:hAnsi="Arial" w:cs="Arial"/>
          <w:bCs/>
          <w:snapToGrid w:val="0"/>
          <w:color w:val="000000"/>
        </w:rPr>
        <w:t xml:space="preserve"> </w:t>
      </w:r>
      <w:r w:rsidRPr="00A07FFD">
        <w:rPr>
          <w:rFonts w:cs="Arial"/>
          <w:bCs/>
          <w:snapToGrid w:val="0"/>
          <w:color w:val="000000"/>
        </w:rPr>
        <w:t>są rysunki 1 i</w:t>
      </w:r>
      <w:r w:rsidRPr="00A07FFD">
        <w:rPr>
          <w:rFonts w:ascii="Arial" w:hAnsi="Arial" w:cs="Arial"/>
          <w:bCs/>
          <w:snapToGrid w:val="0"/>
          <w:color w:val="000000"/>
        </w:rPr>
        <w:t xml:space="preserve"> </w:t>
      </w:r>
      <w:r w:rsidRPr="00A07FFD">
        <w:rPr>
          <w:rFonts w:cs="Arial"/>
          <w:bCs/>
          <w:snapToGrid w:val="0"/>
          <w:color w:val="000000"/>
        </w:rPr>
        <w:t>2.</w:t>
      </w:r>
    </w:p>
    <w:p w:rsidR="001300BF" w:rsidRDefault="001300BF" w:rsidP="001300BF">
      <w:pPr>
        <w:spacing w:after="0" w:line="240" w:lineRule="auto"/>
        <w:rPr>
          <w:b/>
        </w:rPr>
      </w:pPr>
      <w:r>
        <w:br w:type="textWrapping" w:clear="all"/>
      </w:r>
      <w:r w:rsidR="00EA0B8D">
        <w:rPr>
          <w:noProof/>
          <w:lang w:eastAsia="pl-PL"/>
        </w:rPr>
        <w:drawing>
          <wp:inline distT="0" distB="0" distL="0" distR="0" wp14:anchorId="46829C31" wp14:editId="1BAEE788">
            <wp:extent cx="3593805" cy="2296633"/>
            <wp:effectExtent l="0" t="0" r="26035" b="2794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300BF" w:rsidRDefault="001300BF" w:rsidP="00A031B8">
      <w:pPr>
        <w:spacing w:after="0" w:line="240" w:lineRule="auto"/>
        <w:ind w:left="993" w:hanging="993"/>
        <w:jc w:val="both"/>
        <w:rPr>
          <w:rFonts w:cs="Arial"/>
          <w:b/>
        </w:rPr>
      </w:pPr>
      <w:bookmarkStart w:id="5" w:name="_Toc463262004"/>
      <w:r w:rsidRPr="005F1004">
        <w:rPr>
          <w:b/>
        </w:rPr>
        <w:t xml:space="preserve">Rysunek </w:t>
      </w:r>
      <w:r w:rsidRPr="005F1004">
        <w:rPr>
          <w:b/>
        </w:rPr>
        <w:fldChar w:fldCharType="begin"/>
      </w:r>
      <w:r w:rsidRPr="005F1004">
        <w:rPr>
          <w:b/>
        </w:rPr>
        <w:instrText xml:space="preserve"> SEQ Rysunek \* ARABIC </w:instrText>
      </w:r>
      <w:r w:rsidRPr="005F1004">
        <w:rPr>
          <w:b/>
        </w:rPr>
        <w:fldChar w:fldCharType="separate"/>
      </w:r>
      <w:r w:rsidR="00EF0704">
        <w:rPr>
          <w:b/>
          <w:noProof/>
        </w:rPr>
        <w:t>1</w:t>
      </w:r>
      <w:r w:rsidRPr="005F1004">
        <w:rPr>
          <w:b/>
        </w:rPr>
        <w:fldChar w:fldCharType="end"/>
      </w:r>
      <w:r w:rsidRPr="005F1004">
        <w:t xml:space="preserve"> </w:t>
      </w:r>
      <w:r w:rsidRPr="005F1004">
        <w:rPr>
          <w:rFonts w:cs="Arial"/>
          <w:b/>
        </w:rPr>
        <w:t xml:space="preserve">Liczba ludności w grupach: przedprodukcyjnej, produkcyjnej i poprodukcyjnej na terenie Gminy </w:t>
      </w:r>
      <w:r w:rsidR="00EA0B8D">
        <w:rPr>
          <w:rFonts w:cs="Arial"/>
          <w:b/>
        </w:rPr>
        <w:t>Zblewo</w:t>
      </w:r>
      <w:bookmarkEnd w:id="5"/>
    </w:p>
    <w:p w:rsidR="001300BF" w:rsidRPr="00B85F8F" w:rsidRDefault="001300BF" w:rsidP="001300BF">
      <w:pPr>
        <w:rPr>
          <w:rFonts w:cs="Arial"/>
          <w:sz w:val="18"/>
          <w:szCs w:val="18"/>
        </w:rPr>
      </w:pPr>
      <w:r w:rsidRPr="00B85F8F">
        <w:rPr>
          <w:rFonts w:cs="Arial"/>
          <w:sz w:val="18"/>
          <w:szCs w:val="18"/>
        </w:rPr>
        <w:t xml:space="preserve">Źródło: Opracowanie własne na podstawie danych z </w:t>
      </w:r>
      <w:hyperlink r:id="rId11" w:history="1">
        <w:r w:rsidRPr="00B85F8F">
          <w:rPr>
            <w:rFonts w:cs="Arial"/>
            <w:sz w:val="18"/>
            <w:szCs w:val="18"/>
          </w:rPr>
          <w:t>www.stat.gov.pl</w:t>
        </w:r>
      </w:hyperlink>
      <w:r w:rsidRPr="00B85F8F">
        <w:rPr>
          <w:rFonts w:cs="Arial"/>
          <w:sz w:val="18"/>
          <w:szCs w:val="18"/>
        </w:rPr>
        <w:t xml:space="preserve"> stan na 31.12.2014 r.</w:t>
      </w:r>
    </w:p>
    <w:p w:rsidR="001300BF" w:rsidRDefault="001300BF" w:rsidP="001300BF">
      <w:pPr>
        <w:tabs>
          <w:tab w:val="left" w:pos="1350"/>
        </w:tabs>
        <w:spacing w:after="0" w:line="240" w:lineRule="auto"/>
      </w:pPr>
    </w:p>
    <w:p w:rsidR="001300BF" w:rsidRDefault="00EA0B8D" w:rsidP="001300BF">
      <w:pPr>
        <w:keepNext/>
        <w:spacing w:after="0" w:line="240" w:lineRule="auto"/>
      </w:pPr>
      <w:r>
        <w:rPr>
          <w:noProof/>
          <w:lang w:eastAsia="pl-PL"/>
        </w:rPr>
        <w:drawing>
          <wp:inline distT="0" distB="0" distL="0" distR="0" wp14:anchorId="1FF51D2E" wp14:editId="196D4036">
            <wp:extent cx="3593805" cy="2381693"/>
            <wp:effectExtent l="0" t="0" r="26035" b="19050"/>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1300BF">
        <w:tab/>
      </w:r>
    </w:p>
    <w:p w:rsidR="001300BF" w:rsidRPr="005B032B" w:rsidRDefault="001300BF" w:rsidP="00A031B8">
      <w:pPr>
        <w:pStyle w:val="Legenda"/>
        <w:spacing w:after="0"/>
        <w:jc w:val="both"/>
        <w:rPr>
          <w:color w:val="auto"/>
          <w:sz w:val="22"/>
          <w:szCs w:val="22"/>
        </w:rPr>
      </w:pPr>
      <w:bookmarkStart w:id="6" w:name="_Toc463262005"/>
      <w:r w:rsidRPr="005B032B">
        <w:rPr>
          <w:color w:val="auto"/>
          <w:sz w:val="22"/>
          <w:szCs w:val="22"/>
        </w:rPr>
        <w:t xml:space="preserve">Rysunek </w:t>
      </w:r>
      <w:r w:rsidRPr="005B032B">
        <w:rPr>
          <w:color w:val="auto"/>
          <w:sz w:val="22"/>
          <w:szCs w:val="22"/>
        </w:rPr>
        <w:fldChar w:fldCharType="begin"/>
      </w:r>
      <w:r w:rsidRPr="005B032B">
        <w:rPr>
          <w:color w:val="auto"/>
          <w:sz w:val="22"/>
          <w:szCs w:val="22"/>
        </w:rPr>
        <w:instrText xml:space="preserve"> SEQ Rysunek \* ARABIC </w:instrText>
      </w:r>
      <w:r w:rsidRPr="005B032B">
        <w:rPr>
          <w:color w:val="auto"/>
          <w:sz w:val="22"/>
          <w:szCs w:val="22"/>
        </w:rPr>
        <w:fldChar w:fldCharType="separate"/>
      </w:r>
      <w:r w:rsidR="00EF0704">
        <w:rPr>
          <w:noProof/>
          <w:color w:val="auto"/>
          <w:sz w:val="22"/>
          <w:szCs w:val="22"/>
        </w:rPr>
        <w:t>2</w:t>
      </w:r>
      <w:r w:rsidRPr="005B032B">
        <w:rPr>
          <w:color w:val="auto"/>
          <w:sz w:val="22"/>
          <w:szCs w:val="22"/>
        </w:rPr>
        <w:fldChar w:fldCharType="end"/>
      </w:r>
      <w:r w:rsidRPr="005B032B">
        <w:rPr>
          <w:color w:val="auto"/>
          <w:sz w:val="22"/>
          <w:szCs w:val="22"/>
        </w:rPr>
        <w:t xml:space="preserve"> Liczba l</w:t>
      </w:r>
      <w:r w:rsidRPr="002E0094">
        <w:rPr>
          <w:color w:val="auto"/>
          <w:sz w:val="22"/>
          <w:szCs w:val="22"/>
        </w:rPr>
        <w:t xml:space="preserve">udności w podziale na kobiety i mężczyźni na terenie Gminy </w:t>
      </w:r>
      <w:r w:rsidR="00EA0B8D">
        <w:rPr>
          <w:rFonts w:cs="Arial"/>
          <w:color w:val="auto"/>
          <w:sz w:val="22"/>
          <w:szCs w:val="22"/>
        </w:rPr>
        <w:t>Zblewo</w:t>
      </w:r>
      <w:bookmarkEnd w:id="6"/>
    </w:p>
    <w:p w:rsidR="001300BF" w:rsidRPr="00B85F8F" w:rsidRDefault="001300BF" w:rsidP="001300BF">
      <w:pPr>
        <w:spacing w:after="0" w:line="240" w:lineRule="auto"/>
        <w:rPr>
          <w:rFonts w:cs="Arial"/>
          <w:sz w:val="18"/>
          <w:szCs w:val="18"/>
        </w:rPr>
      </w:pPr>
      <w:r w:rsidRPr="00B85F8F">
        <w:rPr>
          <w:rFonts w:cs="Arial"/>
          <w:sz w:val="18"/>
          <w:szCs w:val="18"/>
        </w:rPr>
        <w:t xml:space="preserve">Źródło: Opracowanie własne na podstawie danych z </w:t>
      </w:r>
      <w:hyperlink r:id="rId13" w:history="1">
        <w:r w:rsidRPr="00B85F8F">
          <w:rPr>
            <w:rFonts w:cs="Arial"/>
            <w:sz w:val="18"/>
            <w:szCs w:val="18"/>
          </w:rPr>
          <w:t>www.stat.gov.pl</w:t>
        </w:r>
      </w:hyperlink>
      <w:r w:rsidRPr="00B85F8F">
        <w:rPr>
          <w:rFonts w:cs="Arial"/>
          <w:sz w:val="18"/>
          <w:szCs w:val="18"/>
        </w:rPr>
        <w:t xml:space="preserve"> stan na 31.12.2014 r.</w:t>
      </w:r>
    </w:p>
    <w:p w:rsidR="00784186" w:rsidRDefault="00784186" w:rsidP="002B283C">
      <w:pPr>
        <w:pStyle w:val="Nagwek1"/>
        <w:keepNext w:val="0"/>
        <w:keepLines w:val="0"/>
        <w:pageBreakBefore/>
        <w:numPr>
          <w:ilvl w:val="0"/>
          <w:numId w:val="14"/>
        </w:numPr>
        <w:ind w:left="714" w:hanging="357"/>
        <w:rPr>
          <w:rFonts w:asciiTheme="minorHAnsi" w:hAnsiTheme="minorHAnsi"/>
          <w:color w:val="auto"/>
          <w:sz w:val="26"/>
          <w:szCs w:val="26"/>
        </w:rPr>
      </w:pPr>
      <w:bookmarkStart w:id="7" w:name="_Toc463262270"/>
      <w:r w:rsidRPr="00414C3F">
        <w:rPr>
          <w:rFonts w:asciiTheme="minorHAnsi" w:hAnsiTheme="minorHAnsi"/>
          <w:color w:val="auto"/>
          <w:sz w:val="26"/>
          <w:szCs w:val="26"/>
        </w:rPr>
        <w:lastRenderedPageBreak/>
        <w:t>Streszczenie</w:t>
      </w:r>
      <w:bookmarkEnd w:id="7"/>
    </w:p>
    <w:p w:rsidR="00A031B8" w:rsidRDefault="00A031B8" w:rsidP="00673DCB">
      <w:pPr>
        <w:spacing w:after="0" w:line="264" w:lineRule="auto"/>
        <w:jc w:val="both"/>
      </w:pPr>
    </w:p>
    <w:p w:rsidR="00673DCB" w:rsidRDefault="00673DCB" w:rsidP="00673DCB">
      <w:pPr>
        <w:spacing w:after="0" w:line="264" w:lineRule="auto"/>
        <w:jc w:val="both"/>
      </w:pPr>
      <w:r>
        <w:t xml:space="preserve">W niniejszej Aktualizacji Programu ochrony środowiska dla Gminy </w:t>
      </w:r>
      <w:r w:rsidR="00282D16">
        <w:t>Zblewo</w:t>
      </w:r>
      <w:r>
        <w:t xml:space="preserve"> dokonano oceny poszczególnych elementów środowiska na podstawie raportów/ocen d</w:t>
      </w:r>
      <w:r w:rsidR="00B92534">
        <w:t xml:space="preserve">okonywanych przez Wojewódzkiego </w:t>
      </w:r>
      <w:r>
        <w:t>Inspektora Ochrony Środowiska, Urząd Marszałkowski Województwa Pomorskiego (w zakresie ochrony powietrza oraz ochrony przed hała</w:t>
      </w:r>
      <w:r w:rsidR="00282D16">
        <w:t>sem)</w:t>
      </w:r>
      <w:r>
        <w:t xml:space="preserve">, a także danych udostępnionych przez Starostwo Powiatowe w Starogardzie Gdański, Regionalną Dyrekcję Ochrony Środowiska, Powiatową Stację </w:t>
      </w:r>
      <w:r w:rsidR="00282D16">
        <w:t>S</w:t>
      </w:r>
      <w:r>
        <w:t>anitarno-Epidemiologiczną, a także Zakład Utylizacji Odpadów Komunalnych „Stary Las” Sp. z o.o.</w:t>
      </w:r>
      <w:r w:rsidR="00B92534">
        <w:t>, Związek Gmin Wierzyca</w:t>
      </w:r>
      <w:r>
        <w:t xml:space="preserve"> oraz Główny Urząd Statystyczny. </w:t>
      </w:r>
    </w:p>
    <w:p w:rsidR="00673DCB" w:rsidRDefault="00B92534" w:rsidP="00673DCB">
      <w:pPr>
        <w:spacing w:after="0" w:line="264" w:lineRule="auto"/>
        <w:jc w:val="both"/>
      </w:pPr>
      <w:r>
        <w:t xml:space="preserve">W roku 2014 Wojewódzki Inspektor Ochrony Środowiska nie prowadził monitoringu jakości powietrza na terenie Gminy Zblewo. Wyniki monitoringu powietrza dla powiatu starogardzkiego dostępne są na stronie </w:t>
      </w:r>
      <w:r w:rsidRPr="00AE258A">
        <w:t>http://www.gdansk.wios.gov.pl/</w:t>
      </w:r>
      <w:r>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 xml:space="preserve">z pespektywą na lata następne </w:t>
      </w:r>
      <w:r>
        <w:t xml:space="preserve">zakłada, </w:t>
      </w:r>
      <w:r w:rsidR="00A031B8">
        <w:br/>
      </w:r>
      <w:r>
        <w:t>iż realizując działania zawarte w Programie ochrony powietrza dla strefy pomorskiej</w:t>
      </w:r>
      <w:r>
        <w:rPr>
          <w:shd w:val="clear" w:color="auto" w:fill="FFFFFF"/>
        </w:rPr>
        <w:t xml:space="preserve"> (do której należy m.in. Gmina Zblewo) </w:t>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r w:rsidR="00673DCB">
        <w:t>.</w:t>
      </w:r>
    </w:p>
    <w:p w:rsidR="00673DCB" w:rsidRDefault="00673DCB" w:rsidP="00673DCB">
      <w:pPr>
        <w:spacing w:after="0" w:line="264" w:lineRule="auto"/>
        <w:jc w:val="both"/>
        <w:rPr>
          <w:rFonts w:eastAsia="TimesNewRoman" w:cs="TimesNewRoman,Bold"/>
          <w:bCs/>
        </w:rPr>
      </w:pPr>
      <w:r>
        <w:t xml:space="preserve">Kolejnym elementem środowiska podlegającym monitoringowi prowadzonemu przez WIOŚ, </w:t>
      </w:r>
      <w:r>
        <w:br/>
        <w:t xml:space="preserve">a także wojewódzki czy powiatowy zarząd dróg jest hałas. </w:t>
      </w:r>
      <w:r w:rsidRPr="008302DC">
        <w:t xml:space="preserve">Głównym źródłem hałasu na terenie Gminy </w:t>
      </w:r>
      <w:r w:rsidR="004A142C">
        <w:t>Zblewo</w:t>
      </w:r>
      <w:r w:rsidRPr="008302DC">
        <w:t xml:space="preserve"> jest transport drogowy</w:t>
      </w:r>
      <w:r>
        <w:t xml:space="preserve">, w związku z występowaniem na terenie Gminy </w:t>
      </w:r>
      <w:r w:rsidRPr="00410796">
        <w:t>dróg krajowych, wojewódzkich oraz powiatowych. W roku 2014 wykonano badania poziomu hałasu</w:t>
      </w:r>
      <w:r>
        <w:t xml:space="preserve"> na drodze krajowej nr 22, gdzie maksymalna wartość przekroczenia dopuszczalnych poziomów hałasu na niektórych odcinkach wynosiła powyżej 10 </w:t>
      </w:r>
      <w:proofErr w:type="spellStart"/>
      <w:r>
        <w:t>dB</w:t>
      </w:r>
      <w:proofErr w:type="spellEnd"/>
      <w:r>
        <w:t xml:space="preserve"> (priorytet wysoki)</w:t>
      </w:r>
      <w:r w:rsidR="00745FD8">
        <w:t>.</w:t>
      </w:r>
      <w:r>
        <w:t xml:space="preserve"> </w:t>
      </w:r>
      <w:r w:rsidR="00B92534">
        <w:rPr>
          <w:rFonts w:eastAsia="TimesNewRoman" w:cs="TimesNewRoman"/>
        </w:rPr>
        <w:t>W Województwie Pomorskim w</w:t>
      </w:r>
      <w:r w:rsidR="00B92534" w:rsidRPr="001A1115">
        <w:rPr>
          <w:rFonts w:eastAsia="TimesNewRoman" w:cs="TimesNewRoman"/>
        </w:rPr>
        <w:t xml:space="preserve"> ramach strategii krótkookresowej zakłada się spełnienie następują</w:t>
      </w:r>
      <w:r w:rsidR="00B92534">
        <w:rPr>
          <w:rFonts w:eastAsia="TimesNewRoman" w:cs="TimesNewRoman"/>
        </w:rPr>
        <w:t xml:space="preserve">cego celu kierunkowego: </w:t>
      </w:r>
      <w:r w:rsidR="00B92534" w:rsidRPr="007D2FE1">
        <w:rPr>
          <w:rFonts w:eastAsia="TimesNewRoman" w:cs="TimesNewRoman"/>
          <w:i/>
        </w:rPr>
        <w:t>o</w:t>
      </w:r>
      <w:r w:rsidR="00B92534" w:rsidRPr="007D2FE1">
        <w:rPr>
          <w:rFonts w:eastAsia="TimesNewRoman" w:cs="TimesNewRoman,Bold"/>
          <w:bCs/>
          <w:i/>
        </w:rPr>
        <w:t>graniczenie uciążliwości akustycznych dla odcinków dróg o priorytecie wysokim</w:t>
      </w:r>
      <w:r w:rsidR="00B92534" w:rsidRPr="001A1115">
        <w:rPr>
          <w:rFonts w:eastAsia="TimesNewRoman" w:cs="TimesNewRoman,Bold"/>
          <w:bCs/>
        </w:rPr>
        <w:t xml:space="preserve"> (obniżenie</w:t>
      </w:r>
      <w:r w:rsidR="00B92534">
        <w:rPr>
          <w:rFonts w:eastAsia="TimesNewRoman" w:cs="TimesNewRoman,Bold"/>
          <w:bCs/>
        </w:rPr>
        <w:t xml:space="preserve"> </w:t>
      </w:r>
      <w:r w:rsidR="00B92534" w:rsidRPr="001A1115">
        <w:rPr>
          <w:rFonts w:eastAsia="TimesNewRoman" w:cs="TimesNewRoman,Bold"/>
          <w:bCs/>
        </w:rPr>
        <w:t>wartości przekroczeń dopuszczalnych poziomów hałasu na przedmiotowych obszarach do poziomu</w:t>
      </w:r>
      <w:r w:rsidR="00B92534">
        <w:rPr>
          <w:rFonts w:eastAsia="TimesNewRoman" w:cs="TimesNewRoman,Bold"/>
          <w:bCs/>
        </w:rPr>
        <w:t xml:space="preserve"> </w:t>
      </w:r>
      <w:r w:rsidR="00B92534" w:rsidRPr="001A1115">
        <w:rPr>
          <w:rFonts w:eastAsia="TimesNewRoman" w:cs="TimesNewRoman,Bold"/>
          <w:bCs/>
        </w:rPr>
        <w:t xml:space="preserve">co najmniej niskiego priorytetu ochrony akustycznej </w:t>
      </w:r>
      <w:r w:rsidR="00A031B8">
        <w:rPr>
          <w:rFonts w:eastAsia="TimesNewRoman" w:cs="TimesNewRoman,Bold"/>
          <w:bCs/>
        </w:rPr>
        <w:br/>
      </w:r>
      <w:r w:rsidR="00B92534" w:rsidRPr="001A1115">
        <w:rPr>
          <w:rFonts w:eastAsia="TimesNewRoman" w:cs="TimesNewRoman,Bold"/>
          <w:bCs/>
        </w:rPr>
        <w:t>– tj. osiągnięcia w ich otoczeniu wartości</w:t>
      </w:r>
      <w:r w:rsidR="00B92534">
        <w:rPr>
          <w:rFonts w:eastAsia="TimesNewRoman" w:cs="TimesNewRoman,Bold"/>
          <w:bCs/>
        </w:rPr>
        <w:t xml:space="preserve"> </w:t>
      </w:r>
      <w:r w:rsidR="00B92534" w:rsidRPr="001A1115">
        <w:rPr>
          <w:rFonts w:eastAsia="TimesNewRoman" w:cs="TimesNewRoman,Bold"/>
          <w:bCs/>
        </w:rPr>
        <w:t xml:space="preserve">przekroczeń długookresowego średniego poziomu </w:t>
      </w:r>
      <w:r w:rsidR="00A031B8">
        <w:rPr>
          <w:rFonts w:eastAsia="TimesNewRoman" w:cs="TimesNewRoman,Bold"/>
          <w:bCs/>
        </w:rPr>
        <w:br/>
      </w:r>
      <w:r w:rsidR="00B92534" w:rsidRPr="001A1115">
        <w:rPr>
          <w:rFonts w:eastAsia="TimesNewRoman" w:cs="TimesNewRoman,Bold"/>
          <w:bCs/>
        </w:rPr>
        <w:t xml:space="preserve">LN mniejszej od 10 </w:t>
      </w:r>
      <w:proofErr w:type="spellStart"/>
      <w:r w:rsidR="00B92534" w:rsidRPr="001A1115">
        <w:rPr>
          <w:rFonts w:eastAsia="TimesNewRoman" w:cs="TimesNewRoman,Bold"/>
          <w:bCs/>
        </w:rPr>
        <w:t>dB</w:t>
      </w:r>
      <w:proofErr w:type="spellEnd"/>
    </w:p>
    <w:p w:rsidR="001F522A" w:rsidRPr="001A61AB" w:rsidRDefault="00673DCB" w:rsidP="001F522A">
      <w:pPr>
        <w:spacing w:after="0" w:line="264" w:lineRule="auto"/>
        <w:jc w:val="both"/>
        <w:rPr>
          <w:b/>
          <w:sz w:val="18"/>
          <w:szCs w:val="18"/>
        </w:rPr>
      </w:pPr>
      <w:r>
        <w:t xml:space="preserve">WIOŚ w 2014 roku </w:t>
      </w:r>
      <w:r w:rsidR="001F522A">
        <w:t xml:space="preserve">nie </w:t>
      </w:r>
      <w:r>
        <w:t>prowadził pomiar</w:t>
      </w:r>
      <w:r w:rsidR="001F522A">
        <w:t>ów</w:t>
      </w:r>
      <w:r>
        <w:t xml:space="preserve"> </w:t>
      </w:r>
      <w:r w:rsidR="00B92534">
        <w:t>pól elektromagnetycznych</w:t>
      </w:r>
      <w:r>
        <w:t xml:space="preserve"> na terenie </w:t>
      </w:r>
      <w:r w:rsidRPr="001F522A">
        <w:t xml:space="preserve">Gminy </w:t>
      </w:r>
      <w:r w:rsidR="001F522A" w:rsidRPr="001F522A">
        <w:t>Zblewo</w:t>
      </w:r>
      <w:r w:rsidR="001F522A">
        <w:t>.</w:t>
      </w:r>
      <w:r>
        <w:t xml:space="preserve"> </w:t>
      </w:r>
      <w:r w:rsidR="008A4335">
        <w:t>Ostatnie badania wykonane zostały w 2013 r i wynosiły 0,13 V/m</w:t>
      </w:r>
      <w:r w:rsidR="001F522A">
        <w:t>.</w:t>
      </w:r>
    </w:p>
    <w:p w:rsidR="00542BC5" w:rsidRPr="006C6013" w:rsidRDefault="008A4335" w:rsidP="00542BC5">
      <w:pPr>
        <w:spacing w:after="0" w:line="264" w:lineRule="auto"/>
        <w:jc w:val="both"/>
        <w:rPr>
          <w:b/>
        </w:rPr>
      </w:pPr>
      <w:r>
        <w:t xml:space="preserve">W roku 2014 WIOŚ nie objął monitoringiem wód podziemnych z terenu Gminy Zblewo.  Z kolei </w:t>
      </w:r>
      <w:r w:rsidRPr="00B324DC">
        <w:t>P</w:t>
      </w:r>
      <w:r>
        <w:t xml:space="preserve">PIS ocenił </w:t>
      </w:r>
      <w:r w:rsidRPr="00B324DC">
        <w:t>jakość wody przeznaczonej do spożycia przez ludzi  w</w:t>
      </w:r>
      <w:r>
        <w:t xml:space="preserve"> </w:t>
      </w:r>
      <w:r w:rsidRPr="00B324DC">
        <w:t>wodociąg</w:t>
      </w:r>
      <w:r>
        <w:t>ach</w:t>
      </w:r>
      <w:r w:rsidRPr="00B324DC">
        <w:t xml:space="preserve"> publiczny</w:t>
      </w:r>
      <w:r>
        <w:t xml:space="preserve">ch zaopatrujących Gminę Zblewo </w:t>
      </w:r>
      <w:r>
        <w:rPr>
          <w:rFonts w:cs="Gabriola"/>
        </w:rPr>
        <w:t>jako przydatne do spożycia</w:t>
      </w:r>
      <w:r w:rsidR="00727F5B">
        <w:t>.</w:t>
      </w:r>
    </w:p>
    <w:p w:rsidR="008A020C" w:rsidRDefault="008A020C" w:rsidP="006F6F25">
      <w:pPr>
        <w:spacing w:after="0"/>
        <w:jc w:val="both"/>
      </w:pPr>
      <w:r>
        <w:t>Przez Gminę Zblewo przepływa rzeka Piesienica -</w:t>
      </w:r>
      <w:r w:rsidRPr="00D436CA">
        <w:rPr>
          <w:rFonts w:ascii="Arial" w:hAnsi="Arial" w:cs="Arial"/>
          <w:color w:val="252525"/>
          <w:sz w:val="21"/>
          <w:szCs w:val="21"/>
          <w:shd w:val="clear" w:color="auto" w:fill="FFFFFF"/>
        </w:rPr>
        <w:t xml:space="preserve"> </w:t>
      </w:r>
      <w:r w:rsidRPr="00D436CA">
        <w:rPr>
          <w:rFonts w:cs="Arial"/>
          <w:shd w:val="clear" w:color="auto" w:fill="FFFFFF"/>
        </w:rPr>
        <w:t>prawy dopływ</w:t>
      </w:r>
      <w:r w:rsidRPr="00D436CA">
        <w:rPr>
          <w:rStyle w:val="apple-converted-space"/>
          <w:rFonts w:cs="Arial"/>
          <w:shd w:val="clear" w:color="auto" w:fill="FFFFFF"/>
        </w:rPr>
        <w:t> </w:t>
      </w:r>
      <w:hyperlink r:id="rId14" w:tooltip="Wierzyca" w:history="1">
        <w:r w:rsidRPr="00D436CA">
          <w:rPr>
            <w:rStyle w:val="Hipercze"/>
            <w:rFonts w:cs="Arial"/>
            <w:color w:val="auto"/>
            <w:u w:val="none"/>
            <w:shd w:val="clear" w:color="auto" w:fill="FFFFFF"/>
          </w:rPr>
          <w:t>Wierzycy</w:t>
        </w:r>
      </w:hyperlink>
      <w:r>
        <w:t xml:space="preserve"> oraz Kanał Bytoński. </w:t>
      </w:r>
    </w:p>
    <w:p w:rsidR="008A020C" w:rsidRDefault="008A020C" w:rsidP="006F6F25">
      <w:pPr>
        <w:spacing w:after="0"/>
        <w:jc w:val="both"/>
      </w:pPr>
      <w:r>
        <w:t>Wody rzeki Piesienicy nie były objęte monitoringiem diagnostycznym, operacyjnym ani badawczym prowadzonym przez WIOŚ w roku 2014.</w:t>
      </w:r>
    </w:p>
    <w:p w:rsidR="008A4335" w:rsidRDefault="00673DCB" w:rsidP="006F6F25">
      <w:pPr>
        <w:spacing w:after="0"/>
        <w:jc w:val="both"/>
      </w:pPr>
      <w:r>
        <w:t xml:space="preserve">Na </w:t>
      </w:r>
      <w:r w:rsidRPr="00555FF1">
        <w:t xml:space="preserve">terenie Gminy </w:t>
      </w:r>
      <w:r w:rsidR="00555FF1" w:rsidRPr="00555FF1">
        <w:t>Zblewo</w:t>
      </w:r>
      <w:r>
        <w:t xml:space="preserve"> znajduj</w:t>
      </w:r>
      <w:r w:rsidR="00555FF1">
        <w:t>e się 11 jezior.</w:t>
      </w:r>
      <w:r w:rsidR="00555FF1" w:rsidRPr="00555FF1">
        <w:t xml:space="preserve"> </w:t>
      </w:r>
      <w:r w:rsidR="00555FF1">
        <w:t>Największe z nich Borzechowskie Wielkie</w:t>
      </w:r>
      <w:r>
        <w:t xml:space="preserve"> </w:t>
      </w:r>
      <w:r w:rsidR="00A031B8">
        <w:br/>
      </w:r>
      <w:r w:rsidR="00555FF1">
        <w:t xml:space="preserve">w roku 2014 </w:t>
      </w:r>
      <w:r>
        <w:t>zostało objęte monitor</w:t>
      </w:r>
      <w:r w:rsidR="00555FF1">
        <w:t>ingiem prowadzonym przez WIOŚ</w:t>
      </w:r>
      <w:r w:rsidR="00DF65DC">
        <w:t xml:space="preserve">. Wojewódzki Inspektor Ochrony Środowiska w Gdańsku ocenił, iż JCWP Borzechowskie Wielkie charakteryzowało się dobrym stanem ekologicznym oraz kondycją biologiczną. </w:t>
      </w:r>
      <w:r w:rsidRPr="00B324DC">
        <w:t>Na terenie województwa pomorskiego zasoby podziemne podlegają presjom zarówno jakościowym, jak i ilościowym, przy czym oddziaływanie pierwszych odzwierciedlają wyniki badań monitoringowych.</w:t>
      </w:r>
      <w:r>
        <w:t xml:space="preserve"> Zgodnie </w:t>
      </w:r>
      <w:r>
        <w:lastRenderedPageBreak/>
        <w:t>z „</w:t>
      </w:r>
      <w:r w:rsidRPr="001D2448">
        <w:t>Projekt</w:t>
      </w:r>
      <w:r>
        <w:t>em</w:t>
      </w:r>
      <w:r w:rsidRPr="001D2448">
        <w:t xml:space="preserve"> aktualizacji Planu gospodarowania wodami na obszarze dorzecza Wisły</w:t>
      </w:r>
      <w:r>
        <w:t xml:space="preserve">” dla obszaru Dolnej Wisły </w:t>
      </w:r>
      <w:r w:rsidRPr="009F1978">
        <w:t>prognozuje się największy wpływ ocieplenia klimatu na funkcjonowanie środowiska przyrodniczego</w:t>
      </w:r>
      <w:r w:rsidR="00A031B8">
        <w:t xml:space="preserve">. </w:t>
      </w:r>
      <w:r w:rsidRPr="005A655D">
        <w:t xml:space="preserve">W </w:t>
      </w:r>
      <w:r>
        <w:t xml:space="preserve">Gminie </w:t>
      </w:r>
      <w:r w:rsidR="00AD6046" w:rsidRPr="00AD6046">
        <w:t xml:space="preserve">Zblewo </w:t>
      </w:r>
      <w:r w:rsidRPr="00AD6046">
        <w:t xml:space="preserve"> ok. 96 % mieszkańców korzysta z sieci wodociągowej. Na koniec 2014 roku było to </w:t>
      </w:r>
      <w:r w:rsidR="00AD6046" w:rsidRPr="00AD6046">
        <w:rPr>
          <w:shd w:val="clear" w:color="auto" w:fill="FFFFFF"/>
        </w:rPr>
        <w:t>ponad 11 000 osób</w:t>
      </w:r>
      <w:r w:rsidRPr="00AD6046">
        <w:rPr>
          <w:shd w:val="clear" w:color="auto" w:fill="FFFFFF"/>
        </w:rPr>
        <w:t>.</w:t>
      </w:r>
      <w:r w:rsidRPr="00AD6046">
        <w:t xml:space="preserve"> Z kanalizacji sanitarnej na obszarze Gminy na koniec 2014 roku korzystało ok. </w:t>
      </w:r>
      <w:r w:rsidR="00AD6046" w:rsidRPr="00AD6046">
        <w:t>47</w:t>
      </w:r>
      <w:r w:rsidRPr="00AD6046">
        <w:t xml:space="preserve"> % mieszkańców. Długość czynnej sieci rozdzielczej wynosiła </w:t>
      </w:r>
      <w:r w:rsidR="00AD6046" w:rsidRPr="00AD6046">
        <w:t xml:space="preserve">98 </w:t>
      </w:r>
      <w:r w:rsidRPr="00AD6046">
        <w:t>km</w:t>
      </w:r>
      <w:r>
        <w:t xml:space="preserve">. </w:t>
      </w:r>
      <w:r w:rsidRPr="00AD6046">
        <w:t xml:space="preserve">Długość sieci kanalizacyjnej w relacji do długości sieci wodociągowej na terenie Gminy </w:t>
      </w:r>
      <w:r w:rsidR="00AD6046" w:rsidRPr="00AD6046">
        <w:t>Zblewo</w:t>
      </w:r>
      <w:r w:rsidRPr="00AD6046">
        <w:t xml:space="preserve"> wynosiła w 2014 roku </w:t>
      </w:r>
      <w:r w:rsidR="00AD6046" w:rsidRPr="00AD6046">
        <w:rPr>
          <w:rFonts w:eastAsia="Times New Roman" w:cs="Times New Roman"/>
          <w:color w:val="000000"/>
          <w:lang w:eastAsia="pl-PL"/>
        </w:rPr>
        <w:t>0,59394.</w:t>
      </w:r>
      <w:r w:rsidRPr="00AD6046">
        <w:rPr>
          <w:rFonts w:eastAsia="Times New Roman" w:cs="Times New Roman"/>
          <w:color w:val="000000"/>
          <w:lang w:eastAsia="pl-PL"/>
        </w:rPr>
        <w:t xml:space="preserve"> </w:t>
      </w:r>
      <w:r w:rsidR="00AD6046" w:rsidRPr="00AD6046">
        <w:t xml:space="preserve">Na terenie Gminy Zblewo funkcjonuje jedna </w:t>
      </w:r>
      <w:r w:rsidR="008A4335">
        <w:t xml:space="preserve">gminna </w:t>
      </w:r>
      <w:r w:rsidR="00AD6046" w:rsidRPr="00AD6046">
        <w:t>oczyszczalnia ścieków, której średnia dobowa przepustowość wynosi 800 m</w:t>
      </w:r>
      <w:r w:rsidR="00AD6046" w:rsidRPr="00AD6046">
        <w:rPr>
          <w:vertAlign w:val="superscript"/>
        </w:rPr>
        <w:t>3</w:t>
      </w:r>
      <w:r w:rsidR="00AD6046" w:rsidRPr="00AD6046">
        <w:t>/dobę. Maksymalna p</w:t>
      </w:r>
      <w:r w:rsidR="008A4335">
        <w:t xml:space="preserve">rzepustowość oczyszczalni wynos </w:t>
      </w:r>
      <w:r w:rsidR="00AD6046" w:rsidRPr="00AD6046">
        <w:t>1 200 m</w:t>
      </w:r>
      <w:r w:rsidR="00AD6046" w:rsidRPr="00AD6046">
        <w:rPr>
          <w:vertAlign w:val="superscript"/>
        </w:rPr>
        <w:t>3</w:t>
      </w:r>
      <w:r w:rsidR="00AD6046" w:rsidRPr="00AD6046">
        <w:t>/dobę. Odbiornikiem ścieków w Gminie Zblewo jest rzeka Piesienica.</w:t>
      </w:r>
      <w:r w:rsidR="008A4335">
        <w:t xml:space="preserve"> </w:t>
      </w:r>
    </w:p>
    <w:p w:rsidR="00673DCB" w:rsidRDefault="00673DCB" w:rsidP="006F6F25">
      <w:pPr>
        <w:spacing w:after="0"/>
        <w:jc w:val="both"/>
      </w:pPr>
      <w:r w:rsidRPr="004948A0">
        <w:rPr>
          <w:rFonts w:ascii="Calibri" w:hAnsi="Calibri" w:cs="Calibri"/>
          <w:color w:val="000000"/>
        </w:rPr>
        <w:t xml:space="preserve">Na terenie </w:t>
      </w:r>
      <w:r w:rsidR="001C13E6" w:rsidRPr="004948A0">
        <w:rPr>
          <w:rFonts w:ascii="Calibri" w:hAnsi="Calibri" w:cs="Calibri"/>
          <w:color w:val="000000"/>
        </w:rPr>
        <w:t>Gminy Zblewo znajduje się pięć udokumentowanych złóż kopalin</w:t>
      </w:r>
      <w:r w:rsidR="008A4335">
        <w:rPr>
          <w:rFonts w:ascii="Calibri" w:hAnsi="Calibri" w:cs="Calibri"/>
          <w:color w:val="000000"/>
        </w:rPr>
        <w:t xml:space="preserve">. </w:t>
      </w:r>
      <w:r w:rsidR="00F27BB1" w:rsidRPr="004948A0">
        <w:rPr>
          <w:rFonts w:ascii="Calibri" w:hAnsi="Calibri" w:cs="Calibri"/>
          <w:color w:val="000000"/>
        </w:rPr>
        <w:t>Zasoby geologiczne wiążą się ściśle z b</w:t>
      </w:r>
      <w:r w:rsidR="008A4335">
        <w:rPr>
          <w:rFonts w:ascii="Calibri" w:hAnsi="Calibri" w:cs="Calibri"/>
          <w:color w:val="000000"/>
        </w:rPr>
        <w:t>udową geologiczną w tym rejonie -</w:t>
      </w:r>
      <w:r w:rsidR="00F27BB1" w:rsidRPr="004948A0">
        <w:rPr>
          <w:rFonts w:ascii="Calibri" w:hAnsi="Calibri" w:cs="Calibri"/>
          <w:color w:val="000000"/>
        </w:rPr>
        <w:t xml:space="preserve"> dominują</w:t>
      </w:r>
      <w:r w:rsidR="008A4335">
        <w:rPr>
          <w:rFonts w:ascii="Calibri" w:hAnsi="Calibri" w:cs="Calibri"/>
          <w:color w:val="000000"/>
        </w:rPr>
        <w:t xml:space="preserve"> piaski i żwiry. </w:t>
      </w:r>
      <w:r w:rsidR="00EA7E7B">
        <w:rPr>
          <w:shd w:val="clear" w:color="auto" w:fill="FFFFFF"/>
        </w:rPr>
        <w:t>Na</w:t>
      </w:r>
      <w:r>
        <w:rPr>
          <w:shd w:val="clear" w:color="auto" w:fill="FFFFFF"/>
        </w:rPr>
        <w:t xml:space="preserve"> </w:t>
      </w:r>
      <w:r w:rsidR="00EA7E7B">
        <w:t>terenie Gminy Zblewo około 63 % pow</w:t>
      </w:r>
      <w:r w:rsidR="008A4335">
        <w:t xml:space="preserve">ierzchni stanowią grunty rolne </w:t>
      </w:r>
      <w:r w:rsidR="00EA7E7B">
        <w:t xml:space="preserve">o powierzchni </w:t>
      </w:r>
      <w:r w:rsidR="00A031B8">
        <w:br/>
      </w:r>
      <w:r w:rsidR="00EA7E7B">
        <w:t>8</w:t>
      </w:r>
      <w:r w:rsidR="008A4335">
        <w:t xml:space="preserve"> </w:t>
      </w:r>
      <w:r w:rsidR="00EA7E7B">
        <w:t>622,45 ha. Grunty leśne zajmują powierzchnię ok. 3</w:t>
      </w:r>
      <w:r w:rsidR="008A4335">
        <w:t xml:space="preserve"> </w:t>
      </w:r>
      <w:r w:rsidR="00EA7E7B">
        <w:t>984 ha co stanowi prawie 29 % całkowitej powierzchni Gminy. Grunty zabudowane i zurbanizowane, pod wodami oraz tereny różne stanowią łącznie ok. 8 % powierzchni Gminy</w:t>
      </w:r>
      <w:r w:rsidR="00EA7E7B" w:rsidRPr="0087505F">
        <w:rPr>
          <w:rFonts w:eastAsia="Times New Roman" w:cs="Times New Roman"/>
          <w:color w:val="000000"/>
          <w:lang w:eastAsia="pl-PL"/>
        </w:rPr>
        <w:t>.</w:t>
      </w:r>
    </w:p>
    <w:p w:rsidR="00C53D1B" w:rsidRDefault="00673DCB" w:rsidP="00673DCB">
      <w:pPr>
        <w:autoSpaceDE w:val="0"/>
        <w:autoSpaceDN w:val="0"/>
        <w:adjustRightInd w:val="0"/>
        <w:spacing w:after="0" w:line="264" w:lineRule="auto"/>
        <w:jc w:val="both"/>
        <w:rPr>
          <w:b/>
        </w:rPr>
      </w:pPr>
      <w:r>
        <w:t xml:space="preserve">Gmina </w:t>
      </w:r>
      <w:r w:rsidR="00194A7F">
        <w:t>Zblewo</w:t>
      </w:r>
      <w:r>
        <w:t xml:space="preserve"> należy do Regionu Południowego Gospodarki Odpadami Województwa Pomorskiego, w którym Regionalną Instalacją Przetwarzania Odpadów Komunalnych jest Zakład Utylizacji Odpadów Komunalnych „Stary Las” Sp. z o.o</w:t>
      </w:r>
      <w:r w:rsidRPr="00C65B6F">
        <w:t xml:space="preserve">. Ponadto Gmina </w:t>
      </w:r>
      <w:r w:rsidR="008A4335">
        <w:t xml:space="preserve">w roku 2014 </w:t>
      </w:r>
      <w:r w:rsidRPr="00C65B6F">
        <w:t>należ</w:t>
      </w:r>
      <w:r w:rsidR="008A4335">
        <w:t>ała</w:t>
      </w:r>
      <w:r w:rsidRPr="00C65B6F">
        <w:t xml:space="preserve"> do Związku Gmin Wierzyca, który przejął obowiązki Gminy wynikające z ustawy</w:t>
      </w:r>
      <w:r>
        <w:t xml:space="preserve"> </w:t>
      </w:r>
      <w:r w:rsidRPr="00824B0A">
        <w:rPr>
          <w:color w:val="222222"/>
        </w:rPr>
        <w:t>z dnia 13 września 1996 r. o utrzymaniu czystości i porządku w gminach</w:t>
      </w:r>
      <w:r w:rsidR="008A4335">
        <w:rPr>
          <w:color w:val="222222"/>
        </w:rPr>
        <w:t xml:space="preserve"> (w czerwcu 2016 r. Gmina podjęła decyzją dotyczącą wyjścia ze ZGW)</w:t>
      </w:r>
      <w:r>
        <w:rPr>
          <w:color w:val="222222"/>
        </w:rPr>
        <w:t>. W Gminie funkcjonuje system zbierania odpadów trzech podstawowych frakcji: BIO, SUROWCE i ZMIESZANE. Dodatkowo mieszkańcy mogą odpady przekazywać nieodpłatnie do punktów selektywnej zbiórki odpadów (PSZOK)</w:t>
      </w:r>
      <w:r w:rsidR="008A4335">
        <w:rPr>
          <w:color w:val="222222"/>
        </w:rPr>
        <w:t xml:space="preserve">, zlokalizowanych </w:t>
      </w:r>
      <w:r w:rsidR="008A4335">
        <w:rPr>
          <w:color w:val="222222"/>
        </w:rPr>
        <w:br/>
        <w:t>w Starym Lesie, Starogardzie Gdańskim oraz Kościerzynie</w:t>
      </w:r>
      <w:r>
        <w:rPr>
          <w:color w:val="222222"/>
        </w:rPr>
        <w:t xml:space="preserve">. W roku 2014 na terenie Gminy </w:t>
      </w:r>
      <w:r w:rsidR="00194A7F">
        <w:rPr>
          <w:color w:val="222222"/>
        </w:rPr>
        <w:t>Zblewo</w:t>
      </w:r>
      <w:r>
        <w:rPr>
          <w:color w:val="222222"/>
        </w:rPr>
        <w:t xml:space="preserve"> wytworzono łącznie </w:t>
      </w:r>
      <w:r w:rsidR="00C53D1B" w:rsidRPr="00C53D1B">
        <w:rPr>
          <w:rFonts w:ascii="Calibri" w:eastAsia="Times New Roman" w:hAnsi="Calibri" w:cs="Times New Roman"/>
          <w:color w:val="000000"/>
          <w:lang w:eastAsia="pl-PL"/>
        </w:rPr>
        <w:t>3</w:t>
      </w:r>
      <w:r w:rsidR="008A4335">
        <w:rPr>
          <w:rFonts w:ascii="Calibri" w:eastAsia="Times New Roman" w:hAnsi="Calibri" w:cs="Times New Roman"/>
          <w:color w:val="000000"/>
          <w:lang w:eastAsia="pl-PL"/>
        </w:rPr>
        <w:t xml:space="preserve"> </w:t>
      </w:r>
      <w:r w:rsidR="00C53D1B" w:rsidRPr="00C53D1B">
        <w:rPr>
          <w:rFonts w:ascii="Calibri" w:eastAsia="Times New Roman" w:hAnsi="Calibri" w:cs="Times New Roman"/>
          <w:color w:val="000000"/>
          <w:lang w:eastAsia="pl-PL"/>
        </w:rPr>
        <w:t>546,209</w:t>
      </w:r>
      <w:r w:rsidR="00C53D1B">
        <w:rPr>
          <w:rFonts w:ascii="Calibri" w:eastAsia="Times New Roman" w:hAnsi="Calibri" w:cs="Times New Roman"/>
          <w:b/>
          <w:color w:val="000000"/>
          <w:lang w:eastAsia="pl-PL"/>
        </w:rPr>
        <w:t xml:space="preserve"> </w:t>
      </w:r>
      <w:r>
        <w:rPr>
          <w:rFonts w:ascii="Calibri" w:eastAsia="Times New Roman" w:hAnsi="Calibri" w:cs="Times New Roman"/>
          <w:color w:val="000000"/>
          <w:lang w:eastAsia="pl-PL"/>
        </w:rPr>
        <w:t xml:space="preserve">Mg odpadów. </w:t>
      </w:r>
      <w:r>
        <w:t xml:space="preserve">Analizując wytworzone odpady komunalne pod kątem przyjętego systemu segregacji odpadów na terenie Gminy </w:t>
      </w:r>
      <w:r w:rsidR="00A031B8">
        <w:t xml:space="preserve">Zblewo, tzn. BIO, </w:t>
      </w:r>
      <w:r w:rsidR="00C53D1B">
        <w:t xml:space="preserve">SUROWCE </w:t>
      </w:r>
      <w:r>
        <w:t>i ZMIESZANE można zauważyć, iż niesegregowane (zmiesz</w:t>
      </w:r>
      <w:r w:rsidR="00A031B8">
        <w:t xml:space="preserve">ane) odpady komunalne stanowiły </w:t>
      </w:r>
      <w:r>
        <w:t xml:space="preserve">w roku 2014 aż </w:t>
      </w:r>
      <w:r w:rsidR="008A4335">
        <w:t xml:space="preserve">86,81 </w:t>
      </w:r>
      <w:r>
        <w:t xml:space="preserve">% wszystkich odpadów odebranych od mieszkańców indywidualnych. </w:t>
      </w:r>
      <w:r w:rsidRPr="004D504B">
        <w:rPr>
          <w:rFonts w:cs="CIDFont+F2"/>
        </w:rPr>
        <w:t xml:space="preserve">Zgodnie z zapisami ustawy o utrzymaniu czystości i porządku </w:t>
      </w:r>
      <w:r w:rsidR="00A031B8">
        <w:rPr>
          <w:rFonts w:cs="CIDFont+F2"/>
        </w:rPr>
        <w:br/>
      </w:r>
      <w:r w:rsidRPr="004D504B">
        <w:rPr>
          <w:rFonts w:cs="CIDFont+F2"/>
        </w:rPr>
        <w:t>w gminach gminy obowiązane</w:t>
      </w:r>
      <w:r>
        <w:rPr>
          <w:rFonts w:cs="CIDFont+F2"/>
        </w:rPr>
        <w:t xml:space="preserve"> </w:t>
      </w:r>
      <w:r w:rsidRPr="004D504B">
        <w:rPr>
          <w:rFonts w:cs="CIDFont+F2"/>
        </w:rPr>
        <w:t>są do osiągnięcia wymaganych poziomów recyklingu, przygotowania do ponownego użycia</w:t>
      </w:r>
      <w:r>
        <w:rPr>
          <w:rFonts w:cs="CIDFont+F2"/>
        </w:rPr>
        <w:t xml:space="preserve"> </w:t>
      </w:r>
      <w:r w:rsidRPr="004D504B">
        <w:rPr>
          <w:rFonts w:cs="CIDFont+F2"/>
        </w:rPr>
        <w:t>i odzysku innymi metodami poszczególnych frakcji odpadów komunalnych oraz ograniczenia</w:t>
      </w:r>
      <w:r>
        <w:rPr>
          <w:rFonts w:cs="CIDFont+F2"/>
        </w:rPr>
        <w:t xml:space="preserve"> </w:t>
      </w:r>
      <w:r w:rsidRPr="004D504B">
        <w:rPr>
          <w:rFonts w:cs="CIDFont+F2"/>
        </w:rPr>
        <w:t>składowania odpadów komunalnych ulegających biodegradacji</w:t>
      </w:r>
      <w:r>
        <w:rPr>
          <w:rFonts w:cs="CIDFont+F2"/>
        </w:rPr>
        <w:t xml:space="preserve">. </w:t>
      </w:r>
      <w:r w:rsidRPr="00804734">
        <w:rPr>
          <w:rFonts w:cs="CIDFont+F2"/>
        </w:rPr>
        <w:t xml:space="preserve">Na terenie Regionu Południowego zadanie gmin dotyczące sprawozdawczości przejął Związek Gmin Wierzyca. </w:t>
      </w:r>
      <w:r>
        <w:rPr>
          <w:rFonts w:cs="CIDFont+F2"/>
        </w:rPr>
        <w:t>Wszystkie poziomy odzysku zostały spełnione</w:t>
      </w:r>
      <w:r w:rsidRPr="00804734">
        <w:rPr>
          <w:rFonts w:cs="CIDFont+F2"/>
        </w:rPr>
        <w:t xml:space="preserve"> </w:t>
      </w:r>
      <w:r>
        <w:rPr>
          <w:rFonts w:cs="CIDFont+F2"/>
        </w:rPr>
        <w:t xml:space="preserve">co </w:t>
      </w:r>
      <w:r w:rsidRPr="00804734">
        <w:rPr>
          <w:rFonts w:cs="CIDFont+F2"/>
        </w:rPr>
        <w:t>świadcz</w:t>
      </w:r>
      <w:r>
        <w:rPr>
          <w:rFonts w:cs="CIDFont+F2"/>
        </w:rPr>
        <w:t>y</w:t>
      </w:r>
      <w:r w:rsidRPr="00804734">
        <w:rPr>
          <w:rFonts w:cs="CIDFont+F2"/>
        </w:rPr>
        <w:t xml:space="preserve"> </w:t>
      </w:r>
      <w:r w:rsidR="00A031B8">
        <w:rPr>
          <w:rFonts w:cs="CIDFont+F2"/>
        </w:rPr>
        <w:br/>
      </w:r>
      <w:r w:rsidRPr="00804734">
        <w:rPr>
          <w:rFonts w:cs="CIDFont+F2"/>
        </w:rPr>
        <w:t>o dobrze działającym systemie gospodarowania odpadami komunalnymi w gminach tworzących Region Południowy</w:t>
      </w:r>
      <w:r>
        <w:rPr>
          <w:rFonts w:cs="CIDFont+F2"/>
        </w:rPr>
        <w:t xml:space="preserve">. </w:t>
      </w:r>
      <w:r w:rsidR="00C53D1B" w:rsidRPr="00C53D1B">
        <w:t>Prognozy przepływu odpadów na lata 2017-2020 zakładają nieznaczną tendencję wzrostu wytwarzanych przez mieszkańców ilości odpadów, co wraz</w:t>
      </w:r>
      <w:r w:rsidR="00A031B8">
        <w:br/>
      </w:r>
      <w:r w:rsidR="00C53D1B" w:rsidRPr="00C53D1B">
        <w:t>z prognozowan</w:t>
      </w:r>
      <w:r w:rsidR="008A4335">
        <w:t>ym wzrostem liczby mieszkańców G</w:t>
      </w:r>
      <w:r w:rsidR="00C53D1B" w:rsidRPr="00C53D1B">
        <w:t>miny, spowoduje wzrost ilości wytwarzanych odpadów o ok. 5-8</w:t>
      </w:r>
      <w:r w:rsidR="008A4335">
        <w:t xml:space="preserve"> </w:t>
      </w:r>
      <w:r w:rsidR="00C53D1B" w:rsidRPr="00C53D1B">
        <w:t>%.</w:t>
      </w:r>
      <w:r w:rsidR="00C53D1B" w:rsidRPr="00C53D1B">
        <w:rPr>
          <w:b/>
        </w:rPr>
        <w:t xml:space="preserve"> </w:t>
      </w:r>
    </w:p>
    <w:p w:rsidR="00673DCB" w:rsidRPr="006420A0" w:rsidRDefault="00673DCB" w:rsidP="00673DCB">
      <w:pPr>
        <w:autoSpaceDE w:val="0"/>
        <w:autoSpaceDN w:val="0"/>
        <w:adjustRightInd w:val="0"/>
        <w:spacing w:after="0" w:line="264" w:lineRule="auto"/>
        <w:jc w:val="both"/>
        <w:rPr>
          <w:rFonts w:eastAsia="Times New Roman" w:cs="Arial"/>
          <w:lang w:eastAsia="pl-PL"/>
        </w:rPr>
      </w:pPr>
      <w:r w:rsidRPr="00873930">
        <w:t xml:space="preserve">Cele, zasady i formy ochrony przyrody żywej i nieożywionej oraz krajobrazu w Polsce określa </w:t>
      </w:r>
      <w:r w:rsidRPr="006420A0">
        <w:t>ustawa z dnia 16 kwietnia 2004 r. o ochronie przyrody (Dz. U. z 2015 r., poz. 1651).</w:t>
      </w:r>
      <w:r w:rsidR="008A4335">
        <w:t xml:space="preserve"> </w:t>
      </w:r>
      <w:r w:rsidRPr="006420A0">
        <w:rPr>
          <w:rFonts w:ascii="Calibri" w:hAnsi="Calibri" w:cs="Calibri"/>
        </w:rPr>
        <w:t xml:space="preserve">Na terenie Gminy </w:t>
      </w:r>
      <w:r w:rsidR="00C65B6F" w:rsidRPr="006420A0">
        <w:rPr>
          <w:rFonts w:ascii="Calibri" w:hAnsi="Calibri" w:cs="Calibri"/>
        </w:rPr>
        <w:t>Zblewo</w:t>
      </w:r>
      <w:r w:rsidRPr="006420A0">
        <w:rPr>
          <w:rFonts w:ascii="Calibri" w:hAnsi="Calibri" w:cs="Calibri"/>
        </w:rPr>
        <w:t xml:space="preserve"> występuje </w:t>
      </w:r>
      <w:r w:rsidR="00C65B6F" w:rsidRPr="006420A0">
        <w:rPr>
          <w:rFonts w:ascii="Calibri" w:hAnsi="Calibri" w:cs="Calibri"/>
        </w:rPr>
        <w:t xml:space="preserve">jeden obszar chronionego krajobrazu </w:t>
      </w:r>
      <w:r w:rsidR="006420A0" w:rsidRPr="006420A0">
        <w:rPr>
          <w:rFonts w:ascii="Calibri" w:hAnsi="Calibri" w:cs="Calibri"/>
        </w:rPr>
        <w:t xml:space="preserve">(Borów Tucholskich), cztery użytki ekologiczne (Kaczaki, Łoza nad Piesienicą, </w:t>
      </w:r>
      <w:proofErr w:type="spellStart"/>
      <w:r w:rsidR="006420A0" w:rsidRPr="006420A0">
        <w:rPr>
          <w:rFonts w:ascii="Calibri" w:hAnsi="Calibri" w:cs="Calibri"/>
        </w:rPr>
        <w:t>Niedzierzwa</w:t>
      </w:r>
      <w:proofErr w:type="spellEnd"/>
      <w:r w:rsidR="006420A0" w:rsidRPr="006420A0">
        <w:rPr>
          <w:rFonts w:ascii="Calibri" w:hAnsi="Calibri" w:cs="Calibri"/>
        </w:rPr>
        <w:t xml:space="preserve">, </w:t>
      </w:r>
      <w:proofErr w:type="spellStart"/>
      <w:r w:rsidR="006420A0" w:rsidRPr="006420A0">
        <w:rPr>
          <w:rFonts w:ascii="Calibri" w:hAnsi="Calibri" w:cs="Calibri"/>
        </w:rPr>
        <w:t>Czyżnie</w:t>
      </w:r>
      <w:proofErr w:type="spellEnd"/>
      <w:r w:rsidR="006420A0" w:rsidRPr="006420A0">
        <w:rPr>
          <w:rFonts w:ascii="Calibri" w:hAnsi="Calibri" w:cs="Calibri"/>
        </w:rPr>
        <w:t xml:space="preserve"> nad Jeziorem Borzechowskim) oraz </w:t>
      </w:r>
      <w:r w:rsidR="00C65B6F" w:rsidRPr="006420A0">
        <w:rPr>
          <w:rFonts w:ascii="Calibri" w:hAnsi="Calibri" w:cs="Calibri"/>
        </w:rPr>
        <w:t xml:space="preserve">dwanaście </w:t>
      </w:r>
      <w:r w:rsidRPr="006420A0">
        <w:rPr>
          <w:rFonts w:ascii="Calibri" w:hAnsi="Calibri" w:cs="Calibri"/>
        </w:rPr>
        <w:t>pomnik</w:t>
      </w:r>
      <w:r w:rsidR="00C65B6F" w:rsidRPr="006420A0">
        <w:rPr>
          <w:rFonts w:ascii="Calibri" w:hAnsi="Calibri" w:cs="Calibri"/>
        </w:rPr>
        <w:t>ów</w:t>
      </w:r>
      <w:r w:rsidRPr="006420A0">
        <w:rPr>
          <w:rFonts w:ascii="Calibri" w:hAnsi="Calibri" w:cs="Calibri"/>
        </w:rPr>
        <w:t xml:space="preserve"> przyrody</w:t>
      </w:r>
      <w:r w:rsidR="006420A0" w:rsidRPr="006420A0">
        <w:rPr>
          <w:rFonts w:ascii="Calibri" w:hAnsi="Calibri" w:cs="Calibri"/>
        </w:rPr>
        <w:t>.</w:t>
      </w:r>
      <w:r w:rsidRPr="006420A0">
        <w:rPr>
          <w:rFonts w:ascii="Calibri" w:hAnsi="Calibri" w:cs="Calibri"/>
        </w:rPr>
        <w:t xml:space="preserve"> </w:t>
      </w:r>
    </w:p>
    <w:p w:rsidR="00673DCB" w:rsidRPr="006420A0" w:rsidRDefault="00673DCB" w:rsidP="00673DCB">
      <w:pPr>
        <w:tabs>
          <w:tab w:val="left" w:pos="993"/>
        </w:tabs>
        <w:spacing w:after="0" w:line="264" w:lineRule="auto"/>
        <w:jc w:val="both"/>
      </w:pPr>
      <w:r w:rsidRPr="006420A0">
        <w:lastRenderedPageBreak/>
        <w:t xml:space="preserve">Zgodnie z raportem WIOŚ w 2014 roku na terenie Gminy </w:t>
      </w:r>
      <w:r w:rsidR="006420A0">
        <w:t>Zblewo</w:t>
      </w:r>
      <w:r w:rsidRPr="006420A0">
        <w:t xml:space="preserve"> nie wystąpiła </w:t>
      </w:r>
      <w:r w:rsidR="008A4335">
        <w:t xml:space="preserve">żadna </w:t>
      </w:r>
      <w:r w:rsidRPr="006420A0">
        <w:t xml:space="preserve">poważna awaria w myśl </w:t>
      </w:r>
      <w:r w:rsidR="006420A0">
        <w:t>definicji określonej w</w:t>
      </w:r>
      <w:r w:rsidR="006420A0" w:rsidRPr="006420A0">
        <w:t xml:space="preserve"> </w:t>
      </w:r>
      <w:r w:rsidR="006420A0">
        <w:t>ustawie z dnia 27 kwietnia 2001 roku - Prawo ochrony środowiska.</w:t>
      </w:r>
    </w:p>
    <w:p w:rsidR="00081585" w:rsidRDefault="006420A0" w:rsidP="006420A0">
      <w:pPr>
        <w:spacing w:after="0" w:line="264" w:lineRule="auto"/>
        <w:jc w:val="both"/>
      </w:pPr>
      <w:r>
        <w:t>Realizując zadania wynikające z Programu ochrony powietrza dla strefy pomorskiej oraz p</w:t>
      </w:r>
      <w:r w:rsidR="008A4335">
        <w:t>lanu</w:t>
      </w:r>
      <w:r>
        <w:t xml:space="preserve"> gospodarki niskoemisyjnej Gminy Zblewa</w:t>
      </w:r>
      <w:r w:rsidRPr="001C6E89">
        <w:t>,</w:t>
      </w:r>
      <w:r>
        <w:t xml:space="preserve">  przyjęte w APOŚ cele oraz zadania związane są przede wszystkim z poprawą jakości powietrza. </w:t>
      </w:r>
    </w:p>
    <w:p w:rsidR="006420A0" w:rsidRDefault="006420A0" w:rsidP="006420A0">
      <w:pPr>
        <w:spacing w:after="0" w:line="264" w:lineRule="auto"/>
        <w:jc w:val="both"/>
      </w:pPr>
      <w:r>
        <w:t xml:space="preserve">Główne kierunki działań w obszarze redukcji emisji zanieczyszczeń do powietrza to: </w:t>
      </w:r>
    </w:p>
    <w:p w:rsidR="006420A0" w:rsidRDefault="006420A0" w:rsidP="006420A0">
      <w:pPr>
        <w:spacing w:after="0" w:line="264" w:lineRule="auto"/>
        <w:jc w:val="both"/>
      </w:pPr>
      <w:r>
        <w:t xml:space="preserve">- ograniczenie emisji komunalno-bytowej poprzez wymianę systemów grzewczych opartych na paliwie stałym na ogrzewanie gazowe, elektryczne, olejowe, OZE, </w:t>
      </w:r>
    </w:p>
    <w:p w:rsidR="006420A0" w:rsidRDefault="006420A0" w:rsidP="006420A0">
      <w:pPr>
        <w:spacing w:after="0" w:line="264" w:lineRule="auto"/>
        <w:jc w:val="both"/>
      </w:pPr>
      <w:r>
        <w:t>- instalowanie odnawialnych źródeł energii (kolektorów słonecznych i paneli fotowoltaicznych, pomp ciepła, mikro- lub piko-wiatraków, np. wiatraków o pionowej osi obrotu do montowania na budynkach),</w:t>
      </w:r>
    </w:p>
    <w:p w:rsidR="006420A0" w:rsidRDefault="006420A0" w:rsidP="006420A0">
      <w:pPr>
        <w:spacing w:after="0" w:line="264" w:lineRule="auto"/>
        <w:jc w:val="both"/>
      </w:pPr>
      <w:r>
        <w:t xml:space="preserve">- termomodernizacja budynków użyteczności publicznej, mieszkalnictwa zbiorowego </w:t>
      </w:r>
      <w:r w:rsidR="008A4335">
        <w:br/>
      </w:r>
      <w:r>
        <w:t>i indywidualnego,</w:t>
      </w:r>
    </w:p>
    <w:p w:rsidR="006420A0" w:rsidRDefault="006420A0" w:rsidP="006420A0">
      <w:pPr>
        <w:spacing w:after="0" w:line="264" w:lineRule="auto"/>
        <w:jc w:val="both"/>
      </w:pPr>
      <w:r>
        <w:t xml:space="preserve">- realizacja </w:t>
      </w:r>
      <w:r w:rsidR="008A4335">
        <w:t>planu gospodarki niskoemisyjnej</w:t>
      </w:r>
      <w:r>
        <w:t xml:space="preserve">, </w:t>
      </w:r>
    </w:p>
    <w:p w:rsidR="006420A0" w:rsidRDefault="006420A0" w:rsidP="006420A0">
      <w:pPr>
        <w:spacing w:after="0" w:line="264" w:lineRule="auto"/>
        <w:jc w:val="both"/>
      </w:pPr>
      <w:r>
        <w:t xml:space="preserve">- zapisy w planach zagospodarowania przestrzennego dotyczące ograniczania emisji komunalno-bytowej oraz zapewniające utrzymanie zabudowy umożliwiającej swobodną cyrkulację powietrza, </w:t>
      </w:r>
    </w:p>
    <w:p w:rsidR="006420A0" w:rsidRDefault="006420A0" w:rsidP="006420A0">
      <w:pPr>
        <w:spacing w:after="0" w:line="264" w:lineRule="auto"/>
        <w:jc w:val="both"/>
      </w:pPr>
      <w:r>
        <w:t xml:space="preserve">- stosowanie zasad „zielonych zamówień publicznych” uwzględniających ochronę powietrza, </w:t>
      </w:r>
    </w:p>
    <w:p w:rsidR="006420A0" w:rsidRDefault="006420A0" w:rsidP="006420A0">
      <w:pPr>
        <w:spacing w:after="0" w:line="264" w:lineRule="auto"/>
        <w:jc w:val="both"/>
      </w:pPr>
      <w:r>
        <w:t xml:space="preserve">- edukacja ekologiczna mieszkańców – kampanie uświadamiające zagrożenia dla zdrowia jakie niesie ze sobą spalanie paliw stałych i odpadów w paleniskach domowych; kampanie na temat oszczędzania energii, odnawialnych źródeł energii oraz budownictwa energooszczędnego, </w:t>
      </w:r>
    </w:p>
    <w:p w:rsidR="006420A0" w:rsidRDefault="006420A0" w:rsidP="006420A0">
      <w:pPr>
        <w:spacing w:after="0" w:line="264" w:lineRule="auto"/>
        <w:jc w:val="both"/>
      </w:pPr>
      <w:r>
        <w:t xml:space="preserve">- ograniczanie indywidualnego ruchu samochodowego - promocja ruchu rowerowego </w:t>
      </w:r>
      <w:r w:rsidR="00A031B8">
        <w:br/>
      </w:r>
      <w:r>
        <w:t xml:space="preserve">i budowa ścieżek rowerowych; promocja transportu zbiorowego; zachęty do podwózek sąsiedzkich (tzw. carpooling), stosowanie się mieszkańców do zasad tzw. </w:t>
      </w:r>
      <w:proofErr w:type="spellStart"/>
      <w:r>
        <w:t>Ecodrivingu</w:t>
      </w:r>
      <w:proofErr w:type="spellEnd"/>
      <w:r>
        <w:t xml:space="preserve">, </w:t>
      </w:r>
    </w:p>
    <w:p w:rsidR="006420A0" w:rsidRDefault="006420A0" w:rsidP="006420A0">
      <w:pPr>
        <w:spacing w:after="0" w:line="264" w:lineRule="auto"/>
        <w:jc w:val="both"/>
      </w:pPr>
      <w:r>
        <w:t xml:space="preserve">- dbałość o tereny zielone oraz wykonywanie nowych </w:t>
      </w:r>
      <w:proofErr w:type="spellStart"/>
      <w:r>
        <w:t>nasadzeń</w:t>
      </w:r>
      <w:proofErr w:type="spellEnd"/>
      <w:r>
        <w:t>.</w:t>
      </w:r>
    </w:p>
    <w:p w:rsidR="006420A0" w:rsidRDefault="008A4335" w:rsidP="006420A0">
      <w:pPr>
        <w:spacing w:after="0" w:line="264" w:lineRule="auto"/>
        <w:jc w:val="both"/>
      </w:pPr>
      <w:r>
        <w:t>G</w:t>
      </w:r>
      <w:r w:rsidR="006420A0">
        <w:t>min</w:t>
      </w:r>
      <w:r>
        <w:t>a w latach obowiązywania APOŚ</w:t>
      </w:r>
      <w:r w:rsidR="006420A0">
        <w:t xml:space="preserve"> planuje </w:t>
      </w:r>
      <w:r>
        <w:t xml:space="preserve">także </w:t>
      </w:r>
      <w:r w:rsidR="006420A0">
        <w:t xml:space="preserve">przebudowę oraz modernizację dróg, </w:t>
      </w:r>
      <w:r w:rsidR="00A031B8">
        <w:br/>
      </w:r>
      <w:r w:rsidR="006420A0">
        <w:t xml:space="preserve">co przyczyni się nie tylko do poprawy jakości powietrza poprzez zmniejszenie pylenia, ale również pozwoli na utrzymanie na terenie Gminy miejsc bez przekroczeń dopuszczalnego poziomu hałasu. Dodatkowo na terenie Gminy będą prowadzone prace związane z poprawą gospodarki wodno-ściekowej, gospodarki odpadami oraz ochroną przyrody. </w:t>
      </w:r>
    </w:p>
    <w:p w:rsidR="00673DCB" w:rsidRPr="009F1978" w:rsidRDefault="00673DCB" w:rsidP="00673DCB">
      <w:pPr>
        <w:autoSpaceDE w:val="0"/>
        <w:autoSpaceDN w:val="0"/>
        <w:adjustRightInd w:val="0"/>
        <w:spacing w:after="0" w:line="264" w:lineRule="auto"/>
        <w:jc w:val="both"/>
      </w:pPr>
      <w:r>
        <w:rPr>
          <w:rFonts w:cs="Arial"/>
          <w:color w:val="000000"/>
        </w:rPr>
        <w:t xml:space="preserve">Opracowany w uzgodnieniu z Gminą </w:t>
      </w:r>
      <w:r w:rsidR="006420A0">
        <w:rPr>
          <w:rFonts w:cs="Arial"/>
          <w:color w:val="000000"/>
        </w:rPr>
        <w:t>Zblewo</w:t>
      </w:r>
      <w:r>
        <w:rPr>
          <w:rFonts w:cs="Arial"/>
          <w:color w:val="000000"/>
        </w:rPr>
        <w:t xml:space="preserve"> projekt </w:t>
      </w:r>
      <w:r w:rsidR="003A1A5A">
        <w:rPr>
          <w:rFonts w:cs="Arial"/>
          <w:color w:val="000000"/>
        </w:rPr>
        <w:t>A</w:t>
      </w:r>
      <w:r>
        <w:rPr>
          <w:rFonts w:ascii="Calibri" w:hAnsi="Calibri" w:cs="Calibri"/>
        </w:rPr>
        <w:t xml:space="preserve">POŚ podlega zaopiniowaniu przez organ wykonawczy powiatu, </w:t>
      </w:r>
      <w:r w:rsidR="003A1A5A">
        <w:rPr>
          <w:rFonts w:ascii="Calibri" w:hAnsi="Calibri" w:cs="Calibri"/>
        </w:rPr>
        <w:t>następnie jest uchwalany przez Radę G</w:t>
      </w:r>
      <w:r>
        <w:rPr>
          <w:rFonts w:ascii="Calibri" w:hAnsi="Calibri" w:cs="Calibri"/>
        </w:rPr>
        <w:t xml:space="preserve">miny.  </w:t>
      </w:r>
      <w:r w:rsidRPr="007B2C72">
        <w:rPr>
          <w:rFonts w:cs="Arial"/>
          <w:color w:val="000000"/>
        </w:rPr>
        <w:t>Za realizację zadań</w:t>
      </w:r>
      <w:r>
        <w:rPr>
          <w:rFonts w:cs="Arial"/>
          <w:color w:val="000000"/>
        </w:rPr>
        <w:t xml:space="preserve"> </w:t>
      </w:r>
      <w:r w:rsidRPr="007B2C72">
        <w:rPr>
          <w:rFonts w:cs="Arial"/>
          <w:color w:val="000000"/>
        </w:rPr>
        <w:t xml:space="preserve">i celów zawartych w Programie odpowiada Gmina </w:t>
      </w:r>
      <w:r w:rsidR="006420A0">
        <w:rPr>
          <w:rFonts w:cs="Arial"/>
          <w:color w:val="000000"/>
        </w:rPr>
        <w:t>Zblewo</w:t>
      </w:r>
      <w:r w:rsidRPr="007B2C72">
        <w:rPr>
          <w:rFonts w:cs="Arial"/>
          <w:color w:val="000000"/>
        </w:rPr>
        <w:t>, a także podległe jej jednostki</w:t>
      </w:r>
      <w:r w:rsidR="003A1A5A">
        <w:rPr>
          <w:rFonts w:cs="Arial"/>
          <w:color w:val="000000"/>
        </w:rPr>
        <w:t>.</w:t>
      </w:r>
    </w:p>
    <w:p w:rsidR="00673DCB" w:rsidRPr="00673DCB" w:rsidRDefault="00673DCB" w:rsidP="00673DCB"/>
    <w:p w:rsidR="00784186" w:rsidRPr="00414C3F" w:rsidRDefault="00784186" w:rsidP="002B283C">
      <w:pPr>
        <w:pStyle w:val="Nagwek1"/>
        <w:keepNext w:val="0"/>
        <w:keepLines w:val="0"/>
        <w:pageBreakBefore/>
        <w:numPr>
          <w:ilvl w:val="0"/>
          <w:numId w:val="14"/>
        </w:numPr>
        <w:ind w:left="714" w:hanging="357"/>
        <w:rPr>
          <w:rFonts w:asciiTheme="minorHAnsi" w:hAnsiTheme="minorHAnsi"/>
          <w:color w:val="auto"/>
          <w:sz w:val="26"/>
          <w:szCs w:val="26"/>
        </w:rPr>
      </w:pPr>
      <w:bookmarkStart w:id="8" w:name="_Toc463262271"/>
      <w:r w:rsidRPr="00414C3F">
        <w:rPr>
          <w:rFonts w:asciiTheme="minorHAnsi" w:hAnsiTheme="minorHAnsi"/>
          <w:color w:val="auto"/>
          <w:sz w:val="26"/>
          <w:szCs w:val="26"/>
        </w:rPr>
        <w:lastRenderedPageBreak/>
        <w:t>Ocena stanu środowiska</w:t>
      </w:r>
      <w:bookmarkEnd w:id="8"/>
    </w:p>
    <w:p w:rsidR="009A26E6" w:rsidRPr="009A26E6" w:rsidRDefault="009A26E6" w:rsidP="009A26E6"/>
    <w:p w:rsidR="00784186" w:rsidRDefault="0075550F" w:rsidP="002B283C">
      <w:pPr>
        <w:pStyle w:val="Nagwek2"/>
        <w:numPr>
          <w:ilvl w:val="1"/>
          <w:numId w:val="14"/>
        </w:numPr>
        <w:spacing w:before="0" w:line="240" w:lineRule="auto"/>
        <w:ind w:left="777"/>
        <w:rPr>
          <w:rFonts w:asciiTheme="minorHAnsi" w:hAnsiTheme="minorHAnsi"/>
          <w:color w:val="auto"/>
          <w:sz w:val="24"/>
          <w:szCs w:val="24"/>
        </w:rPr>
      </w:pPr>
      <w:bookmarkStart w:id="9" w:name="_Toc463262272"/>
      <w:r>
        <w:rPr>
          <w:rFonts w:asciiTheme="minorHAnsi" w:hAnsiTheme="minorHAnsi"/>
          <w:color w:val="auto"/>
          <w:sz w:val="24"/>
          <w:szCs w:val="24"/>
        </w:rPr>
        <w:t>Jakość</w:t>
      </w:r>
      <w:r w:rsidR="00784186" w:rsidRPr="00784186">
        <w:rPr>
          <w:rFonts w:asciiTheme="minorHAnsi" w:hAnsiTheme="minorHAnsi"/>
          <w:color w:val="auto"/>
          <w:sz w:val="24"/>
          <w:szCs w:val="24"/>
        </w:rPr>
        <w:t xml:space="preserve"> powietrza</w:t>
      </w:r>
      <w:bookmarkEnd w:id="9"/>
      <w:r>
        <w:rPr>
          <w:rFonts w:asciiTheme="minorHAnsi" w:hAnsiTheme="minorHAnsi"/>
          <w:color w:val="auto"/>
          <w:sz w:val="24"/>
          <w:szCs w:val="24"/>
        </w:rPr>
        <w:t xml:space="preserve"> </w:t>
      </w:r>
    </w:p>
    <w:p w:rsidR="0075550F" w:rsidRDefault="0075550F" w:rsidP="0075550F">
      <w:pPr>
        <w:spacing w:after="0" w:line="360" w:lineRule="auto"/>
        <w:ind w:firstLine="567"/>
        <w:jc w:val="both"/>
        <w:rPr>
          <w:rFonts w:ascii="Times New Roman" w:hAnsi="Times New Roman"/>
        </w:rPr>
      </w:pPr>
    </w:p>
    <w:p w:rsidR="0075550F" w:rsidRPr="0075550F" w:rsidRDefault="0075550F" w:rsidP="00502EF9">
      <w:pPr>
        <w:spacing w:after="0" w:line="264" w:lineRule="auto"/>
        <w:jc w:val="both"/>
      </w:pPr>
      <w:r w:rsidRPr="0075550F">
        <w:t>Ocena jakości powietrza jest corocznie wykonywana i przedstawiana przez wojewódzkiego inspektora ochrony środowiska (WIOŚ).</w:t>
      </w:r>
    </w:p>
    <w:p w:rsidR="0075550F" w:rsidRPr="0075550F" w:rsidRDefault="0075550F" w:rsidP="00502EF9">
      <w:pPr>
        <w:spacing w:after="0" w:line="264" w:lineRule="auto"/>
        <w:jc w:val="both"/>
      </w:pPr>
      <w:r w:rsidRPr="0075550F">
        <w:t xml:space="preserve">Ocenę wykonuje się w strefach na podstawie danych z monitoringu powietrza atmosferycznego, który realizowany jest w ramach sieci państwowego monitoringu środowiska. </w:t>
      </w:r>
    </w:p>
    <w:p w:rsidR="0075550F" w:rsidRDefault="00502EF9" w:rsidP="00502EF9">
      <w:pPr>
        <w:spacing w:after="0" w:line="264" w:lineRule="auto"/>
        <w:jc w:val="both"/>
      </w:pPr>
      <w:r>
        <w:t>W województwie pomorskim zostały wyznaczone 2 strefy - aglomeracja trójmiejska (w skład której wchodzi Gdańsk, Gdynia i Sopot) oraz pozostała część województwa, nazwana strefą pomorską</w:t>
      </w:r>
      <w:r w:rsidR="007276A0">
        <w:t xml:space="preserve">, do której należy </w:t>
      </w:r>
      <w:r w:rsidR="007276A0" w:rsidRPr="00313324">
        <w:t xml:space="preserve">Gmina </w:t>
      </w:r>
      <w:r w:rsidR="00EA0B8D">
        <w:t>Zblewo</w:t>
      </w:r>
      <w:r>
        <w:t xml:space="preserve"> (Rysunek 3)</w:t>
      </w:r>
      <w:r w:rsidR="009453DB">
        <w:t>.</w:t>
      </w:r>
    </w:p>
    <w:p w:rsidR="00502EF9" w:rsidRDefault="00502EF9" w:rsidP="0075550F">
      <w:r>
        <w:rPr>
          <w:b/>
          <w:noProof/>
          <w:lang w:eastAsia="pl-PL"/>
        </w:rPr>
        <w:drawing>
          <wp:anchor distT="0" distB="0" distL="114300" distR="114300" simplePos="0" relativeHeight="251658240" behindDoc="0" locked="0" layoutInCell="1" allowOverlap="1" wp14:anchorId="0A02B7AB" wp14:editId="254CD531">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502EF9" w:rsidP="0075550F"/>
    <w:p w:rsidR="00502EF9" w:rsidRDefault="00D436CA" w:rsidP="0075550F">
      <w:r>
        <w:rPr>
          <w:noProof/>
          <w:lang w:eastAsia="pl-PL"/>
        </w:rPr>
        <mc:AlternateContent>
          <mc:Choice Requires="wps">
            <w:drawing>
              <wp:anchor distT="0" distB="0" distL="114300" distR="114300" simplePos="0" relativeHeight="251660288" behindDoc="0" locked="0" layoutInCell="1" allowOverlap="1" wp14:anchorId="273988DF" wp14:editId="65449492">
                <wp:simplePos x="0" y="0"/>
                <wp:positionH relativeFrom="column">
                  <wp:posOffset>-5038725</wp:posOffset>
                </wp:positionH>
                <wp:positionV relativeFrom="paragraph">
                  <wp:posOffset>446405</wp:posOffset>
                </wp:positionV>
                <wp:extent cx="5314950" cy="657225"/>
                <wp:effectExtent l="0" t="0" r="0" b="9525"/>
                <wp:wrapSquare wrapText="bothSides"/>
                <wp:docPr id="5" name="Pole tekstowe 5"/>
                <wp:cNvGraphicFramePr/>
                <a:graphic xmlns:a="http://schemas.openxmlformats.org/drawingml/2006/main">
                  <a:graphicData uri="http://schemas.microsoft.com/office/word/2010/wordprocessingShape">
                    <wps:wsp>
                      <wps:cNvSpPr txBox="1"/>
                      <wps:spPr>
                        <a:xfrm>
                          <a:off x="0" y="0"/>
                          <a:ext cx="5314950" cy="657225"/>
                        </a:xfrm>
                        <a:prstGeom prst="rect">
                          <a:avLst/>
                        </a:prstGeom>
                        <a:solidFill>
                          <a:prstClr val="white"/>
                        </a:solidFill>
                        <a:ln>
                          <a:noFill/>
                        </a:ln>
                        <a:effectLst/>
                      </wps:spPr>
                      <wps:txbx>
                        <w:txbxContent>
                          <w:p w:rsidR="00287797" w:rsidRDefault="00287797" w:rsidP="003A1A5A">
                            <w:pPr>
                              <w:pStyle w:val="Legenda"/>
                              <w:ind w:left="993" w:hanging="993"/>
                              <w:jc w:val="both"/>
                              <w:rPr>
                                <w:color w:val="auto"/>
                                <w:sz w:val="22"/>
                                <w:szCs w:val="22"/>
                              </w:rPr>
                            </w:pPr>
                            <w:bookmarkStart w:id="10" w:name="_Toc463262006"/>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0"/>
                            <w:r w:rsidRPr="00502EF9">
                              <w:rPr>
                                <w:color w:val="auto"/>
                                <w:sz w:val="22"/>
                                <w:szCs w:val="22"/>
                              </w:rPr>
                              <w:t xml:space="preserve"> </w:t>
                            </w:r>
                          </w:p>
                          <w:p w:rsidR="00287797" w:rsidRPr="00502EF9" w:rsidRDefault="00287797" w:rsidP="003A1A5A">
                            <w:pPr>
                              <w:pStyle w:val="Legenda"/>
                              <w:ind w:left="993" w:hanging="993"/>
                              <w:jc w:val="both"/>
                            </w:pPr>
                            <w:r>
                              <w:rPr>
                                <w:b w:val="0"/>
                                <w:color w:val="auto"/>
                              </w:rPr>
                              <w:t>źródło: WIOŚ Gdańsk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396.75pt;margin-top:35.15pt;width:418.5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" stroked="f">
                <v:textbox inset="0,0,0,0">
                  <w:txbxContent>
                    <w:p w:rsidR="00287797" w:rsidRDefault="00287797" w:rsidP="003A1A5A">
                      <w:pPr>
                        <w:pStyle w:val="Legenda"/>
                        <w:ind w:left="993" w:hanging="993"/>
                        <w:jc w:val="both"/>
                        <w:rPr>
                          <w:color w:val="auto"/>
                          <w:sz w:val="22"/>
                          <w:szCs w:val="22"/>
                        </w:rPr>
                      </w:pPr>
                      <w:bookmarkStart w:id="11" w:name="_Toc463262006"/>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1"/>
                      <w:r w:rsidRPr="00502EF9">
                        <w:rPr>
                          <w:color w:val="auto"/>
                          <w:sz w:val="22"/>
                          <w:szCs w:val="22"/>
                        </w:rPr>
                        <w:t xml:space="preserve"> </w:t>
                      </w:r>
                    </w:p>
                    <w:p w:rsidR="00287797" w:rsidRPr="00502EF9" w:rsidRDefault="00287797" w:rsidP="003A1A5A">
                      <w:pPr>
                        <w:pStyle w:val="Legenda"/>
                        <w:ind w:left="993" w:hanging="993"/>
                        <w:jc w:val="both"/>
                      </w:pPr>
                      <w:r>
                        <w:rPr>
                          <w:b w:val="0"/>
                          <w:color w:val="auto"/>
                        </w:rPr>
                        <w:t>źródło: WIOŚ Gdańsk</w:t>
                      </w:r>
                    </w:p>
                  </w:txbxContent>
                </v:textbox>
                <w10:wrap type="square"/>
              </v:shape>
            </w:pict>
          </mc:Fallback>
        </mc:AlternateContent>
      </w:r>
    </w:p>
    <w:p w:rsidR="003A1A5A" w:rsidRDefault="003A1A5A" w:rsidP="00D436CA">
      <w:pPr>
        <w:jc w:val="both"/>
      </w:pPr>
    </w:p>
    <w:p w:rsidR="00502EF9" w:rsidRDefault="009453DB" w:rsidP="00D436CA">
      <w:pPr>
        <w:jc w:val="both"/>
      </w:pPr>
      <w:r w:rsidRPr="009453DB">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br/>
      </w:r>
      <w:r w:rsidRPr="009453DB">
        <w:t>o margines tolerancji, poziom docelowy, poziom celu długoterminowego), których wartości zostały określone w rozporządzeniu Ministra Środowiska w sprawie poziomów niektórych substancji w powietrzu.  Klasyfikacja ta jest podstawą do podjęcia decyzji o potrzebie zaplanowania działań na rzecz poprawy jakości powietrza w danej strefie</w:t>
      </w:r>
      <w:r>
        <w:t xml:space="preserve"> </w:t>
      </w:r>
      <w:r w:rsidRPr="009453DB">
        <w:t>(w tym opracowywania programów ochrony powietrza).</w:t>
      </w:r>
    </w:p>
    <w:p w:rsidR="003A1A5A" w:rsidRDefault="003A1A5A" w:rsidP="009A01FB">
      <w:pPr>
        <w:spacing w:after="0" w:line="264" w:lineRule="auto"/>
        <w:jc w:val="both"/>
        <w:rPr>
          <w:b/>
        </w:rPr>
      </w:pPr>
    </w:p>
    <w:p w:rsidR="009A01FB" w:rsidRPr="009A01FB" w:rsidRDefault="009A01FB" w:rsidP="009A01FB">
      <w:pPr>
        <w:spacing w:after="0" w:line="264" w:lineRule="auto"/>
        <w:jc w:val="both"/>
        <w:rPr>
          <w:b/>
        </w:rPr>
      </w:pPr>
      <w:r w:rsidRPr="009A01FB">
        <w:rPr>
          <w:b/>
        </w:rPr>
        <w:lastRenderedPageBreak/>
        <w:t>KLASY STREF I WYMAGANE DZIAŁANIA WYNIKAJĄCE Z OCENY</w:t>
      </w:r>
    </w:p>
    <w:p w:rsidR="009A01FB" w:rsidRPr="009A01FB" w:rsidRDefault="009A01FB" w:rsidP="009A01FB">
      <w:pPr>
        <w:spacing w:after="0" w:line="264" w:lineRule="auto"/>
        <w:jc w:val="both"/>
      </w:pPr>
      <w:r w:rsidRPr="009A01FB">
        <w:t>Zgodnie z ustawą Prawo ochrony środowiska (art. 89) wojewódzki inspektor ochrony środowiska dokonuje oceny poziomu substancji w powie</w:t>
      </w:r>
      <w:r>
        <w:t xml:space="preserve">trzu w poszczególnych strefach, </w:t>
      </w:r>
      <w:r w:rsidR="00A031B8">
        <w:br/>
      </w:r>
      <w:r w:rsidRPr="009A01FB">
        <w:t xml:space="preserve">a następnie sporządza klasyfikację </w:t>
      </w:r>
      <w:r w:rsidR="00A031B8">
        <w:t>stref dla dwóch grup kryteriów (</w:t>
      </w:r>
      <w:r w:rsidRPr="009A01FB">
        <w:t>ustanowiony</w:t>
      </w:r>
      <w:r w:rsidR="00A031B8">
        <w:t>ch w celu ochrony zdrowia ludzi oraz</w:t>
      </w:r>
      <w:r w:rsidRPr="009A01FB">
        <w:t xml:space="preserve"> ochrony roślin</w:t>
      </w:r>
      <w:r w:rsidR="00A031B8">
        <w:t>)</w:t>
      </w:r>
      <w:r w:rsidRPr="009A01FB">
        <w:t xml:space="preserve">. </w:t>
      </w:r>
    </w:p>
    <w:p w:rsidR="009A01FB" w:rsidRPr="009A01FB" w:rsidRDefault="009A01FB" w:rsidP="001300BF">
      <w:pPr>
        <w:spacing w:after="0" w:line="264" w:lineRule="auto"/>
        <w:jc w:val="both"/>
      </w:pPr>
      <w:r w:rsidRPr="009A01FB">
        <w:t xml:space="preserve">Klasyfikacji stref dokonuje się dla określonych substancji w powietrzu wyszczególnionych </w:t>
      </w:r>
      <w:r w:rsidRPr="009A01FB">
        <w:br/>
        <w:t xml:space="preserve">w rozporządzeniu Ministra Środowiska z 24 sierpnia 2012 r.  </w:t>
      </w:r>
      <w:r w:rsidRPr="009A01FB">
        <w:rPr>
          <w:i/>
          <w:color w:val="000000"/>
          <w:shd w:val="clear" w:color="auto" w:fill="FFFFFF"/>
        </w:rPr>
        <w:t>w sprawie poziomów niektórych substancji w powietrzu</w:t>
      </w:r>
      <w:r w:rsidRPr="009A01FB">
        <w:rPr>
          <w:color w:val="000000"/>
          <w:shd w:val="clear" w:color="auto" w:fill="FFFFFF"/>
        </w:rPr>
        <w:t xml:space="preserve"> (Dz. U. z 2012 r., poz. 1031)</w:t>
      </w:r>
      <w:r w:rsidRPr="009A01FB">
        <w:t xml:space="preserve">. Końcowym wynikiem klasyfikacji jest określenie klas dla każdej strefy i dla każdego kryterium ze względu na ochronę zdrowia </w:t>
      </w:r>
      <w:r w:rsidRPr="009A01FB">
        <w:br/>
        <w:t>i ze względu na ochronę roślin dla ww. substancji. Wynikiem oceny jest zaliczenie każdej strefy ze względu na stężenie substancji w powietrzu podlegających ocenie do jednej z poniższych k</w:t>
      </w:r>
      <w:r w:rsidR="003A1A5A">
        <w:t>las zestawionych w tabelach nr 1-2</w:t>
      </w:r>
      <w:r w:rsidRPr="009A01FB">
        <w:t>.</w:t>
      </w:r>
    </w:p>
    <w:p w:rsidR="00A031B8" w:rsidRDefault="00A031B8" w:rsidP="003A1A5A">
      <w:pPr>
        <w:pStyle w:val="Legenda"/>
        <w:keepNext/>
        <w:spacing w:after="0"/>
        <w:ind w:left="851" w:hanging="851"/>
        <w:jc w:val="both"/>
        <w:rPr>
          <w:color w:val="auto"/>
          <w:sz w:val="22"/>
          <w:szCs w:val="22"/>
        </w:rPr>
      </w:pPr>
      <w:bookmarkStart w:id="12" w:name="_Toc367986055"/>
      <w:bookmarkStart w:id="13" w:name="_Toc367987451"/>
      <w:bookmarkStart w:id="14" w:name="_Toc368846355"/>
    </w:p>
    <w:p w:rsidR="009A01FB" w:rsidRPr="009A01FB" w:rsidRDefault="009A01FB" w:rsidP="003A1A5A">
      <w:pPr>
        <w:pStyle w:val="Legenda"/>
        <w:keepNext/>
        <w:spacing w:after="0"/>
        <w:ind w:left="851" w:hanging="851"/>
        <w:jc w:val="both"/>
        <w:rPr>
          <w:color w:val="auto"/>
          <w:sz w:val="22"/>
          <w:szCs w:val="22"/>
        </w:rPr>
      </w:pPr>
      <w:bookmarkStart w:id="15" w:name="_Toc463261942"/>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287797">
        <w:rPr>
          <w:noProof/>
          <w:color w:val="auto"/>
          <w:sz w:val="22"/>
          <w:szCs w:val="22"/>
        </w:rPr>
        <w:t>1</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2"/>
      <w:bookmarkEnd w:id="13"/>
      <w:bookmarkEnd w:id="14"/>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745"/>
        <w:gridCol w:w="5045"/>
      </w:tblGrid>
      <w:tr w:rsidR="009A01FB" w:rsidRPr="00040809" w:rsidTr="00A031B8">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57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289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A031B8">
        <w:trPr>
          <w:trHeight w:val="779"/>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574"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 *</w:t>
            </w:r>
          </w:p>
        </w:tc>
        <w:tc>
          <w:tcPr>
            <w:tcW w:w="2893" w:type="pct"/>
            <w:shd w:val="clear" w:color="auto" w:fill="auto"/>
          </w:tcPr>
          <w:p w:rsidR="009A01FB" w:rsidRPr="00040809" w:rsidRDefault="009A01FB" w:rsidP="00D37EBC">
            <w:pPr>
              <w:numPr>
                <w:ilvl w:val="0"/>
                <w:numId w:val="3"/>
              </w:numPr>
              <w:spacing w:after="0" w:line="264" w:lineRule="auto"/>
              <w:ind w:left="153" w:hanging="153"/>
              <w:jc w:val="both"/>
              <w:rPr>
                <w:sz w:val="18"/>
                <w:szCs w:val="18"/>
              </w:rPr>
            </w:pPr>
            <w:r w:rsidRPr="00040809">
              <w:rPr>
                <w:sz w:val="18"/>
                <w:szCs w:val="18"/>
              </w:rPr>
              <w:t>utrzymanie stężeń zanieczyszczenia poniżej poziomu dopuszczalnego oraz próba utrzymania najlepszej jakość  powietrza zgodnej ze zrównoważonym rozwojem</w:t>
            </w:r>
          </w:p>
        </w:tc>
      </w:tr>
      <w:tr w:rsidR="009A01FB" w:rsidRPr="00040809" w:rsidTr="00A031B8">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574"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w:t>
            </w:r>
          </w:p>
        </w:tc>
        <w:tc>
          <w:tcPr>
            <w:tcW w:w="2893" w:type="pct"/>
            <w:shd w:val="clear" w:color="auto" w:fill="auto"/>
          </w:tcPr>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określenie obszarów przekroczeń poziomów dopuszczalnych </w:t>
            </w:r>
          </w:p>
          <w:p w:rsidR="009A01FB" w:rsidRPr="00040809" w:rsidRDefault="009A01FB" w:rsidP="00D37EBC">
            <w:pPr>
              <w:numPr>
                <w:ilvl w:val="0"/>
                <w:numId w:val="2"/>
              </w:numPr>
              <w:spacing w:after="0" w:line="264" w:lineRule="auto"/>
              <w:ind w:left="155" w:hanging="142"/>
              <w:jc w:val="both"/>
              <w:rPr>
                <w:sz w:val="18"/>
                <w:szCs w:val="18"/>
              </w:rPr>
            </w:pPr>
            <w:r w:rsidRPr="00040809">
              <w:rPr>
                <w:sz w:val="18"/>
                <w:szCs w:val="18"/>
              </w:rPr>
              <w:t xml:space="preserve">opracowanie programu ochrony powietrza </w:t>
            </w:r>
            <w:r w:rsidR="003A1A5A">
              <w:rPr>
                <w:sz w:val="18"/>
                <w:szCs w:val="18"/>
              </w:rPr>
              <w:t>(</w:t>
            </w:r>
            <w:r w:rsidRPr="00040809">
              <w:rPr>
                <w:sz w:val="18"/>
                <w:szCs w:val="18"/>
              </w:rPr>
              <w:t>POP</w:t>
            </w:r>
            <w:r w:rsidR="003A1A5A">
              <w:rPr>
                <w:sz w:val="18"/>
                <w:szCs w:val="18"/>
              </w:rPr>
              <w:t>)</w:t>
            </w:r>
            <w:r w:rsidRPr="00040809">
              <w:rPr>
                <w:sz w:val="18"/>
                <w:szCs w:val="18"/>
              </w:rPr>
              <w:t xml:space="preserve"> w celu osiągnięcia odpowiednich poziomów dopuszczalnych substancji </w:t>
            </w:r>
            <w:r w:rsidR="003A1A5A">
              <w:rPr>
                <w:sz w:val="18"/>
                <w:szCs w:val="18"/>
              </w:rPr>
              <w:br/>
            </w:r>
            <w:r w:rsidRPr="00040809">
              <w:rPr>
                <w:sz w:val="18"/>
                <w:szCs w:val="18"/>
              </w:rPr>
              <w:t xml:space="preserve">w powietrzu (jeśli POP nie był uprzednio opracowany) </w:t>
            </w:r>
          </w:p>
          <w:p w:rsidR="009A01FB" w:rsidRPr="00040809" w:rsidRDefault="009A01FB" w:rsidP="00A031B8">
            <w:pPr>
              <w:numPr>
                <w:ilvl w:val="0"/>
                <w:numId w:val="2"/>
              </w:numPr>
              <w:spacing w:after="0" w:line="264" w:lineRule="auto"/>
              <w:ind w:left="155" w:hanging="142"/>
              <w:jc w:val="both"/>
              <w:rPr>
                <w:sz w:val="18"/>
                <w:szCs w:val="18"/>
              </w:rPr>
            </w:pPr>
            <w:r w:rsidRPr="00040809">
              <w:rPr>
                <w:sz w:val="18"/>
                <w:szCs w:val="18"/>
              </w:rPr>
              <w:t>kontrolowanie stężeń zanieczyszczenia na obszarach przekroczeń i prowadzenie działań mających na celu obniżenie stężeń przynajmniej do poziomów dopuszczalnych</w:t>
            </w:r>
          </w:p>
        </w:tc>
      </w:tr>
    </w:tbl>
    <w:p w:rsidR="009A01FB" w:rsidRPr="009E21BA" w:rsidRDefault="009A01FB" w:rsidP="009A01FB">
      <w:pPr>
        <w:spacing w:after="0" w:line="264" w:lineRule="auto"/>
        <w:ind w:left="142" w:hanging="142"/>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6" w:history="1">
        <w:r w:rsidRPr="009E21BA">
          <w:rPr>
            <w:rStyle w:val="Hipercze"/>
            <w:sz w:val="18"/>
            <w:szCs w:val="18"/>
          </w:rPr>
          <w:t>http://www.gdansk.wios.gov.pl</w:t>
        </w:r>
      </w:hyperlink>
    </w:p>
    <w:p w:rsidR="00A031B8" w:rsidRDefault="00A031B8" w:rsidP="003A1A5A">
      <w:pPr>
        <w:pStyle w:val="Legenda"/>
        <w:keepNext/>
        <w:spacing w:after="0"/>
        <w:ind w:left="851" w:hanging="851"/>
        <w:jc w:val="both"/>
        <w:rPr>
          <w:color w:val="auto"/>
          <w:sz w:val="22"/>
          <w:szCs w:val="22"/>
        </w:rPr>
      </w:pPr>
      <w:bookmarkStart w:id="16" w:name="_Toc367986056"/>
      <w:bookmarkStart w:id="17" w:name="_Toc367987452"/>
      <w:bookmarkStart w:id="18" w:name="_Toc368846356"/>
    </w:p>
    <w:p w:rsidR="009A01FB" w:rsidRPr="009A01FB" w:rsidRDefault="009A01FB" w:rsidP="003A1A5A">
      <w:pPr>
        <w:pStyle w:val="Legenda"/>
        <w:keepNext/>
        <w:spacing w:after="0"/>
        <w:ind w:left="851" w:hanging="851"/>
        <w:jc w:val="both"/>
        <w:rPr>
          <w:color w:val="auto"/>
          <w:sz w:val="22"/>
          <w:szCs w:val="22"/>
        </w:rPr>
      </w:pPr>
      <w:bookmarkStart w:id="19" w:name="_Toc463261943"/>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287797">
        <w:rPr>
          <w:noProof/>
          <w:color w:val="auto"/>
          <w:sz w:val="22"/>
          <w:szCs w:val="22"/>
        </w:rPr>
        <w:t>2</w:t>
      </w:r>
      <w:r w:rsidRPr="009A01FB">
        <w:rPr>
          <w:color w:val="auto"/>
          <w:sz w:val="22"/>
          <w:szCs w:val="22"/>
        </w:rPr>
        <w:fldChar w:fldCharType="end"/>
      </w:r>
      <w:r w:rsidRPr="009A01FB">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6"/>
      <w:bookmarkEnd w:id="17"/>
      <w:bookmarkEnd w:id="18"/>
      <w:bookmarkEnd w:id="1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745"/>
        <w:gridCol w:w="5045"/>
      </w:tblGrid>
      <w:tr w:rsidR="009A01FB" w:rsidRPr="00040809" w:rsidTr="00A031B8">
        <w:trPr>
          <w:tblHeader/>
        </w:trPr>
        <w:tc>
          <w:tcPr>
            <w:tcW w:w="53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574"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289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A031B8">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A</w:t>
            </w:r>
          </w:p>
        </w:tc>
        <w:tc>
          <w:tcPr>
            <w:tcW w:w="1574" w:type="pct"/>
            <w:shd w:val="clear" w:color="auto" w:fill="auto"/>
          </w:tcPr>
          <w:p w:rsidR="009A01FB" w:rsidRPr="00040809" w:rsidRDefault="009A01FB" w:rsidP="009E21BA">
            <w:pPr>
              <w:spacing w:after="0" w:line="264" w:lineRule="auto"/>
              <w:rPr>
                <w:sz w:val="18"/>
                <w:szCs w:val="18"/>
              </w:rPr>
            </w:pPr>
            <w:r w:rsidRPr="00040809">
              <w:rPr>
                <w:sz w:val="18"/>
                <w:szCs w:val="18"/>
              </w:rPr>
              <w:t>nieprzekraczający poziomu dopuszczalnego</w:t>
            </w:r>
          </w:p>
        </w:tc>
        <w:tc>
          <w:tcPr>
            <w:tcW w:w="2893" w:type="pct"/>
            <w:shd w:val="clear" w:color="auto" w:fill="auto"/>
          </w:tcPr>
          <w:p w:rsidR="009A01FB" w:rsidRPr="00040809" w:rsidRDefault="009A01FB" w:rsidP="003A1A5A">
            <w:pPr>
              <w:numPr>
                <w:ilvl w:val="0"/>
                <w:numId w:val="4"/>
              </w:numPr>
              <w:spacing w:after="0" w:line="264" w:lineRule="auto"/>
              <w:ind w:left="175" w:hanging="142"/>
              <w:jc w:val="both"/>
              <w:rPr>
                <w:sz w:val="18"/>
                <w:szCs w:val="18"/>
              </w:rPr>
            </w:pPr>
            <w:r w:rsidRPr="00040809">
              <w:rPr>
                <w:sz w:val="18"/>
                <w:szCs w:val="18"/>
              </w:rPr>
              <w:t>utrzymanie stężeń zanieczyszczenia poniżej poziomu</w:t>
            </w:r>
            <w:r w:rsidR="003A1A5A">
              <w:rPr>
                <w:sz w:val="18"/>
                <w:szCs w:val="18"/>
              </w:rPr>
              <w:t xml:space="preserve"> </w:t>
            </w:r>
            <w:r w:rsidRPr="00040809">
              <w:rPr>
                <w:sz w:val="18"/>
                <w:szCs w:val="18"/>
              </w:rPr>
              <w:t>dopuszczalnego oraz próba utrzymania najlepszej jakość powietrza zgodnej ze zrównoważonym rozwojem</w:t>
            </w:r>
          </w:p>
        </w:tc>
      </w:tr>
      <w:tr w:rsidR="009A01FB" w:rsidRPr="00040809" w:rsidTr="00A031B8">
        <w:trPr>
          <w:trHeight w:val="1128"/>
        </w:trPr>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B*</w:t>
            </w:r>
          </w:p>
        </w:tc>
        <w:tc>
          <w:tcPr>
            <w:tcW w:w="1574" w:type="pct"/>
            <w:shd w:val="clear" w:color="auto" w:fill="auto"/>
          </w:tcPr>
          <w:p w:rsidR="009A01FB" w:rsidRPr="00040809" w:rsidRDefault="009A01FB" w:rsidP="009E21BA">
            <w:pPr>
              <w:spacing w:after="0" w:line="264" w:lineRule="auto"/>
              <w:rPr>
                <w:sz w:val="18"/>
                <w:szCs w:val="18"/>
              </w:rPr>
            </w:pPr>
            <w:r w:rsidRPr="00040809">
              <w:rPr>
                <w:sz w:val="18"/>
                <w:szCs w:val="18"/>
              </w:rPr>
              <w:t xml:space="preserve">powyżej poziomu dopuszczalnego lecz nie przekraczający poziomu dopuszczalnego powiększonego </w:t>
            </w:r>
            <w:r w:rsidR="009E21BA" w:rsidRPr="00040809">
              <w:rPr>
                <w:sz w:val="18"/>
                <w:szCs w:val="18"/>
              </w:rPr>
              <w:br/>
            </w:r>
            <w:r w:rsidRPr="00040809">
              <w:rPr>
                <w:sz w:val="18"/>
                <w:szCs w:val="18"/>
              </w:rPr>
              <w:t>o margines tolerancji</w:t>
            </w:r>
          </w:p>
        </w:tc>
        <w:tc>
          <w:tcPr>
            <w:tcW w:w="2893" w:type="pct"/>
            <w:shd w:val="clear" w:color="auto" w:fill="auto"/>
          </w:tcPr>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 xml:space="preserve">określenie obszarów przekroczeń poziomu dopuszczalnego, </w:t>
            </w:r>
          </w:p>
          <w:p w:rsidR="009A01FB" w:rsidRPr="00040809" w:rsidRDefault="009A01FB" w:rsidP="00D37EBC">
            <w:pPr>
              <w:numPr>
                <w:ilvl w:val="0"/>
                <w:numId w:val="5"/>
              </w:numPr>
              <w:spacing w:after="0" w:line="264" w:lineRule="auto"/>
              <w:ind w:left="176" w:hanging="176"/>
              <w:jc w:val="both"/>
              <w:rPr>
                <w:sz w:val="18"/>
                <w:szCs w:val="18"/>
              </w:rPr>
            </w:pPr>
            <w:r w:rsidRPr="00040809">
              <w:rPr>
                <w:sz w:val="18"/>
                <w:szCs w:val="18"/>
              </w:rPr>
              <w:t>określenie przyczyn przekroczenia poziomu dopuszczalnego substancji w powietrzu, podjęcie działań w celu zmniejszenia emisji substancji</w:t>
            </w:r>
          </w:p>
        </w:tc>
      </w:tr>
      <w:tr w:rsidR="009A01FB" w:rsidRPr="00040809" w:rsidTr="00A031B8">
        <w:tc>
          <w:tcPr>
            <w:tcW w:w="533" w:type="pct"/>
            <w:shd w:val="clear" w:color="auto" w:fill="auto"/>
          </w:tcPr>
          <w:p w:rsidR="009A01FB" w:rsidRPr="00040809" w:rsidRDefault="009A01FB" w:rsidP="009A01FB">
            <w:pPr>
              <w:spacing w:after="0" w:line="264" w:lineRule="auto"/>
              <w:jc w:val="both"/>
              <w:rPr>
                <w:sz w:val="18"/>
                <w:szCs w:val="18"/>
              </w:rPr>
            </w:pPr>
            <w:r w:rsidRPr="00040809">
              <w:rPr>
                <w:sz w:val="18"/>
                <w:szCs w:val="18"/>
              </w:rPr>
              <w:t>C</w:t>
            </w:r>
          </w:p>
        </w:tc>
        <w:tc>
          <w:tcPr>
            <w:tcW w:w="1574" w:type="pct"/>
            <w:shd w:val="clear" w:color="auto" w:fill="auto"/>
          </w:tcPr>
          <w:p w:rsidR="009A01FB" w:rsidRPr="00040809" w:rsidRDefault="009A01FB" w:rsidP="009E21BA">
            <w:pPr>
              <w:spacing w:after="0" w:line="264" w:lineRule="auto"/>
              <w:rPr>
                <w:sz w:val="18"/>
                <w:szCs w:val="18"/>
              </w:rPr>
            </w:pPr>
            <w:r w:rsidRPr="00040809">
              <w:rPr>
                <w:sz w:val="18"/>
                <w:szCs w:val="18"/>
              </w:rPr>
              <w:t>powyżej poziomu dopuszczalnego powiększonego o margines tolerancji</w:t>
            </w:r>
          </w:p>
        </w:tc>
        <w:tc>
          <w:tcPr>
            <w:tcW w:w="2893" w:type="pct"/>
            <w:shd w:val="clear" w:color="auto" w:fill="auto"/>
          </w:tcPr>
          <w:p w:rsidR="009A01FB" w:rsidRPr="00040809" w:rsidRDefault="009A01FB" w:rsidP="003A1A5A">
            <w:pPr>
              <w:numPr>
                <w:ilvl w:val="0"/>
                <w:numId w:val="6"/>
              </w:numPr>
              <w:spacing w:after="0" w:line="264" w:lineRule="auto"/>
              <w:ind w:left="176" w:hanging="142"/>
              <w:jc w:val="both"/>
              <w:rPr>
                <w:sz w:val="18"/>
                <w:szCs w:val="18"/>
              </w:rPr>
            </w:pPr>
            <w:r w:rsidRPr="00040809">
              <w:rPr>
                <w:sz w:val="18"/>
                <w:szCs w:val="18"/>
              </w:rPr>
              <w:t xml:space="preserve">określenie obszarów przekroczeń poziomu dopuszczalnego </w:t>
            </w:r>
            <w:r w:rsidRPr="00040809">
              <w:rPr>
                <w:sz w:val="18"/>
                <w:szCs w:val="18"/>
              </w:rPr>
              <w:br/>
              <w:t>oraz poziomu dopuszczalnego powiększonego o margines tolerancji - opracowanie programu ochrony powietrza POP</w:t>
            </w:r>
            <w:r w:rsidR="009E21BA" w:rsidRPr="00040809">
              <w:rPr>
                <w:sz w:val="18"/>
                <w:szCs w:val="18"/>
              </w:rPr>
              <w:t xml:space="preserve"> </w:t>
            </w:r>
            <w:r w:rsidRPr="00040809">
              <w:rPr>
                <w:sz w:val="18"/>
                <w:szCs w:val="18"/>
              </w:rPr>
              <w:t>w celu osiągnięcia poziomu dopuszczalnego w wyznaczonym terminie</w:t>
            </w:r>
          </w:p>
        </w:tc>
      </w:tr>
    </w:tbl>
    <w:p w:rsidR="009A01FB" w:rsidRPr="001300BF" w:rsidRDefault="009A01FB" w:rsidP="009A01FB">
      <w:pPr>
        <w:spacing w:after="0" w:line="264" w:lineRule="auto"/>
        <w:jc w:val="both"/>
        <w:rPr>
          <w:sz w:val="18"/>
          <w:szCs w:val="18"/>
        </w:rPr>
      </w:pPr>
      <w:r w:rsidRPr="001300BF">
        <w:rPr>
          <w:sz w:val="18"/>
          <w:szCs w:val="18"/>
        </w:rPr>
        <w:t>* od 1.01.2010 dotyczy tylko pyłu zawieszonego PM2,5</w:t>
      </w:r>
    </w:p>
    <w:p w:rsidR="009A01FB" w:rsidRPr="001300BF" w:rsidRDefault="009A01FB" w:rsidP="009A01FB">
      <w:pPr>
        <w:spacing w:after="0" w:line="264" w:lineRule="auto"/>
        <w:jc w:val="both"/>
        <w:rPr>
          <w:sz w:val="18"/>
          <w:szCs w:val="18"/>
        </w:rPr>
      </w:pPr>
      <w:r w:rsidRPr="001300BF">
        <w:rPr>
          <w:sz w:val="18"/>
          <w:szCs w:val="18"/>
        </w:rPr>
        <w:t xml:space="preserve">Źródło: </w:t>
      </w:r>
      <w:hyperlink r:id="rId17" w:history="1">
        <w:r w:rsidRPr="001300BF">
          <w:rPr>
            <w:rStyle w:val="Hipercze"/>
            <w:sz w:val="18"/>
            <w:szCs w:val="18"/>
          </w:rPr>
          <w:t>http://www.gdansk.wios.gov.pl</w:t>
        </w:r>
      </w:hyperlink>
    </w:p>
    <w:p w:rsidR="009A01FB" w:rsidRPr="009A01FB" w:rsidRDefault="009A01FB" w:rsidP="003A1A5A">
      <w:pPr>
        <w:pStyle w:val="Legenda"/>
        <w:keepNext/>
        <w:tabs>
          <w:tab w:val="left" w:pos="1134"/>
        </w:tabs>
        <w:spacing w:after="0"/>
        <w:ind w:left="851" w:hanging="851"/>
        <w:jc w:val="both"/>
        <w:rPr>
          <w:color w:val="auto"/>
          <w:sz w:val="22"/>
          <w:szCs w:val="22"/>
        </w:rPr>
      </w:pPr>
      <w:bookmarkStart w:id="20" w:name="_Toc367986057"/>
      <w:bookmarkStart w:id="21" w:name="_Toc367987453"/>
      <w:bookmarkStart w:id="22" w:name="_Toc368846357"/>
      <w:bookmarkStart w:id="23" w:name="_Toc463261944"/>
      <w:r w:rsidRPr="009A01FB">
        <w:rPr>
          <w:color w:val="auto"/>
          <w:sz w:val="22"/>
          <w:szCs w:val="22"/>
        </w:rPr>
        <w:lastRenderedPageBreak/>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287797">
        <w:rPr>
          <w:noProof/>
          <w:color w:val="auto"/>
          <w:sz w:val="22"/>
          <w:szCs w:val="22"/>
        </w:rPr>
        <w:t>3</w:t>
      </w:r>
      <w:r w:rsidRPr="009A01FB">
        <w:rPr>
          <w:color w:val="auto"/>
          <w:sz w:val="22"/>
          <w:szCs w:val="22"/>
        </w:rPr>
        <w:fldChar w:fldCharType="end"/>
      </w:r>
      <w:r w:rsidRPr="009A01FB">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20"/>
      <w:bookmarkEnd w:id="21"/>
      <w:bookmarkEnd w:id="22"/>
      <w:bookmarkEnd w:id="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2883"/>
        <w:gridCol w:w="5045"/>
      </w:tblGrid>
      <w:tr w:rsidR="009A01FB" w:rsidRPr="00040809" w:rsidTr="003A1A5A">
        <w:tc>
          <w:tcPr>
            <w:tcW w:w="454"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Klasa strefy</w:t>
            </w:r>
          </w:p>
        </w:tc>
        <w:tc>
          <w:tcPr>
            <w:tcW w:w="1653" w:type="pct"/>
            <w:shd w:val="clear" w:color="auto" w:fill="C4BC96" w:themeFill="background2" w:themeFillShade="BF"/>
            <w:vAlign w:val="center"/>
          </w:tcPr>
          <w:p w:rsidR="009A01FB" w:rsidRPr="00040809" w:rsidRDefault="009A01FB" w:rsidP="009E21BA">
            <w:pPr>
              <w:spacing w:after="0" w:line="264" w:lineRule="auto"/>
              <w:rPr>
                <w:b/>
                <w:sz w:val="18"/>
                <w:szCs w:val="18"/>
              </w:rPr>
            </w:pPr>
            <w:r w:rsidRPr="00040809">
              <w:rPr>
                <w:b/>
                <w:sz w:val="18"/>
                <w:szCs w:val="18"/>
              </w:rPr>
              <w:t>Poziom stężeń zanieczyszczenia</w:t>
            </w:r>
          </w:p>
        </w:tc>
        <w:tc>
          <w:tcPr>
            <w:tcW w:w="2893" w:type="pct"/>
            <w:shd w:val="clear" w:color="auto" w:fill="C4BC96" w:themeFill="background2" w:themeFillShade="BF"/>
            <w:vAlign w:val="center"/>
          </w:tcPr>
          <w:p w:rsidR="009A01FB" w:rsidRPr="00040809" w:rsidRDefault="009A01FB" w:rsidP="009A01FB">
            <w:pPr>
              <w:spacing w:after="0" w:line="264" w:lineRule="auto"/>
              <w:jc w:val="both"/>
              <w:rPr>
                <w:b/>
                <w:sz w:val="18"/>
                <w:szCs w:val="18"/>
              </w:rPr>
            </w:pPr>
            <w:r w:rsidRPr="00040809">
              <w:rPr>
                <w:b/>
                <w:sz w:val="18"/>
                <w:szCs w:val="18"/>
              </w:rPr>
              <w:t>Wymagane działania</w:t>
            </w:r>
          </w:p>
        </w:tc>
      </w:tr>
      <w:tr w:rsidR="009A01FB" w:rsidRPr="00040809" w:rsidTr="003A1A5A">
        <w:trPr>
          <w:trHeight w:val="351"/>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A</w:t>
            </w:r>
          </w:p>
        </w:tc>
        <w:tc>
          <w:tcPr>
            <w:tcW w:w="1653"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nie przekraczający poziomu dopuszczalnego *</w:t>
            </w:r>
          </w:p>
        </w:tc>
        <w:tc>
          <w:tcPr>
            <w:tcW w:w="2893"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brak</w:t>
            </w:r>
          </w:p>
        </w:tc>
      </w:tr>
      <w:tr w:rsidR="009A01FB" w:rsidRPr="00040809" w:rsidTr="003A1A5A">
        <w:trPr>
          <w:trHeight w:val="1420"/>
        </w:trPr>
        <w:tc>
          <w:tcPr>
            <w:tcW w:w="454" w:type="pct"/>
            <w:shd w:val="clear" w:color="auto" w:fill="auto"/>
            <w:vAlign w:val="center"/>
          </w:tcPr>
          <w:p w:rsidR="009A01FB" w:rsidRPr="00040809" w:rsidRDefault="009A01FB" w:rsidP="009A01FB">
            <w:pPr>
              <w:spacing w:after="0" w:line="264" w:lineRule="auto"/>
              <w:jc w:val="both"/>
              <w:rPr>
                <w:sz w:val="18"/>
                <w:szCs w:val="18"/>
              </w:rPr>
            </w:pPr>
            <w:r w:rsidRPr="00040809">
              <w:rPr>
                <w:sz w:val="18"/>
                <w:szCs w:val="18"/>
              </w:rPr>
              <w:t>C</w:t>
            </w:r>
          </w:p>
        </w:tc>
        <w:tc>
          <w:tcPr>
            <w:tcW w:w="1653" w:type="pct"/>
            <w:shd w:val="clear" w:color="auto" w:fill="auto"/>
            <w:vAlign w:val="center"/>
          </w:tcPr>
          <w:p w:rsidR="009A01FB" w:rsidRPr="00040809" w:rsidRDefault="009A01FB" w:rsidP="009E21BA">
            <w:pPr>
              <w:spacing w:after="0" w:line="264" w:lineRule="auto"/>
              <w:rPr>
                <w:sz w:val="18"/>
                <w:szCs w:val="18"/>
              </w:rPr>
            </w:pPr>
            <w:r w:rsidRPr="00040809">
              <w:rPr>
                <w:sz w:val="18"/>
                <w:szCs w:val="18"/>
              </w:rPr>
              <w:t>powyżej poziomu docelowego*</w:t>
            </w:r>
          </w:p>
        </w:tc>
        <w:tc>
          <w:tcPr>
            <w:tcW w:w="2893" w:type="pct"/>
            <w:shd w:val="clear" w:color="auto" w:fill="auto"/>
            <w:vAlign w:val="center"/>
          </w:tcPr>
          <w:p w:rsidR="009A01FB" w:rsidRPr="00040809" w:rsidRDefault="009A01FB" w:rsidP="00D37EBC">
            <w:pPr>
              <w:numPr>
                <w:ilvl w:val="0"/>
                <w:numId w:val="8"/>
              </w:numPr>
              <w:spacing w:after="0" w:line="264" w:lineRule="auto"/>
              <w:ind w:left="176" w:hanging="142"/>
              <w:jc w:val="both"/>
              <w:rPr>
                <w:sz w:val="18"/>
                <w:szCs w:val="18"/>
              </w:rPr>
            </w:pPr>
            <w:r w:rsidRPr="00040809">
              <w:rPr>
                <w:sz w:val="18"/>
                <w:szCs w:val="18"/>
              </w:rPr>
              <w:t>dążenie do osiągnięcia poziomu docelowego substancji</w:t>
            </w:r>
            <w:r w:rsidR="00D436CA">
              <w:rPr>
                <w:sz w:val="18"/>
                <w:szCs w:val="18"/>
              </w:rPr>
              <w:t xml:space="preserve"> </w:t>
            </w:r>
            <w:r w:rsidR="003A1A5A">
              <w:rPr>
                <w:sz w:val="18"/>
                <w:szCs w:val="18"/>
              </w:rPr>
              <w:br/>
            </w:r>
            <w:r w:rsidRPr="00040809">
              <w:rPr>
                <w:sz w:val="18"/>
                <w:szCs w:val="18"/>
              </w:rPr>
              <w:t xml:space="preserve">w określonym czasie za pomocą ekonomicznie uzasadnionych działań technicznych i technologicznych </w:t>
            </w:r>
          </w:p>
          <w:p w:rsidR="009A01FB" w:rsidRPr="00040809" w:rsidRDefault="009A01FB" w:rsidP="00D436CA">
            <w:pPr>
              <w:numPr>
                <w:ilvl w:val="0"/>
                <w:numId w:val="8"/>
              </w:numPr>
              <w:spacing w:after="0" w:line="264" w:lineRule="auto"/>
              <w:ind w:left="176" w:hanging="142"/>
              <w:jc w:val="both"/>
              <w:rPr>
                <w:sz w:val="18"/>
                <w:szCs w:val="18"/>
              </w:rPr>
            </w:pPr>
            <w:r w:rsidRPr="00040809">
              <w:rPr>
                <w:sz w:val="18"/>
                <w:szCs w:val="18"/>
              </w:rPr>
              <w:t>opracowanie programu ochrony powietrza,  w celu osiągnięcia odpowiednich poziomów docelowych</w:t>
            </w:r>
            <w:r w:rsidR="00D436CA">
              <w:rPr>
                <w:sz w:val="18"/>
                <w:szCs w:val="18"/>
              </w:rPr>
              <w:t xml:space="preserve"> </w:t>
            </w:r>
            <w:r w:rsidRPr="00040809">
              <w:rPr>
                <w:sz w:val="18"/>
                <w:szCs w:val="18"/>
              </w:rPr>
              <w:t>w powietrzu, jeśli POP nie był opracowany pod kątem określonej substancji</w:t>
            </w:r>
          </w:p>
        </w:tc>
      </w:tr>
    </w:tbl>
    <w:p w:rsidR="009A01FB" w:rsidRPr="009E21BA" w:rsidRDefault="009A01FB" w:rsidP="009A01FB">
      <w:pPr>
        <w:spacing w:after="0" w:line="264" w:lineRule="auto"/>
        <w:jc w:val="both"/>
        <w:rPr>
          <w:sz w:val="18"/>
          <w:szCs w:val="18"/>
        </w:rPr>
      </w:pPr>
      <w:r w:rsidRPr="009E21BA">
        <w:rPr>
          <w:sz w:val="18"/>
          <w:szCs w:val="18"/>
        </w:rPr>
        <w:t>* z uwzględnieniem dozwolonych częstości przekroczeń określonych w RMŚ w sprawie poziomów niektórych substancji w powietrzu</w:t>
      </w:r>
    </w:p>
    <w:p w:rsidR="009A01FB" w:rsidRPr="009E21BA" w:rsidRDefault="009A01FB" w:rsidP="009A01FB">
      <w:pPr>
        <w:spacing w:after="0" w:line="264" w:lineRule="auto"/>
        <w:jc w:val="both"/>
        <w:rPr>
          <w:sz w:val="18"/>
          <w:szCs w:val="18"/>
        </w:rPr>
      </w:pPr>
      <w:r w:rsidRPr="009E21BA">
        <w:rPr>
          <w:sz w:val="18"/>
          <w:szCs w:val="18"/>
        </w:rPr>
        <w:t xml:space="preserve">Źródło: </w:t>
      </w:r>
      <w:hyperlink r:id="rId18" w:history="1">
        <w:r w:rsidRPr="009E21BA">
          <w:rPr>
            <w:rStyle w:val="Hipercze"/>
            <w:sz w:val="18"/>
            <w:szCs w:val="18"/>
          </w:rPr>
          <w:t>http://www.gdansk.wios.gov.pl</w:t>
        </w:r>
      </w:hyperlink>
    </w:p>
    <w:p w:rsidR="009A01FB" w:rsidRPr="009A01FB" w:rsidRDefault="009A01FB" w:rsidP="009A01FB">
      <w:pPr>
        <w:pStyle w:val="Legenda"/>
        <w:keepNext/>
        <w:spacing w:after="0" w:line="264" w:lineRule="auto"/>
        <w:jc w:val="both"/>
        <w:rPr>
          <w:color w:val="auto"/>
          <w:sz w:val="22"/>
          <w:szCs w:val="22"/>
        </w:rPr>
      </w:pPr>
    </w:p>
    <w:p w:rsidR="009A01FB" w:rsidRPr="009A01FB" w:rsidRDefault="009A01FB" w:rsidP="003A1A5A">
      <w:pPr>
        <w:pStyle w:val="Legenda"/>
        <w:keepNext/>
        <w:spacing w:after="0"/>
        <w:ind w:left="992" w:hanging="992"/>
        <w:jc w:val="both"/>
        <w:rPr>
          <w:color w:val="auto"/>
          <w:sz w:val="22"/>
          <w:szCs w:val="22"/>
        </w:rPr>
      </w:pPr>
      <w:bookmarkStart w:id="24" w:name="_Toc367986058"/>
      <w:bookmarkStart w:id="25" w:name="_Toc367987454"/>
      <w:bookmarkStart w:id="26" w:name="_Toc368846358"/>
      <w:bookmarkStart w:id="27" w:name="_Toc463261945"/>
      <w:r w:rsidRPr="009A01FB">
        <w:rPr>
          <w:color w:val="auto"/>
          <w:sz w:val="22"/>
          <w:szCs w:val="22"/>
        </w:rPr>
        <w:t xml:space="preserve">Tabela </w:t>
      </w:r>
      <w:r w:rsidRPr="009A01FB">
        <w:rPr>
          <w:color w:val="auto"/>
          <w:sz w:val="22"/>
          <w:szCs w:val="22"/>
        </w:rPr>
        <w:fldChar w:fldCharType="begin"/>
      </w:r>
      <w:r w:rsidRPr="009A01FB">
        <w:rPr>
          <w:color w:val="auto"/>
          <w:sz w:val="22"/>
          <w:szCs w:val="22"/>
        </w:rPr>
        <w:instrText xml:space="preserve"> SEQ Tabela \* ARABIC </w:instrText>
      </w:r>
      <w:r w:rsidRPr="009A01FB">
        <w:rPr>
          <w:color w:val="auto"/>
          <w:sz w:val="22"/>
          <w:szCs w:val="22"/>
        </w:rPr>
        <w:fldChar w:fldCharType="separate"/>
      </w:r>
      <w:r w:rsidR="00287797">
        <w:rPr>
          <w:noProof/>
          <w:color w:val="auto"/>
          <w:sz w:val="22"/>
          <w:szCs w:val="22"/>
        </w:rPr>
        <w:t>4</w:t>
      </w:r>
      <w:r w:rsidRPr="009A01FB">
        <w:rPr>
          <w:color w:val="auto"/>
          <w:sz w:val="22"/>
          <w:szCs w:val="22"/>
        </w:rPr>
        <w:fldChar w:fldCharType="end"/>
      </w:r>
      <w:r w:rsidRPr="009A01FB">
        <w:rPr>
          <w:color w:val="auto"/>
          <w:sz w:val="22"/>
          <w:szCs w:val="22"/>
        </w:rPr>
        <w:t xml:space="preserve"> Klasy stref i wymagane działania w zależności od poziomów stężeń ozonu</w:t>
      </w:r>
      <w:r w:rsidRPr="009A01FB">
        <w:rPr>
          <w:color w:val="auto"/>
          <w:sz w:val="22"/>
          <w:szCs w:val="22"/>
        </w:rPr>
        <w:br/>
        <w:t>z uwzględnieniem poziomu celu długoterminowego</w:t>
      </w:r>
      <w:bookmarkEnd w:id="24"/>
      <w:bookmarkEnd w:id="25"/>
      <w:bookmarkEnd w:id="26"/>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2883"/>
        <w:gridCol w:w="5045"/>
      </w:tblGrid>
      <w:tr w:rsidR="009A01FB" w:rsidRPr="003A1A5A" w:rsidTr="003A1A5A">
        <w:trPr>
          <w:tblHeader/>
        </w:trPr>
        <w:tc>
          <w:tcPr>
            <w:tcW w:w="454" w:type="pct"/>
            <w:shd w:val="clear" w:color="auto" w:fill="C4BC96" w:themeFill="background2" w:themeFillShade="BF"/>
            <w:vAlign w:val="center"/>
          </w:tcPr>
          <w:p w:rsidR="009A01FB" w:rsidRPr="003A1A5A" w:rsidRDefault="009A01FB" w:rsidP="009A01FB">
            <w:pPr>
              <w:spacing w:after="0" w:line="264" w:lineRule="auto"/>
              <w:jc w:val="both"/>
              <w:rPr>
                <w:b/>
                <w:sz w:val="18"/>
                <w:szCs w:val="18"/>
              </w:rPr>
            </w:pPr>
            <w:r w:rsidRPr="003A1A5A">
              <w:rPr>
                <w:b/>
                <w:sz w:val="18"/>
                <w:szCs w:val="18"/>
              </w:rPr>
              <w:t>Klasa strefy</w:t>
            </w:r>
          </w:p>
        </w:tc>
        <w:tc>
          <w:tcPr>
            <w:tcW w:w="1653" w:type="pct"/>
            <w:shd w:val="clear" w:color="auto" w:fill="C4BC96" w:themeFill="background2" w:themeFillShade="BF"/>
            <w:vAlign w:val="center"/>
          </w:tcPr>
          <w:p w:rsidR="009A01FB" w:rsidRPr="003A1A5A" w:rsidRDefault="009A01FB" w:rsidP="009A01FB">
            <w:pPr>
              <w:spacing w:after="0" w:line="264" w:lineRule="auto"/>
              <w:jc w:val="both"/>
              <w:rPr>
                <w:b/>
                <w:sz w:val="18"/>
                <w:szCs w:val="18"/>
              </w:rPr>
            </w:pPr>
            <w:r w:rsidRPr="003A1A5A">
              <w:rPr>
                <w:b/>
                <w:sz w:val="18"/>
                <w:szCs w:val="18"/>
              </w:rPr>
              <w:t>Poziom stężeń ozonu</w:t>
            </w:r>
          </w:p>
        </w:tc>
        <w:tc>
          <w:tcPr>
            <w:tcW w:w="2893" w:type="pct"/>
            <w:shd w:val="clear" w:color="auto" w:fill="C4BC96" w:themeFill="background2" w:themeFillShade="BF"/>
            <w:vAlign w:val="center"/>
          </w:tcPr>
          <w:p w:rsidR="009A01FB" w:rsidRPr="003A1A5A" w:rsidRDefault="009A01FB" w:rsidP="009A01FB">
            <w:pPr>
              <w:spacing w:after="0" w:line="264" w:lineRule="auto"/>
              <w:jc w:val="both"/>
              <w:rPr>
                <w:b/>
                <w:sz w:val="18"/>
                <w:szCs w:val="18"/>
              </w:rPr>
            </w:pPr>
            <w:r w:rsidRPr="003A1A5A">
              <w:rPr>
                <w:b/>
                <w:sz w:val="18"/>
                <w:szCs w:val="18"/>
              </w:rPr>
              <w:t>Oczekiwane działania</w:t>
            </w:r>
          </w:p>
        </w:tc>
      </w:tr>
      <w:tr w:rsidR="009A01FB" w:rsidRPr="003A1A5A" w:rsidTr="003A1A5A">
        <w:trPr>
          <w:trHeight w:val="367"/>
        </w:trPr>
        <w:tc>
          <w:tcPr>
            <w:tcW w:w="454" w:type="pct"/>
            <w:shd w:val="clear" w:color="auto" w:fill="auto"/>
            <w:vAlign w:val="center"/>
          </w:tcPr>
          <w:p w:rsidR="009A01FB" w:rsidRPr="003A1A5A" w:rsidRDefault="009A01FB" w:rsidP="009A01FB">
            <w:pPr>
              <w:spacing w:after="0" w:line="264" w:lineRule="auto"/>
              <w:jc w:val="both"/>
              <w:rPr>
                <w:sz w:val="18"/>
                <w:szCs w:val="18"/>
              </w:rPr>
            </w:pPr>
            <w:r w:rsidRPr="003A1A5A">
              <w:rPr>
                <w:sz w:val="18"/>
                <w:szCs w:val="18"/>
              </w:rPr>
              <w:t>D1</w:t>
            </w:r>
          </w:p>
        </w:tc>
        <w:tc>
          <w:tcPr>
            <w:tcW w:w="1653" w:type="pct"/>
            <w:shd w:val="clear" w:color="auto" w:fill="auto"/>
            <w:vAlign w:val="center"/>
          </w:tcPr>
          <w:p w:rsidR="009A01FB" w:rsidRPr="003A1A5A" w:rsidRDefault="009A01FB" w:rsidP="009E21BA">
            <w:pPr>
              <w:spacing w:after="0" w:line="264" w:lineRule="auto"/>
              <w:rPr>
                <w:sz w:val="18"/>
                <w:szCs w:val="18"/>
              </w:rPr>
            </w:pPr>
            <w:r w:rsidRPr="003A1A5A">
              <w:rPr>
                <w:sz w:val="18"/>
                <w:szCs w:val="18"/>
              </w:rPr>
              <w:t>nie przekracza poziomu celu długoterminowego</w:t>
            </w:r>
          </w:p>
        </w:tc>
        <w:tc>
          <w:tcPr>
            <w:tcW w:w="2893" w:type="pct"/>
            <w:shd w:val="clear" w:color="auto" w:fill="auto"/>
            <w:vAlign w:val="center"/>
          </w:tcPr>
          <w:p w:rsidR="009A01FB" w:rsidRPr="003A1A5A" w:rsidRDefault="009A01FB" w:rsidP="009A01FB">
            <w:pPr>
              <w:spacing w:after="0" w:line="264" w:lineRule="auto"/>
              <w:jc w:val="both"/>
              <w:rPr>
                <w:sz w:val="18"/>
                <w:szCs w:val="18"/>
              </w:rPr>
            </w:pPr>
            <w:r w:rsidRPr="003A1A5A">
              <w:rPr>
                <w:sz w:val="18"/>
                <w:szCs w:val="18"/>
              </w:rPr>
              <w:t>brak</w:t>
            </w:r>
          </w:p>
        </w:tc>
      </w:tr>
      <w:tr w:rsidR="009A01FB" w:rsidRPr="003A1A5A" w:rsidTr="003A1A5A">
        <w:tc>
          <w:tcPr>
            <w:tcW w:w="454" w:type="pct"/>
            <w:shd w:val="clear" w:color="auto" w:fill="auto"/>
            <w:vAlign w:val="center"/>
          </w:tcPr>
          <w:p w:rsidR="009A01FB" w:rsidRPr="003A1A5A" w:rsidRDefault="009A01FB" w:rsidP="009A01FB">
            <w:pPr>
              <w:spacing w:after="0" w:line="264" w:lineRule="auto"/>
              <w:jc w:val="both"/>
              <w:rPr>
                <w:sz w:val="18"/>
                <w:szCs w:val="18"/>
              </w:rPr>
            </w:pPr>
            <w:r w:rsidRPr="003A1A5A">
              <w:rPr>
                <w:sz w:val="18"/>
                <w:szCs w:val="18"/>
              </w:rPr>
              <w:t>D2</w:t>
            </w:r>
          </w:p>
        </w:tc>
        <w:tc>
          <w:tcPr>
            <w:tcW w:w="1653" w:type="pct"/>
            <w:shd w:val="clear" w:color="auto" w:fill="auto"/>
            <w:vAlign w:val="center"/>
          </w:tcPr>
          <w:p w:rsidR="009A01FB" w:rsidRPr="003A1A5A" w:rsidRDefault="009A01FB" w:rsidP="009E21BA">
            <w:pPr>
              <w:spacing w:after="0" w:line="264" w:lineRule="auto"/>
              <w:rPr>
                <w:sz w:val="18"/>
                <w:szCs w:val="18"/>
              </w:rPr>
            </w:pPr>
            <w:r w:rsidRPr="003A1A5A">
              <w:rPr>
                <w:sz w:val="18"/>
                <w:szCs w:val="18"/>
              </w:rPr>
              <w:t>powyżej poziomu celu długoterminowego</w:t>
            </w:r>
          </w:p>
        </w:tc>
        <w:tc>
          <w:tcPr>
            <w:tcW w:w="2893" w:type="pct"/>
            <w:shd w:val="clear" w:color="auto" w:fill="auto"/>
            <w:vAlign w:val="center"/>
          </w:tcPr>
          <w:p w:rsidR="009A01FB" w:rsidRPr="003A1A5A" w:rsidRDefault="009A01FB" w:rsidP="009A01FB">
            <w:pPr>
              <w:spacing w:after="0" w:line="264" w:lineRule="auto"/>
              <w:jc w:val="both"/>
              <w:rPr>
                <w:sz w:val="18"/>
                <w:szCs w:val="18"/>
              </w:rPr>
            </w:pPr>
            <w:r w:rsidRPr="003A1A5A">
              <w:rPr>
                <w:sz w:val="18"/>
                <w:szCs w:val="18"/>
              </w:rPr>
              <w:t>dążenie do osiągnięcia poziomu celu długoterminowego do roku 2020</w:t>
            </w:r>
          </w:p>
        </w:tc>
      </w:tr>
    </w:tbl>
    <w:p w:rsidR="009A01FB" w:rsidRPr="009A26E6" w:rsidRDefault="009A01FB" w:rsidP="009A01FB">
      <w:pPr>
        <w:spacing w:after="0" w:line="264" w:lineRule="auto"/>
        <w:jc w:val="both"/>
        <w:rPr>
          <w:sz w:val="18"/>
          <w:szCs w:val="18"/>
        </w:rPr>
      </w:pPr>
      <w:r w:rsidRPr="009A26E6">
        <w:rPr>
          <w:sz w:val="18"/>
          <w:szCs w:val="18"/>
        </w:rPr>
        <w:t xml:space="preserve">Źródło: </w:t>
      </w:r>
      <w:hyperlink r:id="rId19" w:history="1">
        <w:r w:rsidRPr="009A26E6">
          <w:rPr>
            <w:rStyle w:val="Hipercze"/>
            <w:sz w:val="18"/>
            <w:szCs w:val="18"/>
          </w:rPr>
          <w:t>http://www.gdansk.wios.gov.pl</w:t>
        </w:r>
      </w:hyperlink>
    </w:p>
    <w:p w:rsidR="009E21BA" w:rsidRDefault="009E21BA" w:rsidP="009E21BA">
      <w:pPr>
        <w:spacing w:after="0" w:line="264" w:lineRule="auto"/>
        <w:jc w:val="both"/>
      </w:pPr>
    </w:p>
    <w:p w:rsidR="009A01FB" w:rsidRPr="009A01FB" w:rsidRDefault="009A01FB" w:rsidP="009E21BA">
      <w:pPr>
        <w:spacing w:after="0" w:line="264" w:lineRule="auto"/>
        <w:jc w:val="both"/>
      </w:pPr>
      <w:r w:rsidRPr="009A01FB">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9A01FB">
        <w:br/>
        <w:t>i opracowanie programu ochrony powietrza (POP) lub uwzględnienie w wojewódzkim programie ochrony środowiska.</w:t>
      </w:r>
    </w:p>
    <w:p w:rsidR="009E21BA" w:rsidRDefault="009E21BA" w:rsidP="009A01FB">
      <w:pPr>
        <w:spacing w:after="0" w:line="264" w:lineRule="auto"/>
        <w:jc w:val="both"/>
        <w:rPr>
          <w:b/>
        </w:rPr>
      </w:pPr>
    </w:p>
    <w:p w:rsidR="009A01FB" w:rsidRPr="009A01FB" w:rsidRDefault="009A01FB" w:rsidP="009A01FB">
      <w:pPr>
        <w:spacing w:after="0" w:line="264" w:lineRule="auto"/>
        <w:jc w:val="both"/>
        <w:rPr>
          <w:b/>
        </w:rPr>
      </w:pPr>
      <w:r w:rsidRPr="009A01FB">
        <w:rPr>
          <w:b/>
        </w:rPr>
        <w:t>Wyniki klasyfikacji stref</w:t>
      </w:r>
    </w:p>
    <w:p w:rsidR="009A01FB" w:rsidRPr="009A01FB" w:rsidRDefault="009A01FB" w:rsidP="009E21BA">
      <w:pPr>
        <w:spacing w:after="0" w:line="264" w:lineRule="auto"/>
        <w:jc w:val="both"/>
      </w:pPr>
      <w:r w:rsidRPr="009A01FB">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9A01FB" w:rsidRDefault="009A01FB" w:rsidP="00D37EBC">
      <w:pPr>
        <w:numPr>
          <w:ilvl w:val="0"/>
          <w:numId w:val="7"/>
        </w:numPr>
        <w:spacing w:after="0" w:line="264" w:lineRule="auto"/>
        <w:ind w:left="426"/>
        <w:jc w:val="both"/>
      </w:pPr>
      <w:r w:rsidRPr="009A01FB">
        <w:t>Agencję Regionalnego Monitoringu Atmosfery Aglomeracji Gdańskiej,</w:t>
      </w:r>
    </w:p>
    <w:p w:rsidR="009A01FB" w:rsidRPr="009A01FB" w:rsidRDefault="009A01FB" w:rsidP="00D37EBC">
      <w:pPr>
        <w:numPr>
          <w:ilvl w:val="0"/>
          <w:numId w:val="7"/>
        </w:numPr>
        <w:spacing w:after="0" w:line="264" w:lineRule="auto"/>
        <w:ind w:left="426"/>
        <w:jc w:val="both"/>
      </w:pPr>
      <w:r w:rsidRPr="009A01FB">
        <w:t>Instytut Meteorologii i Gospodarki Wodnej,</w:t>
      </w:r>
    </w:p>
    <w:p w:rsidR="009A01FB" w:rsidRPr="009A01FB" w:rsidRDefault="009A01FB" w:rsidP="00D37EBC">
      <w:pPr>
        <w:numPr>
          <w:ilvl w:val="0"/>
          <w:numId w:val="7"/>
        </w:numPr>
        <w:spacing w:after="0" w:line="264" w:lineRule="auto"/>
        <w:ind w:left="426"/>
        <w:jc w:val="both"/>
        <w:rPr>
          <w:color w:val="FF0000"/>
        </w:rPr>
      </w:pPr>
      <w:r w:rsidRPr="009A01FB">
        <w:t>Zakłady Farmaceutyczne POLPHARMA SA w Starogardzie Gdańskim.</w:t>
      </w:r>
    </w:p>
    <w:p w:rsidR="009A01FB" w:rsidRPr="009A01FB" w:rsidRDefault="009A01FB" w:rsidP="009A01FB">
      <w:pPr>
        <w:spacing w:after="0" w:line="264" w:lineRule="auto"/>
        <w:jc w:val="both"/>
      </w:pPr>
      <w:r w:rsidRPr="009A01FB">
        <w:t xml:space="preserve">Pomiary prowadzone są na terenie Aglomeracji Gdańskiej oraz </w:t>
      </w:r>
      <w:r w:rsidR="009E21BA">
        <w:t xml:space="preserve">w wybranych </w:t>
      </w:r>
      <w:r w:rsidRPr="009A01FB">
        <w:t xml:space="preserve">miejscowościach województwa pomorskiego. </w:t>
      </w:r>
    </w:p>
    <w:p w:rsidR="009E21BA" w:rsidRDefault="009A01FB" w:rsidP="009A01FB">
      <w:pPr>
        <w:spacing w:after="0" w:line="264" w:lineRule="auto"/>
        <w:jc w:val="both"/>
      </w:pPr>
      <w:r w:rsidRPr="009A01FB">
        <w:t>Poniżej przedstawiono ogólne wyniki klasyfikacji strefy pomorskiej ze względu na ochronę zdrowia. Dane pozyskano z raport</w:t>
      </w:r>
      <w:r w:rsidR="009E21BA">
        <w:t>u</w:t>
      </w:r>
      <w:r w:rsidRPr="009A01FB">
        <w:t xml:space="preserve"> oceny jakości powietrza w województwie pomorskim za rok </w:t>
      </w:r>
      <w:r w:rsidR="009E21BA">
        <w:t>2014</w:t>
      </w:r>
      <w:r w:rsidRPr="009A01FB">
        <w:t>, opracowan</w:t>
      </w:r>
      <w:r w:rsidR="009E21BA">
        <w:t xml:space="preserve">ego </w:t>
      </w:r>
      <w:r w:rsidRPr="009A01FB">
        <w:t>przez Wojewódzkieg</w:t>
      </w:r>
      <w:r w:rsidR="009E21BA">
        <w:t xml:space="preserve">o Inspektora Ochrony Środowiska </w:t>
      </w:r>
      <w:r w:rsidRPr="009A01FB">
        <w:t>w Gdańsku (</w:t>
      </w:r>
      <w:hyperlink r:id="rId20" w:history="1">
        <w:r w:rsidRPr="009A01FB">
          <w:rPr>
            <w:rStyle w:val="Hipercze"/>
          </w:rPr>
          <w:t>http://www.gdansk.wios.gov.pl/wm/ios/oceny.html</w:t>
        </w:r>
      </w:hyperlink>
      <w:r w:rsidRPr="009A01FB">
        <w:t>)</w:t>
      </w:r>
      <w:r w:rsidR="009E21BA">
        <w:t>.</w:t>
      </w:r>
      <w:r w:rsidR="009A26E6">
        <w:t xml:space="preserve"> </w:t>
      </w:r>
    </w:p>
    <w:p w:rsidR="009E21BA" w:rsidRDefault="009E21BA" w:rsidP="0010698D">
      <w:pPr>
        <w:jc w:val="center"/>
        <w:rPr>
          <w:rFonts w:ascii="Times New Roman" w:hAnsi="Times New Roman"/>
          <w:b/>
          <w:sz w:val="20"/>
          <w:szCs w:val="20"/>
        </w:rPr>
        <w:sectPr w:rsidR="009E21BA" w:rsidSect="00A031B8">
          <w:headerReference w:type="default" r:id="rId21"/>
          <w:footerReference w:type="default" r:id="rId22"/>
          <w:type w:val="nextColumn"/>
          <w:pgSz w:w="11906" w:h="16838"/>
          <w:pgMar w:top="1418" w:right="1418" w:bottom="1418" w:left="1985" w:header="709" w:footer="709" w:gutter="0"/>
          <w:cols w:space="708"/>
          <w:docGrid w:linePitch="360"/>
        </w:sectPr>
      </w:pPr>
    </w:p>
    <w:p w:rsidR="009E21BA" w:rsidRPr="009E21BA" w:rsidRDefault="009E21BA" w:rsidP="009E21BA">
      <w:pPr>
        <w:pStyle w:val="Legenda"/>
        <w:keepNext/>
        <w:rPr>
          <w:color w:val="auto"/>
          <w:sz w:val="22"/>
          <w:szCs w:val="22"/>
        </w:rPr>
      </w:pPr>
      <w:bookmarkStart w:id="28" w:name="_Toc463261946"/>
      <w:r w:rsidRPr="009E21BA">
        <w:rPr>
          <w:color w:val="auto"/>
          <w:sz w:val="22"/>
          <w:szCs w:val="22"/>
        </w:rPr>
        <w:lastRenderedPageBreak/>
        <w:t xml:space="preserve">Tabela </w:t>
      </w:r>
      <w:r w:rsidRPr="009E21BA">
        <w:rPr>
          <w:color w:val="auto"/>
          <w:sz w:val="22"/>
          <w:szCs w:val="22"/>
        </w:rPr>
        <w:fldChar w:fldCharType="begin"/>
      </w:r>
      <w:r w:rsidRPr="009E21BA">
        <w:rPr>
          <w:color w:val="auto"/>
          <w:sz w:val="22"/>
          <w:szCs w:val="22"/>
        </w:rPr>
        <w:instrText xml:space="preserve"> SEQ Tabela \* ARABIC </w:instrText>
      </w:r>
      <w:r w:rsidRPr="009E21BA">
        <w:rPr>
          <w:color w:val="auto"/>
          <w:sz w:val="22"/>
          <w:szCs w:val="22"/>
        </w:rPr>
        <w:fldChar w:fldCharType="separate"/>
      </w:r>
      <w:r w:rsidR="00287797">
        <w:rPr>
          <w:noProof/>
          <w:color w:val="auto"/>
          <w:sz w:val="22"/>
          <w:szCs w:val="22"/>
        </w:rPr>
        <w:t>5</w:t>
      </w:r>
      <w:r w:rsidRPr="009E21BA">
        <w:rPr>
          <w:color w:val="auto"/>
          <w:sz w:val="22"/>
          <w:szCs w:val="22"/>
        </w:rPr>
        <w:fldChar w:fldCharType="end"/>
      </w:r>
      <w:r w:rsidRPr="009E21BA">
        <w:rPr>
          <w:color w:val="auto"/>
          <w:sz w:val="22"/>
          <w:szCs w:val="22"/>
        </w:rPr>
        <w:t xml:space="preserve"> Klasyfikacja strefy pomorskiej </w:t>
      </w:r>
      <w:r w:rsidR="00681648">
        <w:rPr>
          <w:color w:val="auto"/>
          <w:sz w:val="22"/>
          <w:szCs w:val="22"/>
        </w:rPr>
        <w:t xml:space="preserve">w 2014 roku </w:t>
      </w:r>
      <w:r w:rsidRPr="009E21BA">
        <w:rPr>
          <w:color w:val="auto"/>
          <w:sz w:val="22"/>
          <w:szCs w:val="22"/>
        </w:rPr>
        <w:t>ze względu na poszczególne zanieczyszczenia pod kątem ochrony zdrowia</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
        <w:gridCol w:w="627"/>
        <w:gridCol w:w="628"/>
        <w:gridCol w:w="781"/>
        <w:gridCol w:w="737"/>
        <w:gridCol w:w="844"/>
        <w:gridCol w:w="844"/>
        <w:gridCol w:w="841"/>
        <w:gridCol w:w="628"/>
        <w:gridCol w:w="620"/>
        <w:gridCol w:w="620"/>
        <w:gridCol w:w="784"/>
        <w:gridCol w:w="740"/>
        <w:gridCol w:w="4024"/>
      </w:tblGrid>
      <w:tr w:rsidR="00681648" w:rsidRPr="00040809" w:rsidTr="00681648">
        <w:tc>
          <w:tcPr>
            <w:tcW w:w="342"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Uwagi</w:t>
            </w:r>
          </w:p>
        </w:tc>
      </w:tr>
      <w:tr w:rsidR="00681648" w:rsidRPr="00040809" w:rsidTr="00681648">
        <w:tc>
          <w:tcPr>
            <w:tcW w:w="342" w:type="pct"/>
            <w:vMerge/>
            <w:tcBorders>
              <w:bottom w:val="single" w:sz="4" w:space="0" w:color="auto"/>
            </w:tcBorders>
            <w:shd w:val="clear" w:color="auto" w:fill="BFBFBF"/>
          </w:tcPr>
          <w:p w:rsidR="00681648" w:rsidRPr="00040809"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SO</w:t>
            </w:r>
            <w:r w:rsidRPr="00040809">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vertAlign w:val="subscript"/>
              </w:rPr>
            </w:pPr>
            <w:r w:rsidRPr="00040809">
              <w:rPr>
                <w:b/>
                <w:sz w:val="18"/>
                <w:szCs w:val="18"/>
              </w:rPr>
              <w:t>NO</w:t>
            </w:r>
            <w:r w:rsidRPr="00040809">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w:t>
            </w:r>
            <w:r w:rsidRPr="00040809">
              <w:rPr>
                <w:b/>
                <w:sz w:val="18"/>
                <w:szCs w:val="18"/>
                <w:vertAlign w:val="subscript"/>
              </w:rPr>
              <w:t>6</w:t>
            </w:r>
            <w:r w:rsidRPr="00040809">
              <w:rPr>
                <w:b/>
                <w:sz w:val="18"/>
                <w:szCs w:val="18"/>
              </w:rPr>
              <w:t>H</w:t>
            </w:r>
            <w:r w:rsidRPr="00040809">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040809" w:rsidRDefault="00681648" w:rsidP="0010698D">
            <w:pPr>
              <w:jc w:val="center"/>
              <w:rPr>
                <w:b/>
                <w:sz w:val="18"/>
                <w:szCs w:val="18"/>
              </w:rPr>
            </w:pPr>
            <w:r w:rsidRPr="00040809">
              <w:rPr>
                <w:b/>
                <w:sz w:val="18"/>
                <w:szCs w:val="18"/>
              </w:rPr>
              <w:t>O</w:t>
            </w:r>
            <w:r w:rsidRPr="00040809">
              <w:rPr>
                <w:b/>
                <w:sz w:val="18"/>
                <w:szCs w:val="18"/>
                <w:vertAlign w:val="subscript"/>
              </w:rPr>
              <w:t>3</w:t>
            </w:r>
          </w:p>
        </w:tc>
        <w:tc>
          <w:tcPr>
            <w:tcW w:w="1474" w:type="pct"/>
            <w:vMerge/>
            <w:tcBorders>
              <w:bottom w:val="single" w:sz="4" w:space="0" w:color="auto"/>
            </w:tcBorders>
            <w:shd w:val="clear" w:color="auto" w:fill="A6A6A6"/>
            <w:vAlign w:val="center"/>
          </w:tcPr>
          <w:p w:rsidR="00681648" w:rsidRPr="00040809" w:rsidRDefault="00681648" w:rsidP="0010698D">
            <w:pPr>
              <w:jc w:val="center"/>
              <w:rPr>
                <w:sz w:val="18"/>
                <w:szCs w:val="18"/>
              </w:rPr>
            </w:pPr>
          </w:p>
        </w:tc>
      </w:tr>
      <w:tr w:rsidR="00681648" w:rsidRPr="00040809" w:rsidTr="00681648">
        <w:trPr>
          <w:trHeight w:val="207"/>
        </w:trPr>
        <w:tc>
          <w:tcPr>
            <w:tcW w:w="342"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2</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3</w:t>
            </w:r>
          </w:p>
        </w:tc>
        <w:tc>
          <w:tcPr>
            <w:tcW w:w="286"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4</w:t>
            </w:r>
          </w:p>
        </w:tc>
        <w:tc>
          <w:tcPr>
            <w:tcW w:w="27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5</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6</w:t>
            </w:r>
          </w:p>
        </w:tc>
        <w:tc>
          <w:tcPr>
            <w:tcW w:w="309"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7</w:t>
            </w:r>
          </w:p>
        </w:tc>
        <w:tc>
          <w:tcPr>
            <w:tcW w:w="308"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8</w:t>
            </w:r>
          </w:p>
        </w:tc>
        <w:tc>
          <w:tcPr>
            <w:tcW w:w="230"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9</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10</w:t>
            </w:r>
          </w:p>
        </w:tc>
        <w:tc>
          <w:tcPr>
            <w:tcW w:w="22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11</w:t>
            </w:r>
          </w:p>
        </w:tc>
        <w:tc>
          <w:tcPr>
            <w:tcW w:w="287"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12</w:t>
            </w:r>
          </w:p>
        </w:tc>
        <w:tc>
          <w:tcPr>
            <w:tcW w:w="271" w:type="pct"/>
            <w:shd w:val="clear" w:color="auto" w:fill="DDD9C3" w:themeFill="background2" w:themeFillShade="E6"/>
            <w:vAlign w:val="center"/>
          </w:tcPr>
          <w:p w:rsidR="00681648" w:rsidRPr="00040809" w:rsidRDefault="00681648" w:rsidP="00681648">
            <w:pPr>
              <w:jc w:val="center"/>
              <w:rPr>
                <w:sz w:val="18"/>
                <w:szCs w:val="18"/>
              </w:rPr>
            </w:pPr>
            <w:r w:rsidRPr="00040809">
              <w:rPr>
                <w:sz w:val="18"/>
                <w:szCs w:val="18"/>
              </w:rPr>
              <w:t>13</w:t>
            </w:r>
          </w:p>
        </w:tc>
        <w:tc>
          <w:tcPr>
            <w:tcW w:w="1474" w:type="pct"/>
            <w:vMerge w:val="restart"/>
            <w:shd w:val="clear" w:color="auto" w:fill="C4BC96" w:themeFill="background2" w:themeFillShade="BF"/>
            <w:vAlign w:val="center"/>
          </w:tcPr>
          <w:p w:rsidR="00681648" w:rsidRPr="00040809" w:rsidRDefault="00681648" w:rsidP="0010698D">
            <w:pPr>
              <w:rPr>
                <w:sz w:val="18"/>
                <w:szCs w:val="18"/>
              </w:rPr>
            </w:pPr>
            <w:r w:rsidRPr="00040809">
              <w:rPr>
                <w:sz w:val="18"/>
                <w:szCs w:val="18"/>
              </w:rPr>
              <w:t xml:space="preserve">niedotrzymane poziomy dla pyłu zawieszonego PM10; niedotrzymane poziomy dla pyłu zawieszonego PM2,5; niedotrzymane poziomy </w:t>
            </w:r>
            <w:proofErr w:type="spellStart"/>
            <w:r w:rsidRPr="00040809">
              <w:rPr>
                <w:sz w:val="18"/>
                <w:szCs w:val="18"/>
              </w:rPr>
              <w:t>benzo</w:t>
            </w:r>
            <w:proofErr w:type="spellEnd"/>
            <w:r w:rsidRPr="00040809">
              <w:rPr>
                <w:sz w:val="18"/>
                <w:szCs w:val="18"/>
              </w:rPr>
              <w:t>(a)</w:t>
            </w:r>
            <w:proofErr w:type="spellStart"/>
            <w:r w:rsidRPr="00040809">
              <w:rPr>
                <w:sz w:val="18"/>
                <w:szCs w:val="18"/>
              </w:rPr>
              <w:t>pirenu</w:t>
            </w:r>
            <w:proofErr w:type="spellEnd"/>
            <w:r w:rsidRPr="00040809">
              <w:rPr>
                <w:sz w:val="18"/>
                <w:szCs w:val="18"/>
              </w:rPr>
              <w:t>; niedotrzymane poziomy dla ozonu w przypadku celu długoterminowego (2020r.)</w:t>
            </w:r>
          </w:p>
        </w:tc>
      </w:tr>
      <w:tr w:rsidR="00681648" w:rsidRPr="00040809" w:rsidTr="00681648">
        <w:trPr>
          <w:trHeight w:val="465"/>
        </w:trPr>
        <w:tc>
          <w:tcPr>
            <w:tcW w:w="342" w:type="pct"/>
            <w:vAlign w:val="center"/>
          </w:tcPr>
          <w:p w:rsidR="00681648" w:rsidRPr="00040809" w:rsidRDefault="00681648" w:rsidP="00681648">
            <w:pPr>
              <w:jc w:val="center"/>
              <w:rPr>
                <w:sz w:val="18"/>
                <w:szCs w:val="18"/>
              </w:rPr>
            </w:pPr>
            <w:r w:rsidRPr="00040809">
              <w:rPr>
                <w:sz w:val="18"/>
                <w:szCs w:val="18"/>
              </w:rPr>
              <w:t>PL 2202</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6"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7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309"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309" w:type="pct"/>
            <w:shd w:val="clear" w:color="auto" w:fill="auto"/>
            <w:vAlign w:val="center"/>
          </w:tcPr>
          <w:p w:rsidR="00681648" w:rsidRPr="00040809" w:rsidRDefault="00681648" w:rsidP="00681648">
            <w:pPr>
              <w:jc w:val="center"/>
              <w:rPr>
                <w:color w:val="FF0000"/>
                <w:sz w:val="18"/>
                <w:szCs w:val="18"/>
              </w:rPr>
            </w:pPr>
            <w:r w:rsidRPr="00040809">
              <w:rPr>
                <w:b/>
                <w:color w:val="FF0000"/>
                <w:sz w:val="18"/>
                <w:szCs w:val="18"/>
              </w:rPr>
              <w:t>C</w:t>
            </w:r>
          </w:p>
        </w:tc>
        <w:tc>
          <w:tcPr>
            <w:tcW w:w="308"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30"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27" w:type="pct"/>
            <w:shd w:val="clear" w:color="auto" w:fill="auto"/>
            <w:vAlign w:val="center"/>
          </w:tcPr>
          <w:p w:rsidR="00681648" w:rsidRPr="00040809" w:rsidRDefault="00681648" w:rsidP="00681648">
            <w:pPr>
              <w:jc w:val="center"/>
              <w:rPr>
                <w:sz w:val="18"/>
                <w:szCs w:val="18"/>
              </w:rPr>
            </w:pPr>
            <w:r w:rsidRPr="00040809">
              <w:rPr>
                <w:sz w:val="18"/>
                <w:szCs w:val="18"/>
              </w:rPr>
              <w:t>A</w:t>
            </w:r>
          </w:p>
        </w:tc>
        <w:tc>
          <w:tcPr>
            <w:tcW w:w="287" w:type="pct"/>
            <w:shd w:val="clear" w:color="auto" w:fill="auto"/>
            <w:vAlign w:val="center"/>
          </w:tcPr>
          <w:p w:rsidR="00681648" w:rsidRPr="00040809" w:rsidRDefault="00681648" w:rsidP="00681648">
            <w:pPr>
              <w:jc w:val="center"/>
              <w:rPr>
                <w:b/>
                <w:color w:val="FF0000"/>
                <w:sz w:val="18"/>
                <w:szCs w:val="18"/>
              </w:rPr>
            </w:pPr>
            <w:r w:rsidRPr="00040809">
              <w:rPr>
                <w:b/>
                <w:color w:val="FF0000"/>
                <w:sz w:val="18"/>
                <w:szCs w:val="18"/>
              </w:rPr>
              <w:t>C</w:t>
            </w:r>
          </w:p>
        </w:tc>
        <w:tc>
          <w:tcPr>
            <w:tcW w:w="271" w:type="pct"/>
            <w:shd w:val="clear" w:color="auto" w:fill="auto"/>
            <w:vAlign w:val="center"/>
          </w:tcPr>
          <w:p w:rsidR="00681648" w:rsidRPr="00040809" w:rsidRDefault="00681648" w:rsidP="00681648">
            <w:pPr>
              <w:jc w:val="center"/>
              <w:rPr>
                <w:sz w:val="18"/>
                <w:szCs w:val="18"/>
              </w:rPr>
            </w:pPr>
            <w:r w:rsidRPr="00040809">
              <w:rPr>
                <w:sz w:val="18"/>
                <w:szCs w:val="18"/>
              </w:rPr>
              <w:t>A (D2)</w:t>
            </w:r>
          </w:p>
        </w:tc>
        <w:tc>
          <w:tcPr>
            <w:tcW w:w="1474" w:type="pct"/>
            <w:vMerge/>
            <w:shd w:val="clear" w:color="auto" w:fill="C4BC96" w:themeFill="background2" w:themeFillShade="BF"/>
            <w:vAlign w:val="center"/>
          </w:tcPr>
          <w:p w:rsidR="00681648" w:rsidRPr="00040809" w:rsidRDefault="00681648" w:rsidP="0010698D">
            <w:pPr>
              <w:rPr>
                <w:rFonts w:ascii="Times New Roman" w:hAnsi="Times New Roman"/>
                <w:sz w:val="18"/>
                <w:szCs w:val="18"/>
              </w:rPr>
            </w:pPr>
          </w:p>
        </w:tc>
      </w:tr>
    </w:tbl>
    <w:p w:rsidR="00681648" w:rsidRPr="00681648" w:rsidRDefault="00681648" w:rsidP="00681648">
      <w:pPr>
        <w:spacing w:after="0" w:line="360" w:lineRule="auto"/>
        <w:rPr>
          <w:sz w:val="18"/>
          <w:szCs w:val="18"/>
        </w:rPr>
      </w:pPr>
      <w:r w:rsidRPr="00681648">
        <w:rPr>
          <w:sz w:val="18"/>
          <w:szCs w:val="18"/>
        </w:rPr>
        <w:t xml:space="preserve">Źródło:  Opracowanie własne na podstawie </w:t>
      </w:r>
      <w:hyperlink r:id="rId23" w:history="1">
        <w:r w:rsidRPr="00681648">
          <w:rPr>
            <w:rStyle w:val="Hipercze"/>
            <w:sz w:val="18"/>
            <w:szCs w:val="18"/>
          </w:rPr>
          <w:t>http://www.gdansk.wios.gov.pl</w:t>
        </w:r>
      </w:hyperlink>
    </w:p>
    <w:p w:rsidR="009E21BA" w:rsidRDefault="009E21BA" w:rsidP="009A01FB">
      <w:pPr>
        <w:spacing w:after="0" w:line="264" w:lineRule="auto"/>
        <w:jc w:val="both"/>
        <w:sectPr w:rsidR="009E21BA" w:rsidSect="00A031B8">
          <w:type w:val="nextColumn"/>
          <w:pgSz w:w="16838" w:h="11906" w:orient="landscape"/>
          <w:pgMar w:top="1418" w:right="1418" w:bottom="1418" w:left="1985" w:header="709" w:footer="709" w:gutter="0"/>
          <w:cols w:space="708"/>
          <w:docGrid w:linePitch="360"/>
        </w:sectPr>
      </w:pPr>
    </w:p>
    <w:p w:rsidR="009E21BA" w:rsidRPr="009A01FB" w:rsidRDefault="009E21BA" w:rsidP="009A01FB">
      <w:pPr>
        <w:spacing w:after="0" w:line="264" w:lineRule="auto"/>
        <w:jc w:val="both"/>
      </w:pPr>
    </w:p>
    <w:p w:rsidR="00681648" w:rsidRPr="00681648" w:rsidRDefault="00681648" w:rsidP="00681648">
      <w:pPr>
        <w:pStyle w:val="Legenda"/>
        <w:keepNext/>
        <w:spacing w:after="0" w:line="264" w:lineRule="auto"/>
        <w:jc w:val="both"/>
        <w:rPr>
          <w:b w:val="0"/>
          <w:color w:val="auto"/>
          <w:sz w:val="22"/>
          <w:szCs w:val="22"/>
        </w:rPr>
      </w:pPr>
      <w:r w:rsidRPr="00681648">
        <w:rPr>
          <w:b w:val="0"/>
          <w:color w:val="auto"/>
          <w:sz w:val="22"/>
          <w:szCs w:val="22"/>
        </w:rPr>
        <w:t xml:space="preserve">Jak wynika z tabeli </w:t>
      </w:r>
      <w:r w:rsidR="009B117B">
        <w:rPr>
          <w:b w:val="0"/>
          <w:color w:val="auto"/>
          <w:sz w:val="22"/>
          <w:szCs w:val="22"/>
        </w:rPr>
        <w:t>6</w:t>
      </w:r>
      <w:r w:rsidRPr="00681648">
        <w:rPr>
          <w:b w:val="0"/>
          <w:color w:val="auto"/>
          <w:sz w:val="22"/>
          <w:szCs w:val="22"/>
        </w:rPr>
        <w:t xml:space="preserve"> </w:t>
      </w:r>
      <w:r>
        <w:rPr>
          <w:b w:val="0"/>
          <w:color w:val="auto"/>
          <w:sz w:val="22"/>
          <w:szCs w:val="22"/>
        </w:rPr>
        <w:t>s</w:t>
      </w:r>
      <w:r w:rsidRPr="00681648">
        <w:rPr>
          <w:b w:val="0"/>
          <w:color w:val="auto"/>
          <w:sz w:val="22"/>
          <w:szCs w:val="22"/>
        </w:rPr>
        <w:t xml:space="preserve">trefę pomorską </w:t>
      </w:r>
      <w:r>
        <w:rPr>
          <w:b w:val="0"/>
          <w:color w:val="auto"/>
          <w:sz w:val="22"/>
          <w:szCs w:val="22"/>
        </w:rPr>
        <w:t xml:space="preserve">w 2014 roku </w:t>
      </w:r>
      <w:r w:rsidRPr="00681648">
        <w:rPr>
          <w:b w:val="0"/>
          <w:color w:val="auto"/>
          <w:sz w:val="22"/>
          <w:szCs w:val="22"/>
        </w:rPr>
        <w:t>do klasy C zaliczono z powodu przekroczeń poziomów dopuszczalnych określonych dla pyłu zawieszonego PM10</w:t>
      </w:r>
      <w:r>
        <w:rPr>
          <w:b w:val="0"/>
          <w:color w:val="auto"/>
          <w:sz w:val="22"/>
          <w:szCs w:val="22"/>
        </w:rPr>
        <w:t xml:space="preserve"> i PM2,5</w:t>
      </w:r>
      <w:r w:rsidRPr="00681648">
        <w:rPr>
          <w:b w:val="0"/>
          <w:color w:val="auto"/>
          <w:sz w:val="22"/>
          <w:szCs w:val="22"/>
        </w:rPr>
        <w:t xml:space="preserve"> oraz poziomu docelowego </w:t>
      </w:r>
      <w:proofErr w:type="spellStart"/>
      <w:r w:rsidRPr="00681648">
        <w:rPr>
          <w:b w:val="0"/>
          <w:color w:val="auto"/>
          <w:sz w:val="22"/>
          <w:szCs w:val="22"/>
        </w:rPr>
        <w:t>benzo</w:t>
      </w:r>
      <w:proofErr w:type="spellEnd"/>
      <w:r w:rsidRPr="00681648">
        <w:rPr>
          <w:b w:val="0"/>
          <w:color w:val="auto"/>
          <w:sz w:val="22"/>
          <w:szCs w:val="22"/>
        </w:rPr>
        <w:t>(a)</w:t>
      </w:r>
      <w:proofErr w:type="spellStart"/>
      <w:r w:rsidRPr="00681648">
        <w:rPr>
          <w:b w:val="0"/>
          <w:color w:val="auto"/>
          <w:sz w:val="22"/>
          <w:szCs w:val="22"/>
        </w:rPr>
        <w:t>pirenu</w:t>
      </w:r>
      <w:proofErr w:type="spellEnd"/>
      <w:r w:rsidRPr="00681648">
        <w:rPr>
          <w:b w:val="0"/>
          <w:color w:val="auto"/>
          <w:sz w:val="22"/>
          <w:szCs w:val="22"/>
        </w:rPr>
        <w:t xml:space="preserve">, przekroczony został również poziom celu długoterminowego ozonu. </w:t>
      </w:r>
    </w:p>
    <w:p w:rsidR="009453DB" w:rsidRPr="00681648" w:rsidRDefault="00681648" w:rsidP="00681648">
      <w:pPr>
        <w:spacing w:after="0" w:line="264" w:lineRule="auto"/>
        <w:jc w:val="both"/>
      </w:pPr>
      <w:r w:rsidRPr="00681648">
        <w:t>W przypadku pozostałych ocenianych substancji w strefie pomorskiej nie zostały przekroczone poziomy dopuszczalne i docelowe</w:t>
      </w:r>
      <w:r>
        <w:t xml:space="preserve">. </w:t>
      </w:r>
    </w:p>
    <w:p w:rsidR="00681648" w:rsidRDefault="00681648" w:rsidP="009453DB">
      <w:pPr>
        <w:spacing w:after="0" w:line="264" w:lineRule="auto"/>
        <w:jc w:val="both"/>
      </w:pPr>
    </w:p>
    <w:p w:rsidR="00CB51E8" w:rsidRPr="00CB51E8" w:rsidRDefault="00CB51E8" w:rsidP="004E1455">
      <w:pPr>
        <w:pStyle w:val="Legenda"/>
        <w:keepNext/>
        <w:spacing w:after="0"/>
        <w:ind w:left="992" w:hanging="992"/>
        <w:jc w:val="both"/>
        <w:rPr>
          <w:sz w:val="22"/>
          <w:szCs w:val="22"/>
        </w:rPr>
      </w:pPr>
      <w:bookmarkStart w:id="29" w:name="_Toc463261947"/>
      <w:r w:rsidRPr="00CB51E8">
        <w:rPr>
          <w:color w:val="auto"/>
          <w:sz w:val="22"/>
          <w:szCs w:val="22"/>
        </w:rPr>
        <w:t xml:space="preserve">Tabela </w:t>
      </w:r>
      <w:r w:rsidRPr="00CB51E8">
        <w:rPr>
          <w:color w:val="auto"/>
          <w:sz w:val="22"/>
          <w:szCs w:val="22"/>
        </w:rPr>
        <w:fldChar w:fldCharType="begin"/>
      </w:r>
      <w:r w:rsidRPr="00CB51E8">
        <w:rPr>
          <w:color w:val="auto"/>
          <w:sz w:val="22"/>
          <w:szCs w:val="22"/>
        </w:rPr>
        <w:instrText xml:space="preserve"> SEQ Tabela \* ARABIC </w:instrText>
      </w:r>
      <w:r w:rsidRPr="00CB51E8">
        <w:rPr>
          <w:color w:val="auto"/>
          <w:sz w:val="22"/>
          <w:szCs w:val="22"/>
        </w:rPr>
        <w:fldChar w:fldCharType="separate"/>
      </w:r>
      <w:r w:rsidR="00287797">
        <w:rPr>
          <w:noProof/>
          <w:color w:val="auto"/>
          <w:sz w:val="22"/>
          <w:szCs w:val="22"/>
        </w:rPr>
        <w:t>6</w:t>
      </w:r>
      <w:r w:rsidRPr="00CB51E8">
        <w:rPr>
          <w:color w:val="auto"/>
          <w:sz w:val="22"/>
          <w:szCs w:val="22"/>
        </w:rPr>
        <w:fldChar w:fldCharType="end"/>
      </w:r>
      <w:r w:rsidRPr="00CB51E8">
        <w:rPr>
          <w:color w:val="auto"/>
          <w:sz w:val="22"/>
          <w:szCs w:val="22"/>
        </w:rPr>
        <w:t xml:space="preserve"> Klasyfikacja strefy pomorskiej </w:t>
      </w:r>
      <w:r w:rsidR="00ED7F16">
        <w:rPr>
          <w:color w:val="auto"/>
          <w:sz w:val="22"/>
          <w:szCs w:val="22"/>
        </w:rPr>
        <w:t xml:space="preserve">w roku 2014 </w:t>
      </w:r>
      <w:r w:rsidRPr="00CB51E8">
        <w:rPr>
          <w:color w:val="auto"/>
          <w:sz w:val="22"/>
          <w:szCs w:val="22"/>
        </w:rPr>
        <w:t xml:space="preserve">ze względu na poszczególne </w:t>
      </w:r>
      <w:r w:rsidR="001300BF">
        <w:rPr>
          <w:color w:val="auto"/>
          <w:sz w:val="22"/>
          <w:szCs w:val="22"/>
        </w:rPr>
        <w:t>z</w:t>
      </w:r>
      <w:r w:rsidRPr="00CB51E8">
        <w:rPr>
          <w:color w:val="auto"/>
          <w:sz w:val="22"/>
          <w:szCs w:val="22"/>
        </w:rPr>
        <w:t>anieczyszczenia pod kątem ochrony roślin</w:t>
      </w:r>
      <w:bookmarkEnd w:id="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6"/>
        <w:gridCol w:w="942"/>
        <w:gridCol w:w="1303"/>
        <w:gridCol w:w="1691"/>
        <w:gridCol w:w="3577"/>
      </w:tblGrid>
      <w:tr w:rsidR="00CB51E8" w:rsidRPr="00040809" w:rsidTr="00ED7F16">
        <w:tc>
          <w:tcPr>
            <w:tcW w:w="692" w:type="pct"/>
            <w:vMerge w:val="restart"/>
            <w:shd w:val="clear" w:color="auto" w:fill="C4BC96" w:themeFill="background2" w:themeFillShade="BF"/>
            <w:vAlign w:val="center"/>
          </w:tcPr>
          <w:p w:rsidR="00CB51E8" w:rsidRPr="00040809" w:rsidRDefault="00CB51E8" w:rsidP="007E103E">
            <w:pPr>
              <w:jc w:val="center"/>
              <w:rPr>
                <w:b/>
                <w:sz w:val="18"/>
                <w:szCs w:val="18"/>
              </w:rPr>
            </w:pPr>
            <w:r w:rsidRPr="00040809">
              <w:rPr>
                <w:b/>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CB51E8" w:rsidRPr="00040809" w:rsidRDefault="00CB51E8" w:rsidP="007E103E">
            <w:pPr>
              <w:jc w:val="center"/>
              <w:rPr>
                <w:b/>
                <w:sz w:val="18"/>
                <w:szCs w:val="18"/>
              </w:rPr>
            </w:pPr>
            <w:r w:rsidRPr="00040809">
              <w:rPr>
                <w:b/>
                <w:sz w:val="18"/>
                <w:szCs w:val="18"/>
              </w:rPr>
              <w:t xml:space="preserve">Klasy dla poszczególnych zanieczyszczeń </w:t>
            </w:r>
            <w:r w:rsidRPr="00040809">
              <w:rPr>
                <w:b/>
                <w:sz w:val="18"/>
                <w:szCs w:val="18"/>
              </w:rPr>
              <w:br/>
              <w:t>w obszarze strefy pomorskiej</w:t>
            </w:r>
          </w:p>
        </w:tc>
        <w:tc>
          <w:tcPr>
            <w:tcW w:w="2051" w:type="pct"/>
            <w:vMerge w:val="restart"/>
            <w:shd w:val="clear" w:color="auto" w:fill="C4BC96" w:themeFill="background2" w:themeFillShade="BF"/>
            <w:vAlign w:val="center"/>
          </w:tcPr>
          <w:p w:rsidR="00CB51E8" w:rsidRPr="00040809" w:rsidRDefault="00CB51E8" w:rsidP="007E103E">
            <w:pPr>
              <w:jc w:val="center"/>
              <w:rPr>
                <w:b/>
                <w:sz w:val="18"/>
                <w:szCs w:val="18"/>
              </w:rPr>
            </w:pPr>
            <w:r w:rsidRPr="00040809">
              <w:rPr>
                <w:b/>
                <w:sz w:val="18"/>
                <w:szCs w:val="18"/>
              </w:rPr>
              <w:t>Uwagi</w:t>
            </w:r>
          </w:p>
        </w:tc>
      </w:tr>
      <w:tr w:rsidR="00CB51E8" w:rsidRPr="00040809" w:rsidTr="00ED7F16">
        <w:tc>
          <w:tcPr>
            <w:tcW w:w="692" w:type="pct"/>
            <w:vMerge/>
            <w:tcBorders>
              <w:bottom w:val="single" w:sz="4" w:space="0" w:color="auto"/>
            </w:tcBorders>
            <w:shd w:val="clear" w:color="auto" w:fill="BFBFBF"/>
          </w:tcPr>
          <w:p w:rsidR="00CB51E8" w:rsidRPr="00040809" w:rsidRDefault="00CB51E8" w:rsidP="007E103E">
            <w:pPr>
              <w:jc w:val="center"/>
              <w:rPr>
                <w:sz w:val="18"/>
                <w:szCs w:val="18"/>
              </w:rPr>
            </w:pPr>
          </w:p>
        </w:tc>
        <w:tc>
          <w:tcPr>
            <w:tcW w:w="540" w:type="pct"/>
            <w:tcBorders>
              <w:bottom w:val="single" w:sz="4" w:space="0" w:color="auto"/>
            </w:tcBorders>
            <w:shd w:val="clear" w:color="auto" w:fill="C4BC96" w:themeFill="background2" w:themeFillShade="BF"/>
            <w:vAlign w:val="center"/>
          </w:tcPr>
          <w:p w:rsidR="00CB51E8" w:rsidRPr="00040809" w:rsidRDefault="00CB51E8" w:rsidP="007E103E">
            <w:pPr>
              <w:jc w:val="center"/>
              <w:rPr>
                <w:b/>
                <w:sz w:val="18"/>
                <w:szCs w:val="18"/>
                <w:vertAlign w:val="subscript"/>
              </w:rPr>
            </w:pPr>
            <w:r w:rsidRPr="00040809">
              <w:rPr>
                <w:b/>
                <w:sz w:val="18"/>
                <w:szCs w:val="18"/>
              </w:rPr>
              <w:t>SO</w:t>
            </w:r>
            <w:r w:rsidRPr="00040809">
              <w:rPr>
                <w:b/>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CB51E8" w:rsidRPr="00040809" w:rsidRDefault="00CB51E8" w:rsidP="007E103E">
            <w:pPr>
              <w:jc w:val="center"/>
              <w:rPr>
                <w:b/>
                <w:sz w:val="18"/>
                <w:szCs w:val="18"/>
                <w:vertAlign w:val="subscript"/>
              </w:rPr>
            </w:pPr>
            <w:proofErr w:type="spellStart"/>
            <w:r w:rsidRPr="00040809">
              <w:rPr>
                <w:b/>
                <w:sz w:val="18"/>
                <w:szCs w:val="18"/>
              </w:rPr>
              <w:t>NO</w:t>
            </w:r>
            <w:r w:rsidRPr="00040809">
              <w:rPr>
                <w:b/>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rsidR="00CB51E8" w:rsidRPr="00040809" w:rsidRDefault="00CB51E8" w:rsidP="007E103E">
            <w:pPr>
              <w:jc w:val="center"/>
              <w:rPr>
                <w:b/>
                <w:sz w:val="18"/>
                <w:szCs w:val="18"/>
              </w:rPr>
            </w:pPr>
            <w:r w:rsidRPr="00040809">
              <w:rPr>
                <w:b/>
                <w:sz w:val="18"/>
                <w:szCs w:val="18"/>
              </w:rPr>
              <w:t>O</w:t>
            </w:r>
            <w:r w:rsidRPr="00040809">
              <w:rPr>
                <w:b/>
                <w:sz w:val="18"/>
                <w:szCs w:val="18"/>
                <w:vertAlign w:val="subscript"/>
              </w:rPr>
              <w:t>3</w:t>
            </w:r>
          </w:p>
        </w:tc>
        <w:tc>
          <w:tcPr>
            <w:tcW w:w="2051" w:type="pct"/>
            <w:vMerge/>
            <w:tcBorders>
              <w:bottom w:val="single" w:sz="4" w:space="0" w:color="auto"/>
            </w:tcBorders>
            <w:shd w:val="clear" w:color="auto" w:fill="A6A6A6"/>
            <w:vAlign w:val="center"/>
          </w:tcPr>
          <w:p w:rsidR="00CB51E8" w:rsidRPr="00040809" w:rsidRDefault="00CB51E8" w:rsidP="007E103E">
            <w:pPr>
              <w:jc w:val="center"/>
              <w:rPr>
                <w:sz w:val="18"/>
                <w:szCs w:val="18"/>
              </w:rPr>
            </w:pPr>
          </w:p>
        </w:tc>
      </w:tr>
      <w:tr w:rsidR="00CB51E8" w:rsidRPr="00040809" w:rsidTr="00ED7F16">
        <w:trPr>
          <w:trHeight w:val="207"/>
        </w:trPr>
        <w:tc>
          <w:tcPr>
            <w:tcW w:w="692" w:type="pct"/>
            <w:shd w:val="clear" w:color="auto" w:fill="DDD9C3" w:themeFill="background2" w:themeFillShade="E6"/>
            <w:vAlign w:val="center"/>
          </w:tcPr>
          <w:p w:rsidR="00CB51E8" w:rsidRPr="00040809" w:rsidRDefault="00CB51E8" w:rsidP="00CB51E8">
            <w:pPr>
              <w:jc w:val="center"/>
              <w:rPr>
                <w:sz w:val="18"/>
                <w:szCs w:val="18"/>
              </w:rPr>
            </w:pPr>
            <w:r w:rsidRPr="00040809">
              <w:rPr>
                <w:sz w:val="18"/>
                <w:szCs w:val="18"/>
              </w:rPr>
              <w:t>1</w:t>
            </w:r>
          </w:p>
        </w:tc>
        <w:tc>
          <w:tcPr>
            <w:tcW w:w="540" w:type="pct"/>
            <w:shd w:val="clear" w:color="auto" w:fill="DDD9C3" w:themeFill="background2" w:themeFillShade="E6"/>
            <w:vAlign w:val="center"/>
          </w:tcPr>
          <w:p w:rsidR="00CB51E8" w:rsidRPr="00040809" w:rsidRDefault="00CB51E8" w:rsidP="00CB51E8">
            <w:pPr>
              <w:jc w:val="center"/>
              <w:rPr>
                <w:sz w:val="18"/>
                <w:szCs w:val="18"/>
              </w:rPr>
            </w:pPr>
            <w:r w:rsidRPr="00040809">
              <w:rPr>
                <w:sz w:val="18"/>
                <w:szCs w:val="18"/>
              </w:rPr>
              <w:t>2</w:t>
            </w:r>
          </w:p>
        </w:tc>
        <w:tc>
          <w:tcPr>
            <w:tcW w:w="747" w:type="pct"/>
            <w:shd w:val="clear" w:color="auto" w:fill="DDD9C3" w:themeFill="background2" w:themeFillShade="E6"/>
            <w:vAlign w:val="center"/>
          </w:tcPr>
          <w:p w:rsidR="00CB51E8" w:rsidRPr="00040809" w:rsidRDefault="00CB51E8" w:rsidP="00CB51E8">
            <w:pPr>
              <w:jc w:val="center"/>
              <w:rPr>
                <w:sz w:val="18"/>
                <w:szCs w:val="18"/>
              </w:rPr>
            </w:pPr>
            <w:r w:rsidRPr="00040809">
              <w:rPr>
                <w:sz w:val="18"/>
                <w:szCs w:val="18"/>
              </w:rPr>
              <w:t>3</w:t>
            </w:r>
          </w:p>
        </w:tc>
        <w:tc>
          <w:tcPr>
            <w:tcW w:w="970" w:type="pct"/>
            <w:shd w:val="clear" w:color="auto" w:fill="DDD9C3" w:themeFill="background2" w:themeFillShade="E6"/>
            <w:vAlign w:val="center"/>
          </w:tcPr>
          <w:p w:rsidR="00CB51E8" w:rsidRPr="00040809" w:rsidRDefault="00CB51E8" w:rsidP="00CB51E8">
            <w:pPr>
              <w:jc w:val="center"/>
              <w:rPr>
                <w:sz w:val="18"/>
                <w:szCs w:val="18"/>
              </w:rPr>
            </w:pPr>
            <w:r w:rsidRPr="00040809">
              <w:rPr>
                <w:sz w:val="18"/>
                <w:szCs w:val="18"/>
              </w:rPr>
              <w:t>4</w:t>
            </w:r>
          </w:p>
        </w:tc>
        <w:tc>
          <w:tcPr>
            <w:tcW w:w="2051" w:type="pct"/>
            <w:vMerge w:val="restart"/>
            <w:shd w:val="clear" w:color="auto" w:fill="C4BC96" w:themeFill="background2" w:themeFillShade="BF"/>
          </w:tcPr>
          <w:p w:rsidR="00CB51E8" w:rsidRPr="00040809" w:rsidRDefault="00CB51E8" w:rsidP="00040809">
            <w:pPr>
              <w:rPr>
                <w:sz w:val="18"/>
                <w:szCs w:val="18"/>
              </w:rPr>
            </w:pPr>
            <w:r w:rsidRPr="00040809">
              <w:rPr>
                <w:sz w:val="18"/>
                <w:szCs w:val="18"/>
              </w:rPr>
              <w:t>niedotrzyman</w:t>
            </w:r>
            <w:r w:rsidR="00ED7F16" w:rsidRPr="00040809">
              <w:rPr>
                <w:sz w:val="18"/>
                <w:szCs w:val="18"/>
              </w:rPr>
              <w:t>y poziom</w:t>
            </w:r>
            <w:r w:rsidRPr="00040809">
              <w:rPr>
                <w:sz w:val="18"/>
                <w:szCs w:val="18"/>
              </w:rPr>
              <w:t xml:space="preserve"> dla ozonu </w:t>
            </w:r>
            <w:r w:rsidR="00ED7F16" w:rsidRPr="00040809">
              <w:rPr>
                <w:sz w:val="18"/>
                <w:szCs w:val="18"/>
              </w:rPr>
              <w:br/>
            </w:r>
            <w:r w:rsidRPr="00040809">
              <w:rPr>
                <w:sz w:val="18"/>
                <w:szCs w:val="18"/>
              </w:rPr>
              <w:t xml:space="preserve">w przypadku celów długoterminowych (2020 r), </w:t>
            </w:r>
          </w:p>
        </w:tc>
      </w:tr>
      <w:tr w:rsidR="00CB51E8" w:rsidRPr="00040809" w:rsidTr="00040809">
        <w:trPr>
          <w:trHeight w:val="505"/>
        </w:trPr>
        <w:tc>
          <w:tcPr>
            <w:tcW w:w="692" w:type="pct"/>
            <w:vAlign w:val="center"/>
          </w:tcPr>
          <w:p w:rsidR="00CB51E8" w:rsidRPr="00040809" w:rsidRDefault="00CB51E8" w:rsidP="00CB51E8">
            <w:pPr>
              <w:jc w:val="center"/>
              <w:rPr>
                <w:sz w:val="18"/>
                <w:szCs w:val="18"/>
              </w:rPr>
            </w:pPr>
            <w:r w:rsidRPr="00040809">
              <w:rPr>
                <w:sz w:val="18"/>
                <w:szCs w:val="18"/>
              </w:rPr>
              <w:t>PL2202</w:t>
            </w:r>
          </w:p>
        </w:tc>
        <w:tc>
          <w:tcPr>
            <w:tcW w:w="540" w:type="pct"/>
            <w:shd w:val="clear" w:color="auto" w:fill="auto"/>
            <w:vAlign w:val="center"/>
          </w:tcPr>
          <w:p w:rsidR="00CB51E8" w:rsidRPr="00040809" w:rsidRDefault="00CB51E8" w:rsidP="00CB51E8">
            <w:pPr>
              <w:jc w:val="center"/>
              <w:rPr>
                <w:sz w:val="18"/>
                <w:szCs w:val="18"/>
              </w:rPr>
            </w:pPr>
            <w:r w:rsidRPr="00040809">
              <w:rPr>
                <w:sz w:val="18"/>
                <w:szCs w:val="18"/>
              </w:rPr>
              <w:t>A</w:t>
            </w:r>
          </w:p>
        </w:tc>
        <w:tc>
          <w:tcPr>
            <w:tcW w:w="747" w:type="pct"/>
            <w:shd w:val="clear" w:color="auto" w:fill="auto"/>
            <w:vAlign w:val="center"/>
          </w:tcPr>
          <w:p w:rsidR="00CB51E8" w:rsidRPr="00040809" w:rsidRDefault="00CB51E8" w:rsidP="00CB51E8">
            <w:pPr>
              <w:jc w:val="center"/>
              <w:rPr>
                <w:sz w:val="18"/>
                <w:szCs w:val="18"/>
              </w:rPr>
            </w:pPr>
            <w:r w:rsidRPr="00040809">
              <w:rPr>
                <w:sz w:val="18"/>
                <w:szCs w:val="18"/>
              </w:rPr>
              <w:t>A</w:t>
            </w:r>
          </w:p>
        </w:tc>
        <w:tc>
          <w:tcPr>
            <w:tcW w:w="970" w:type="pct"/>
            <w:shd w:val="clear" w:color="auto" w:fill="auto"/>
            <w:vAlign w:val="center"/>
          </w:tcPr>
          <w:p w:rsidR="00CB51E8" w:rsidRPr="00040809" w:rsidRDefault="00ED7F16" w:rsidP="00CB51E8">
            <w:pPr>
              <w:jc w:val="center"/>
              <w:rPr>
                <w:sz w:val="18"/>
                <w:szCs w:val="18"/>
              </w:rPr>
            </w:pPr>
            <w:r w:rsidRPr="00040809">
              <w:rPr>
                <w:sz w:val="18"/>
                <w:szCs w:val="18"/>
              </w:rPr>
              <w:t xml:space="preserve">A </w:t>
            </w:r>
            <w:r w:rsidRPr="00040809">
              <w:rPr>
                <w:b/>
                <w:color w:val="FF0000"/>
                <w:sz w:val="18"/>
                <w:szCs w:val="18"/>
              </w:rPr>
              <w:t>(D2)</w:t>
            </w:r>
          </w:p>
        </w:tc>
        <w:tc>
          <w:tcPr>
            <w:tcW w:w="2051" w:type="pct"/>
            <w:vMerge/>
            <w:shd w:val="clear" w:color="auto" w:fill="C4BC96" w:themeFill="background2" w:themeFillShade="BF"/>
            <w:vAlign w:val="center"/>
          </w:tcPr>
          <w:p w:rsidR="00CB51E8" w:rsidRPr="00040809" w:rsidRDefault="00CB51E8" w:rsidP="007E103E">
            <w:pPr>
              <w:rPr>
                <w:sz w:val="18"/>
                <w:szCs w:val="18"/>
              </w:rPr>
            </w:pPr>
          </w:p>
        </w:tc>
      </w:tr>
    </w:tbl>
    <w:p w:rsidR="00681648" w:rsidRPr="00ED7F16" w:rsidRDefault="00ED7F16" w:rsidP="009453DB">
      <w:pPr>
        <w:spacing w:after="0" w:line="264" w:lineRule="auto"/>
        <w:jc w:val="both"/>
        <w:rPr>
          <w:sz w:val="18"/>
          <w:szCs w:val="18"/>
        </w:rPr>
      </w:pPr>
      <w:r w:rsidRPr="00ED7F16">
        <w:rPr>
          <w:sz w:val="18"/>
          <w:szCs w:val="18"/>
        </w:rPr>
        <w:t xml:space="preserve">Źródło:  Opracowanie własne na podstawie </w:t>
      </w:r>
      <w:hyperlink r:id="rId24" w:history="1">
        <w:r w:rsidRPr="00ED7F16">
          <w:rPr>
            <w:rStyle w:val="Hipercze"/>
            <w:sz w:val="18"/>
            <w:szCs w:val="18"/>
          </w:rPr>
          <w:t>http://www.gdansk.wios.gov.pl</w:t>
        </w:r>
      </w:hyperlink>
    </w:p>
    <w:p w:rsidR="00ED7F16" w:rsidRDefault="00ED7F16" w:rsidP="009453DB">
      <w:pPr>
        <w:spacing w:after="0" w:line="264" w:lineRule="auto"/>
        <w:jc w:val="both"/>
      </w:pPr>
    </w:p>
    <w:p w:rsidR="00ED7F16" w:rsidRDefault="00ED7F16" w:rsidP="00ED7F16">
      <w:pPr>
        <w:spacing w:after="0" w:line="264" w:lineRule="auto"/>
        <w:jc w:val="both"/>
      </w:pPr>
      <w:r w:rsidRPr="00ED7F16">
        <w:t xml:space="preserve">W wyniku klasyfikacji dokonanej </w:t>
      </w:r>
      <w:r w:rsidR="003A1A5A">
        <w:t xml:space="preserve">w 2014 roku </w:t>
      </w:r>
      <w:r w:rsidRPr="00ED7F16">
        <w:t>z uwzględnieniem kryterium ochrony roślin Wojewódzki Inspektor Ochrony Środowiska</w:t>
      </w:r>
      <w:r>
        <w:t xml:space="preserve"> </w:t>
      </w:r>
      <w:r w:rsidRPr="00ED7F16">
        <w:t>w Gdańsku, w rapor</w:t>
      </w:r>
      <w:r>
        <w:t xml:space="preserve">cie </w:t>
      </w:r>
      <w:r w:rsidRPr="00ED7F16">
        <w:t xml:space="preserve">oceny jakości powietrza </w:t>
      </w:r>
      <w:r w:rsidR="003A1A5A">
        <w:br/>
      </w:r>
      <w:r w:rsidRPr="00ED7F16">
        <w:t xml:space="preserve">w województwie pomorskim, przyporządkował </w:t>
      </w:r>
      <w:r w:rsidR="003A1A5A" w:rsidRPr="00ED7F16">
        <w:t xml:space="preserve">strefę pomorską </w:t>
      </w:r>
      <w:r w:rsidRPr="00ED7F16">
        <w:t xml:space="preserve">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t>
      </w:r>
      <w:r w:rsidR="003A1A5A">
        <w:br/>
      </w:r>
      <w:r w:rsidRPr="00ED7F16">
        <w:t>w powietrzu, czyli poziomy dopuszczalne i docelowe</w:t>
      </w:r>
      <w:r>
        <w:t>.</w:t>
      </w:r>
    </w:p>
    <w:p w:rsidR="00ED7F16" w:rsidRDefault="00ED7F16" w:rsidP="00ED7F16">
      <w:pPr>
        <w:spacing w:after="0" w:line="264" w:lineRule="auto"/>
        <w:jc w:val="both"/>
        <w:rPr>
          <w:b/>
        </w:rPr>
      </w:pPr>
    </w:p>
    <w:p w:rsidR="003A1A5A" w:rsidRDefault="003A1A5A" w:rsidP="003A1A5A">
      <w:pPr>
        <w:spacing w:after="0" w:line="264" w:lineRule="auto"/>
        <w:jc w:val="both"/>
      </w:pPr>
      <w:r>
        <w:t xml:space="preserve">W roku 2014 Wojewódzki Inspektor Ochrony Środowiska nie prowadził monitoringu jakości powietrza na terenie Gminy Zblewo. </w:t>
      </w:r>
    </w:p>
    <w:p w:rsidR="003A1A5A" w:rsidRPr="00ED7F16" w:rsidRDefault="003A1A5A" w:rsidP="003A1A5A">
      <w:pPr>
        <w:spacing w:after="0" w:line="264" w:lineRule="auto"/>
        <w:jc w:val="both"/>
      </w:pPr>
      <w:r>
        <w:t xml:space="preserve">Na stronie internetowej WIOŚ dostępny jest raport oceny jakości powietrza </w:t>
      </w:r>
      <w:r w:rsidRPr="00ED7F16">
        <w:t>w wo</w:t>
      </w:r>
      <w:r>
        <w:t>jewództwie pomorskim za rok 2014</w:t>
      </w:r>
      <w:r w:rsidRPr="00ED7F16">
        <w:t xml:space="preserve"> (</w:t>
      </w:r>
      <w:hyperlink r:id="rId25" w:history="1">
        <w:r w:rsidRPr="00ED7F16">
          <w:rPr>
            <w:rStyle w:val="Hipercze"/>
          </w:rPr>
          <w:t>http://www.gdansk.wios.gov.pl/wm/ios/oceny.html</w:t>
        </w:r>
      </w:hyperlink>
      <w:r w:rsidRPr="00ED7F16">
        <w:t>).</w:t>
      </w:r>
    </w:p>
    <w:p w:rsidR="003A1A5A" w:rsidRDefault="003A1A5A" w:rsidP="003A1A5A">
      <w:pPr>
        <w:spacing w:after="0" w:line="264" w:lineRule="auto"/>
        <w:jc w:val="both"/>
      </w:pPr>
      <w:r w:rsidRPr="00FA68E8">
        <w:t xml:space="preserve">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t>
      </w:r>
      <w:r w:rsidR="00A031B8">
        <w:br/>
      </w:r>
      <w:r w:rsidRPr="00FA68E8">
        <w:t>w powietrzu oraz pułapu stężenia ekspozycji mającego na celu osiągnięcie poziomów docelowych substancji w powietrzu. Następnie sejmik województwa w drodze uchwały przyjmuje program ochrony powietrza będący aktem prawa miejscowego.</w:t>
      </w:r>
    </w:p>
    <w:p w:rsidR="00ED7F16" w:rsidRPr="00ED7F16" w:rsidRDefault="003A1A5A" w:rsidP="003A1A5A">
      <w:pPr>
        <w:spacing w:after="0" w:line="264" w:lineRule="auto"/>
        <w:jc w:val="both"/>
      </w:pPr>
      <w:r>
        <w:rPr>
          <w:shd w:val="clear" w:color="auto" w:fill="FFFFFF"/>
        </w:rPr>
        <w:t>Uchwałą nr</w:t>
      </w:r>
      <w:r w:rsidRPr="00FA68E8">
        <w:rPr>
          <w:shd w:val="clear" w:color="auto" w:fill="FFFFFF"/>
        </w:rPr>
        <w:t xml:space="preserve"> 158/XIII/15</w:t>
      </w:r>
      <w:r>
        <w:rPr>
          <w:shd w:val="clear" w:color="auto" w:fill="FFFFFF"/>
        </w:rPr>
        <w:t> </w:t>
      </w:r>
      <w:r w:rsidRPr="00FA68E8">
        <w:rPr>
          <w:shd w:val="clear" w:color="auto" w:fill="FFFFFF"/>
        </w:rPr>
        <w:t>Sejmiku Województwa Pomorskiego</w:t>
      </w:r>
      <w:r>
        <w:rPr>
          <w:shd w:val="clear" w:color="auto" w:fill="FFFFFF"/>
        </w:rPr>
        <w:t xml:space="preserve"> z dnia 26.10.2015 roku został przyjęty Program ochrony powietrza dla strefy pomorskiej </w:t>
      </w:r>
      <w:r w:rsidRPr="00FA68E8">
        <w:rPr>
          <w:shd w:val="clear" w:color="auto" w:fill="FFFFFF"/>
        </w:rPr>
        <w:t xml:space="preserve">na lata 2015-2020 z pespektywą na lata następne określony ze względu na przekroczenia dopuszczalnego poziomu zanieczyszczenia </w:t>
      </w:r>
      <w:r w:rsidRPr="005077F8">
        <w:rPr>
          <w:shd w:val="clear" w:color="auto" w:fill="FFFFFF"/>
        </w:rPr>
        <w:t>powietrza pyłem PM2,5</w:t>
      </w:r>
      <w:r w:rsidR="00691530" w:rsidRPr="00FA68E8">
        <w:t>.</w:t>
      </w:r>
    </w:p>
    <w:p w:rsidR="00122D75" w:rsidRDefault="00122D75" w:rsidP="007E103E">
      <w:pPr>
        <w:autoSpaceDE w:val="0"/>
        <w:autoSpaceDN w:val="0"/>
        <w:adjustRightInd w:val="0"/>
        <w:spacing w:after="0" w:line="240" w:lineRule="auto"/>
        <w:ind w:left="113" w:right="113"/>
        <w:rPr>
          <w:rFonts w:ascii="Times New Roman" w:hAnsi="Times New Roman"/>
          <w:b/>
          <w:sz w:val="18"/>
          <w:szCs w:val="18"/>
        </w:rPr>
        <w:sectPr w:rsidR="00122D75" w:rsidSect="00A031B8">
          <w:type w:val="nextColumn"/>
          <w:pgSz w:w="11906" w:h="16838"/>
          <w:pgMar w:top="1418" w:right="1418" w:bottom="1418" w:left="1985" w:header="709" w:footer="709" w:gutter="0"/>
          <w:cols w:space="708"/>
          <w:docGrid w:linePitch="360"/>
        </w:sectPr>
      </w:pPr>
    </w:p>
    <w:p w:rsidR="006C792B" w:rsidRDefault="006C792B" w:rsidP="006C792B">
      <w:pPr>
        <w:pStyle w:val="Nagwek2"/>
        <w:rPr>
          <w:rFonts w:asciiTheme="minorHAnsi" w:hAnsiTheme="minorHAnsi"/>
          <w:color w:val="auto"/>
          <w:sz w:val="22"/>
          <w:szCs w:val="22"/>
        </w:rPr>
      </w:pPr>
      <w:bookmarkStart w:id="30" w:name="_Toc463262273"/>
      <w:r w:rsidRPr="00A07FFD">
        <w:rPr>
          <w:rFonts w:asciiTheme="minorHAnsi" w:hAnsiTheme="minorHAnsi"/>
          <w:color w:val="auto"/>
          <w:sz w:val="22"/>
          <w:szCs w:val="22"/>
        </w:rPr>
        <w:lastRenderedPageBreak/>
        <w:t>5.</w:t>
      </w:r>
      <w:r>
        <w:rPr>
          <w:rFonts w:asciiTheme="minorHAnsi" w:hAnsiTheme="minorHAnsi"/>
          <w:color w:val="auto"/>
          <w:sz w:val="22"/>
          <w:szCs w:val="22"/>
        </w:rPr>
        <w:t>1.1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0"/>
    </w:p>
    <w:p w:rsidR="006C792B" w:rsidRDefault="006C792B" w:rsidP="006C792B">
      <w:pPr>
        <w:autoSpaceDE w:val="0"/>
        <w:autoSpaceDN w:val="0"/>
        <w:adjustRightInd w:val="0"/>
        <w:spacing w:after="0" w:line="240" w:lineRule="auto"/>
        <w:rPr>
          <w:rFonts w:ascii="Arial" w:hAnsi="Arial" w:cs="Arial"/>
          <w:color w:val="000000"/>
        </w:rPr>
      </w:pPr>
    </w:p>
    <w:p w:rsidR="001B6248" w:rsidRPr="003153CE" w:rsidRDefault="001B6248" w:rsidP="001B6248">
      <w:pPr>
        <w:autoSpaceDE w:val="0"/>
        <w:autoSpaceDN w:val="0"/>
        <w:adjustRightInd w:val="0"/>
        <w:spacing w:after="0" w:line="264" w:lineRule="auto"/>
        <w:jc w:val="both"/>
        <w:rPr>
          <w:rFonts w:ascii="Calibri" w:hAnsi="Calibri" w:cs="Calibri"/>
        </w:rPr>
      </w:pPr>
      <w:r>
        <w:t>Zaspokojenie potrzeb cieplnych odbiorców Gminy Zblewo odbywa się w oparciu o lokalne kotłownie węglowe i olejowe, indywidualne źródła i urządzenia grzewcze na paliwa stałe oraz urządzenia elektryczne</w:t>
      </w:r>
      <w:r w:rsidR="00AE1F72">
        <w:t xml:space="preserve">. </w:t>
      </w: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w:t>
      </w:r>
      <w:r w:rsidR="00AE1F72">
        <w:t xml:space="preserve"> </w:t>
      </w:r>
      <w:r w:rsidRPr="003153CE">
        <w:rPr>
          <w:rFonts w:ascii="Calibri" w:hAnsi="Calibri" w:cs="Calibri"/>
        </w:rPr>
        <w:t xml:space="preserve">Przyczyn jej powstawania jest kilka: </w:t>
      </w:r>
    </w:p>
    <w:p w:rsidR="001B6248" w:rsidRPr="003153CE" w:rsidRDefault="001B6248" w:rsidP="001B6248">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1B6248" w:rsidRPr="003153CE" w:rsidRDefault="001B6248" w:rsidP="001B6248">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81730F" w:rsidRPr="003153CE" w:rsidRDefault="001B6248" w:rsidP="001B6248">
      <w:pPr>
        <w:autoSpaceDE w:val="0"/>
        <w:autoSpaceDN w:val="0"/>
        <w:adjustRightInd w:val="0"/>
        <w:spacing w:after="0" w:line="264" w:lineRule="auto"/>
        <w:jc w:val="both"/>
        <w:rPr>
          <w:rFonts w:ascii="Calibri" w:hAnsi="Calibri" w:cs="Calibri"/>
        </w:rPr>
      </w:pPr>
      <w:r w:rsidRPr="003153CE">
        <w:rPr>
          <w:rFonts w:ascii="Calibri" w:hAnsi="Calibri" w:cs="Calibri"/>
        </w:rPr>
        <w:t>- palenie odpadów zawierających niebezpieczne związki chemiczne</w:t>
      </w:r>
      <w:r w:rsidR="003153CE">
        <w:rPr>
          <w:rFonts w:ascii="Calibri" w:hAnsi="Calibri" w:cs="Calibri"/>
        </w:rPr>
        <w:t>.</w:t>
      </w:r>
      <w:r w:rsidR="0081730F" w:rsidRPr="003153CE">
        <w:rPr>
          <w:rFonts w:ascii="Calibri" w:hAnsi="Calibri" w:cs="Calibri"/>
        </w:rPr>
        <w:t xml:space="preserve"> </w:t>
      </w:r>
    </w:p>
    <w:p w:rsidR="0081730F" w:rsidRPr="0081730F" w:rsidRDefault="0081730F" w:rsidP="0081730F"/>
    <w:p w:rsidR="00235CA4" w:rsidRDefault="00A07FFD" w:rsidP="00A07FFD">
      <w:pPr>
        <w:pStyle w:val="Nagwek2"/>
        <w:rPr>
          <w:rFonts w:asciiTheme="minorHAnsi" w:hAnsiTheme="minorHAnsi"/>
          <w:color w:val="auto"/>
          <w:sz w:val="22"/>
          <w:szCs w:val="22"/>
        </w:rPr>
      </w:pPr>
      <w:bookmarkStart w:id="31" w:name="_Toc463262274"/>
      <w:r w:rsidRPr="00A07FFD">
        <w:rPr>
          <w:rFonts w:asciiTheme="minorHAnsi" w:hAnsiTheme="minorHAnsi"/>
          <w:color w:val="auto"/>
          <w:sz w:val="22"/>
          <w:szCs w:val="22"/>
        </w:rPr>
        <w:t>5.</w:t>
      </w:r>
      <w:r w:rsidR="00E75F7A">
        <w:rPr>
          <w:rFonts w:asciiTheme="minorHAnsi" w:hAnsiTheme="minorHAnsi"/>
          <w:color w:val="auto"/>
          <w:sz w:val="22"/>
          <w:szCs w:val="22"/>
        </w:rPr>
        <w:t>1.</w:t>
      </w:r>
      <w:r w:rsidR="006C792B">
        <w:rPr>
          <w:rFonts w:asciiTheme="minorHAnsi" w:hAnsiTheme="minorHAnsi"/>
          <w:color w:val="auto"/>
          <w:sz w:val="22"/>
          <w:szCs w:val="22"/>
        </w:rPr>
        <w:t>2</w:t>
      </w:r>
      <w:r w:rsidRPr="00A07FFD">
        <w:rPr>
          <w:rFonts w:asciiTheme="minorHAnsi" w:hAnsiTheme="minorHAnsi"/>
          <w:color w:val="auto"/>
          <w:sz w:val="22"/>
          <w:szCs w:val="22"/>
        </w:rPr>
        <w:t xml:space="preserve"> </w:t>
      </w:r>
      <w:r w:rsidR="00235CA4" w:rsidRPr="00A07FFD">
        <w:rPr>
          <w:rFonts w:asciiTheme="minorHAnsi" w:hAnsiTheme="minorHAnsi"/>
          <w:color w:val="auto"/>
          <w:sz w:val="22"/>
          <w:szCs w:val="22"/>
        </w:rPr>
        <w:t>Prognoz</w:t>
      </w:r>
      <w:r>
        <w:rPr>
          <w:rFonts w:asciiTheme="minorHAnsi" w:hAnsiTheme="minorHAnsi"/>
          <w:color w:val="auto"/>
          <w:sz w:val="22"/>
          <w:szCs w:val="22"/>
        </w:rPr>
        <w:t>a stanu jakości powietrza w latach 2017-2020</w:t>
      </w:r>
      <w:bookmarkEnd w:id="31"/>
    </w:p>
    <w:p w:rsidR="00A07FFD" w:rsidRDefault="00A07FFD" w:rsidP="00A07FFD">
      <w:pPr>
        <w:spacing w:after="0" w:line="264" w:lineRule="auto"/>
        <w:jc w:val="both"/>
        <w:rPr>
          <w:shd w:val="clear" w:color="auto" w:fill="FFFFFF"/>
        </w:rPr>
      </w:pPr>
    </w:p>
    <w:p w:rsidR="00EC3DE3" w:rsidRDefault="00EC3DE3" w:rsidP="00EC3DE3">
      <w:pPr>
        <w:spacing w:after="0" w:line="264" w:lineRule="auto"/>
        <w:jc w:val="both"/>
      </w:pPr>
      <w:r>
        <w:t xml:space="preserve">Obliczenia zawarte w </w:t>
      </w:r>
      <w:r>
        <w:rPr>
          <w:shd w:val="clear" w:color="auto" w:fill="FFFFFF"/>
        </w:rPr>
        <w:t xml:space="preserve">Programie ochrony powietrza dla strefy pomorskiej </w:t>
      </w:r>
      <w:r w:rsidRPr="00FA68E8">
        <w:rPr>
          <w:shd w:val="clear" w:color="auto" w:fill="FFFFFF"/>
        </w:rPr>
        <w:t xml:space="preserve">na lata 2015-2020 </w:t>
      </w:r>
      <w:r>
        <w:rPr>
          <w:shd w:val="clear" w:color="auto" w:fill="FFFFFF"/>
        </w:rPr>
        <w:br/>
      </w:r>
      <w:r w:rsidRPr="00FA68E8">
        <w:rPr>
          <w:shd w:val="clear" w:color="auto" w:fill="FFFFFF"/>
        </w:rPr>
        <w:t xml:space="preserve">z pespektywą na lata następne </w:t>
      </w:r>
      <w:r>
        <w:t xml:space="preserve">wykazały, iż realizując działania zawarte </w:t>
      </w:r>
      <w:r w:rsidR="00E3548A">
        <w:t xml:space="preserve">w </w:t>
      </w:r>
      <w:r>
        <w:t>Programie</w:t>
      </w:r>
      <w:r w:rsidR="00E3548A">
        <w:rPr>
          <w:shd w:val="clear" w:color="auto" w:fill="FFFFFF"/>
        </w:rPr>
        <w:t>,</w:t>
      </w:r>
      <w:r w:rsidR="001702FB">
        <w:rPr>
          <w:shd w:val="clear" w:color="auto" w:fill="FFFFFF"/>
        </w:rPr>
        <w:t xml:space="preserve"> </w:t>
      </w:r>
      <w:r w:rsidR="00A031B8">
        <w:rPr>
          <w:shd w:val="clear" w:color="auto" w:fill="FFFFFF"/>
        </w:rPr>
        <w:br/>
      </w:r>
      <w:r>
        <w:t xml:space="preserve">w żadnym punkcie strefy pomorskiej, stężenie średnioroczne pyłu </w:t>
      </w:r>
      <w:r w:rsidR="001702FB">
        <w:t xml:space="preserve">zawieszonego </w:t>
      </w:r>
      <w:r>
        <w:t>PM2,5 nie przekroczy poziomu dopuszczalnego. Działania te obejmują przede wszystkim ograniczenia emisji powierzchniowej, gdyż to ona jest odpowiedzialna za naruszenie standardu jakości powietrza.</w:t>
      </w:r>
    </w:p>
    <w:p w:rsidR="00EC3DE3" w:rsidRDefault="00EC3DE3" w:rsidP="00EC3DE3">
      <w:pPr>
        <w:spacing w:after="0" w:line="264" w:lineRule="auto"/>
        <w:jc w:val="both"/>
      </w:pPr>
      <w:r>
        <w:t>W POP</w:t>
      </w:r>
      <w:r>
        <w:rPr>
          <w:shd w:val="clear" w:color="auto" w:fill="FFFFFF"/>
        </w:rPr>
        <w:t xml:space="preserve"> przedstawiono również o</w:t>
      </w:r>
      <w:r>
        <w:t xml:space="preserve">bliczenia rozkładu stężeń zanieczyszczeń oraz analizę jakości powietrza ze względu na przekroczenia stężeń dopuszczalnych dla pyłu zawieszonego PM10 oraz docelowego </w:t>
      </w:r>
      <w:proofErr w:type="spellStart"/>
      <w:r>
        <w:t>benzo</w:t>
      </w:r>
      <w:proofErr w:type="spellEnd"/>
      <w:r>
        <w:t>(a)</w:t>
      </w:r>
      <w:proofErr w:type="spellStart"/>
      <w:r>
        <w:t>pirenu</w:t>
      </w:r>
      <w:proofErr w:type="spellEnd"/>
      <w:r>
        <w:t xml:space="preserve">. Poniżej przedstawiono stężenia dla roku prognozy 2020. </w:t>
      </w:r>
    </w:p>
    <w:p w:rsidR="00EC3DE3" w:rsidRDefault="00EC3DE3" w:rsidP="00EC3DE3">
      <w:pPr>
        <w:spacing w:after="0" w:line="264" w:lineRule="auto"/>
        <w:jc w:val="both"/>
        <w:rPr>
          <w:b/>
        </w:rPr>
      </w:pPr>
    </w:p>
    <w:p w:rsidR="00EC3DE3" w:rsidRPr="0092160F" w:rsidRDefault="00EC3DE3" w:rsidP="00EC3DE3">
      <w:pPr>
        <w:spacing w:after="0" w:line="264" w:lineRule="auto"/>
        <w:jc w:val="both"/>
        <w:rPr>
          <w:b/>
        </w:rPr>
      </w:pPr>
      <w:r w:rsidRPr="0092160F">
        <w:rPr>
          <w:b/>
        </w:rPr>
        <w:t xml:space="preserve">Pył zawieszony PM10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AE1F72">
      <w:pPr>
        <w:spacing w:after="0" w:line="264" w:lineRule="auto"/>
        <w:jc w:val="both"/>
      </w:pPr>
      <w:r>
        <w:t xml:space="preserve">• </w:t>
      </w:r>
      <w:r w:rsidR="00AE1F72">
        <w:t>wartość stężenia średniorocznego pyłu zawieszonego PM10 nie przekroczy wartości dopuszczalnych, na terenie Gminy Zblewo oscylować będzie w granicach 17,7-20,9 µg/m</w:t>
      </w:r>
      <w:r w:rsidR="00AE1F72" w:rsidRPr="006A26AF">
        <w:rPr>
          <w:vertAlign w:val="superscript"/>
        </w:rPr>
        <w:t>3</w:t>
      </w:r>
      <w:r>
        <w:t>.</w:t>
      </w:r>
    </w:p>
    <w:p w:rsidR="00EC3DE3" w:rsidRDefault="00EC3DE3" w:rsidP="00EC3DE3">
      <w:pPr>
        <w:keepNext/>
        <w:spacing w:after="0" w:line="264" w:lineRule="auto"/>
        <w:jc w:val="both"/>
      </w:pPr>
      <w:r>
        <w:rPr>
          <w:noProof/>
          <w:lang w:eastAsia="pl-PL"/>
        </w:rPr>
        <w:lastRenderedPageBreak/>
        <w:drawing>
          <wp:inline distT="0" distB="0" distL="0" distR="0" wp14:anchorId="56FDE6B1" wp14:editId="6587F6FB">
            <wp:extent cx="5078899" cy="3629025"/>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78899" cy="3629025"/>
                    </a:xfrm>
                    <a:prstGeom prst="rect">
                      <a:avLst/>
                    </a:prstGeom>
                    <a:noFill/>
                    <a:ln>
                      <a:noFill/>
                    </a:ln>
                  </pic:spPr>
                </pic:pic>
              </a:graphicData>
            </a:graphic>
          </wp:inline>
        </w:drawing>
      </w:r>
    </w:p>
    <w:p w:rsidR="00EC3DE3" w:rsidRDefault="00EC3DE3" w:rsidP="00A031B8">
      <w:pPr>
        <w:pStyle w:val="Legenda"/>
        <w:ind w:left="993" w:hanging="993"/>
        <w:jc w:val="both"/>
        <w:rPr>
          <w:color w:val="auto"/>
          <w:sz w:val="22"/>
          <w:szCs w:val="22"/>
        </w:rPr>
      </w:pPr>
      <w:bookmarkStart w:id="32" w:name="_Toc463262007"/>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EF0704">
        <w:rPr>
          <w:noProof/>
          <w:color w:val="auto"/>
          <w:sz w:val="22"/>
          <w:szCs w:val="22"/>
        </w:rPr>
        <w:t>4</w:t>
      </w:r>
      <w:r w:rsidRPr="000A0224">
        <w:rPr>
          <w:color w:val="auto"/>
          <w:sz w:val="22"/>
          <w:szCs w:val="22"/>
        </w:rPr>
        <w:fldChar w:fldCharType="end"/>
      </w:r>
      <w:r w:rsidRPr="000A0224">
        <w:rPr>
          <w:color w:val="auto"/>
          <w:sz w:val="22"/>
          <w:szCs w:val="22"/>
        </w:rPr>
        <w:t xml:space="preserve"> Rozkład stężeń średniorocznych pyłu PM10 na obszarze strefy pomorskiej w roku prognozy 2020</w:t>
      </w:r>
      <w:bookmarkEnd w:id="32"/>
    </w:p>
    <w:p w:rsidR="00EC3DE3" w:rsidRDefault="00EC3DE3" w:rsidP="00EC3DE3">
      <w:pPr>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1B6248" w:rsidRDefault="001B6248" w:rsidP="00EC3DE3">
      <w:pPr>
        <w:spacing w:after="0" w:line="264" w:lineRule="auto"/>
        <w:jc w:val="both"/>
        <w:rPr>
          <w:b/>
        </w:rPr>
      </w:pPr>
    </w:p>
    <w:p w:rsidR="00EC3DE3" w:rsidRPr="0092160F" w:rsidRDefault="00EC3DE3" w:rsidP="00EC3DE3">
      <w:pPr>
        <w:spacing w:after="0" w:line="264" w:lineRule="auto"/>
        <w:jc w:val="both"/>
        <w:rPr>
          <w:b/>
        </w:rPr>
      </w:pPr>
      <w:r w:rsidRPr="0092160F">
        <w:rPr>
          <w:b/>
        </w:rPr>
        <w:t xml:space="preserve">Pył zawieszony PM10 – stężenia 24-godzinne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AE1F72">
      <w:pPr>
        <w:spacing w:after="0" w:line="264" w:lineRule="auto"/>
        <w:jc w:val="both"/>
        <w:rPr>
          <w:sz w:val="18"/>
          <w:szCs w:val="18"/>
          <w:shd w:val="clear" w:color="auto" w:fill="FFFFFF"/>
        </w:rPr>
      </w:pPr>
      <w:r>
        <w:t xml:space="preserve">• </w:t>
      </w:r>
      <w:r w:rsidR="00AE1F72">
        <w:t>w Gminie Zblewo wartość stężenia 24-godzinnego pyłu zawieszonego PM10 nie przekroczy wartości dopuszczalnej 50 µg/m</w:t>
      </w:r>
      <w:r w:rsidR="00AE1F72" w:rsidRPr="000A0224">
        <w:rPr>
          <w:vertAlign w:val="superscript"/>
        </w:rPr>
        <w:t>3</w:t>
      </w:r>
      <w:r w:rsidR="00AE1F72">
        <w:t xml:space="preserve"> powyżej 17 dni.</w:t>
      </w:r>
    </w:p>
    <w:p w:rsidR="00EC3DE3" w:rsidRDefault="00EC3DE3" w:rsidP="00EC3DE3">
      <w:pPr>
        <w:keepNext/>
      </w:pPr>
      <w:r>
        <w:rPr>
          <w:noProof/>
          <w:sz w:val="18"/>
          <w:szCs w:val="18"/>
          <w:shd w:val="clear" w:color="auto" w:fill="FFFFFF"/>
          <w:lang w:eastAsia="pl-PL"/>
        </w:rPr>
        <w:lastRenderedPageBreak/>
        <w:drawing>
          <wp:inline distT="0" distB="0" distL="0" distR="0" wp14:anchorId="2C1ADD7E" wp14:editId="1DAFEA3D">
            <wp:extent cx="5105400" cy="3655397"/>
            <wp:effectExtent l="0" t="0" r="0" b="254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05400" cy="3655397"/>
                    </a:xfrm>
                    <a:prstGeom prst="rect">
                      <a:avLst/>
                    </a:prstGeom>
                    <a:noFill/>
                    <a:ln>
                      <a:noFill/>
                    </a:ln>
                  </pic:spPr>
                </pic:pic>
              </a:graphicData>
            </a:graphic>
          </wp:inline>
        </w:drawing>
      </w:r>
    </w:p>
    <w:p w:rsidR="00EC3DE3" w:rsidRDefault="00EC3DE3" w:rsidP="00A031B8">
      <w:pPr>
        <w:pStyle w:val="Legenda"/>
        <w:ind w:left="993" w:hanging="993"/>
        <w:rPr>
          <w:color w:val="auto"/>
          <w:sz w:val="22"/>
          <w:szCs w:val="22"/>
        </w:rPr>
      </w:pPr>
      <w:bookmarkStart w:id="33" w:name="_Toc463262008"/>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EF0704">
        <w:rPr>
          <w:noProof/>
          <w:color w:val="auto"/>
          <w:sz w:val="22"/>
          <w:szCs w:val="22"/>
        </w:rPr>
        <w:t>5</w:t>
      </w:r>
      <w:r w:rsidRPr="000A0224">
        <w:rPr>
          <w:color w:val="auto"/>
          <w:sz w:val="22"/>
          <w:szCs w:val="22"/>
        </w:rPr>
        <w:fldChar w:fldCharType="end"/>
      </w:r>
      <w:r w:rsidRPr="000A0224">
        <w:rPr>
          <w:color w:val="auto"/>
          <w:sz w:val="22"/>
          <w:szCs w:val="22"/>
        </w:rPr>
        <w:t xml:space="preserve"> Rozkład liczby dni z przekroczeniem dopuszczalnego stężenia 24-godzinnego dla pyłu PM10</w:t>
      </w:r>
      <w:bookmarkEnd w:id="33"/>
    </w:p>
    <w:p w:rsidR="00EC3DE3" w:rsidRDefault="00EC3DE3" w:rsidP="00A031B8">
      <w:pPr>
        <w:jc w:val="both"/>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EC3DE3" w:rsidRPr="0092160F" w:rsidRDefault="00EC3DE3" w:rsidP="00EC3DE3">
      <w:pPr>
        <w:spacing w:after="0" w:line="264" w:lineRule="auto"/>
        <w:jc w:val="both"/>
        <w:rPr>
          <w:b/>
        </w:rPr>
      </w:pPr>
      <w:proofErr w:type="spellStart"/>
      <w:r w:rsidRPr="0092160F">
        <w:rPr>
          <w:b/>
        </w:rPr>
        <w:t>Benzo</w:t>
      </w:r>
      <w:proofErr w:type="spellEnd"/>
      <w:r w:rsidRPr="0092160F">
        <w:rPr>
          <w:b/>
        </w:rPr>
        <w:t>(a)</w:t>
      </w:r>
      <w:proofErr w:type="spellStart"/>
      <w:r w:rsidRPr="0092160F">
        <w:rPr>
          <w:b/>
        </w:rPr>
        <w:t>piren</w:t>
      </w:r>
      <w:proofErr w:type="spellEnd"/>
      <w:r w:rsidRPr="0092160F">
        <w:rPr>
          <w:b/>
        </w:rPr>
        <w:t xml:space="preserve"> - stężenia średnioroczne </w:t>
      </w:r>
    </w:p>
    <w:p w:rsidR="00EC3DE3" w:rsidRDefault="00EC3DE3" w:rsidP="00EC3DE3">
      <w:pPr>
        <w:spacing w:after="0" w:line="264" w:lineRule="auto"/>
        <w:jc w:val="both"/>
      </w:pPr>
      <w:r>
        <w:t xml:space="preserve">Analizując uzyskane wyniki przedstawione na rysunku poniżej sformułować można następujące wnioski: </w:t>
      </w:r>
    </w:p>
    <w:p w:rsidR="00EC3DE3" w:rsidRDefault="00EC3DE3" w:rsidP="00AE1F72">
      <w:pPr>
        <w:spacing w:after="0" w:line="264" w:lineRule="auto"/>
        <w:jc w:val="both"/>
      </w:pPr>
      <w:r>
        <w:t xml:space="preserve">• </w:t>
      </w:r>
      <w:r w:rsidR="00AE1F72">
        <w:t xml:space="preserve">wartość stężenia średniorocznego </w:t>
      </w:r>
      <w:proofErr w:type="spellStart"/>
      <w:r w:rsidR="00AE1F72">
        <w:t>benzo</w:t>
      </w:r>
      <w:proofErr w:type="spellEnd"/>
      <w:r w:rsidR="00AE1F72">
        <w:t>(a)</w:t>
      </w:r>
      <w:proofErr w:type="spellStart"/>
      <w:r w:rsidR="00AE1F72">
        <w:t>pirenu</w:t>
      </w:r>
      <w:proofErr w:type="spellEnd"/>
      <w:r w:rsidR="00AE1F72">
        <w:t xml:space="preserve"> na terenie Gminy Zblewo przekroczy wartość docelową 1 </w:t>
      </w:r>
      <w:proofErr w:type="spellStart"/>
      <w:r w:rsidR="00AE1F72">
        <w:t>ng</w:t>
      </w:r>
      <w:proofErr w:type="spellEnd"/>
      <w:r w:rsidR="00AE1F72">
        <w:t>/m</w:t>
      </w:r>
      <w:r w:rsidR="00AE1F72" w:rsidRPr="0092160F">
        <w:rPr>
          <w:vertAlign w:val="superscript"/>
        </w:rPr>
        <w:t>3</w:t>
      </w:r>
      <w:r w:rsidR="00AE1F72">
        <w:t xml:space="preserve"> i mieścić się będzie w przedziale 1,01-1,6 </w:t>
      </w:r>
      <w:proofErr w:type="spellStart"/>
      <w:r w:rsidR="00AE1F72">
        <w:t>ng</w:t>
      </w:r>
      <w:proofErr w:type="spellEnd"/>
      <w:r w:rsidR="00AE1F72">
        <w:t>/m</w:t>
      </w:r>
      <w:r w:rsidR="00AE1F72" w:rsidRPr="0092160F">
        <w:rPr>
          <w:vertAlign w:val="superscript"/>
        </w:rPr>
        <w:t>3</w:t>
      </w:r>
      <w:r w:rsidR="00AE1F72">
        <w:t>.</w:t>
      </w:r>
    </w:p>
    <w:p w:rsidR="00EC3DE3" w:rsidRDefault="00EC3DE3" w:rsidP="00EC3DE3">
      <w:pPr>
        <w:keepNext/>
      </w:pPr>
      <w:r>
        <w:rPr>
          <w:noProof/>
          <w:lang w:eastAsia="pl-PL"/>
        </w:rPr>
        <w:lastRenderedPageBreak/>
        <w:drawing>
          <wp:inline distT="0" distB="0" distL="0" distR="0" wp14:anchorId="00B9FA3C" wp14:editId="79C17BA0">
            <wp:extent cx="5071788" cy="360045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71788" cy="3600450"/>
                    </a:xfrm>
                    <a:prstGeom prst="rect">
                      <a:avLst/>
                    </a:prstGeom>
                    <a:noFill/>
                    <a:ln>
                      <a:noFill/>
                    </a:ln>
                  </pic:spPr>
                </pic:pic>
              </a:graphicData>
            </a:graphic>
          </wp:inline>
        </w:drawing>
      </w:r>
    </w:p>
    <w:p w:rsidR="00EC3DE3" w:rsidRDefault="00EC3DE3" w:rsidP="00A031B8">
      <w:pPr>
        <w:pStyle w:val="Legenda"/>
        <w:ind w:left="993" w:hanging="993"/>
        <w:jc w:val="both"/>
        <w:rPr>
          <w:color w:val="auto"/>
          <w:sz w:val="22"/>
          <w:szCs w:val="22"/>
        </w:rPr>
      </w:pPr>
      <w:bookmarkStart w:id="34" w:name="_Toc463262009"/>
      <w:r w:rsidRPr="000A0224">
        <w:rPr>
          <w:color w:val="auto"/>
          <w:sz w:val="22"/>
          <w:szCs w:val="22"/>
        </w:rPr>
        <w:t xml:space="preserve">Rysunek </w:t>
      </w:r>
      <w:r w:rsidRPr="000A0224">
        <w:rPr>
          <w:color w:val="auto"/>
          <w:sz w:val="22"/>
          <w:szCs w:val="22"/>
        </w:rPr>
        <w:fldChar w:fldCharType="begin"/>
      </w:r>
      <w:r w:rsidRPr="000A0224">
        <w:rPr>
          <w:color w:val="auto"/>
          <w:sz w:val="22"/>
          <w:szCs w:val="22"/>
        </w:rPr>
        <w:instrText xml:space="preserve"> SEQ Rysunek \* ARABIC </w:instrText>
      </w:r>
      <w:r w:rsidRPr="000A0224">
        <w:rPr>
          <w:color w:val="auto"/>
          <w:sz w:val="22"/>
          <w:szCs w:val="22"/>
        </w:rPr>
        <w:fldChar w:fldCharType="separate"/>
      </w:r>
      <w:r w:rsidR="00EF0704">
        <w:rPr>
          <w:noProof/>
          <w:color w:val="auto"/>
          <w:sz w:val="22"/>
          <w:szCs w:val="22"/>
        </w:rPr>
        <w:t>6</w:t>
      </w:r>
      <w:r w:rsidRPr="000A0224">
        <w:rPr>
          <w:color w:val="auto"/>
          <w:sz w:val="22"/>
          <w:szCs w:val="22"/>
        </w:rPr>
        <w:fldChar w:fldCharType="end"/>
      </w:r>
      <w:r w:rsidRPr="000A0224">
        <w:rPr>
          <w:color w:val="auto"/>
          <w:sz w:val="22"/>
          <w:szCs w:val="22"/>
        </w:rPr>
        <w:t xml:space="preserve"> Rozkład stężeń średniorocznych </w:t>
      </w:r>
      <w:proofErr w:type="spellStart"/>
      <w:r w:rsidRPr="000A0224">
        <w:rPr>
          <w:color w:val="auto"/>
          <w:sz w:val="22"/>
          <w:szCs w:val="22"/>
        </w:rPr>
        <w:t>benzo</w:t>
      </w:r>
      <w:proofErr w:type="spellEnd"/>
      <w:r w:rsidRPr="000A0224">
        <w:rPr>
          <w:color w:val="auto"/>
          <w:sz w:val="22"/>
          <w:szCs w:val="22"/>
        </w:rPr>
        <w:t>(a)</w:t>
      </w:r>
      <w:proofErr w:type="spellStart"/>
      <w:r w:rsidRPr="000A0224">
        <w:rPr>
          <w:color w:val="auto"/>
          <w:sz w:val="22"/>
          <w:szCs w:val="22"/>
        </w:rPr>
        <w:t>pirenu</w:t>
      </w:r>
      <w:proofErr w:type="spellEnd"/>
      <w:r w:rsidRPr="000A0224">
        <w:rPr>
          <w:color w:val="auto"/>
          <w:sz w:val="22"/>
          <w:szCs w:val="22"/>
        </w:rPr>
        <w:t xml:space="preserve"> na obszarze strefy pomorskiej </w:t>
      </w:r>
      <w:r w:rsidR="00A031B8">
        <w:rPr>
          <w:color w:val="auto"/>
          <w:sz w:val="22"/>
          <w:szCs w:val="22"/>
        </w:rPr>
        <w:br/>
      </w:r>
      <w:r w:rsidRPr="000A0224">
        <w:rPr>
          <w:color w:val="auto"/>
          <w:sz w:val="22"/>
          <w:szCs w:val="22"/>
        </w:rPr>
        <w:t>w roku prognozy</w:t>
      </w:r>
      <w:bookmarkEnd w:id="34"/>
    </w:p>
    <w:p w:rsidR="00EC3DE3" w:rsidRDefault="00EC3DE3" w:rsidP="00A031B8">
      <w:pPr>
        <w:jc w:val="both"/>
        <w:rPr>
          <w:sz w:val="18"/>
          <w:szCs w:val="18"/>
          <w:shd w:val="clear" w:color="auto" w:fill="FFFFFF"/>
        </w:rPr>
      </w:pPr>
      <w:r>
        <w:rPr>
          <w:sz w:val="18"/>
          <w:szCs w:val="18"/>
        </w:rPr>
        <w:t>Źródło: P</w:t>
      </w:r>
      <w:r w:rsidRPr="003024BB">
        <w:rPr>
          <w:sz w:val="18"/>
          <w:szCs w:val="18"/>
          <w:shd w:val="clear" w:color="auto" w:fill="FFFFFF"/>
        </w:rPr>
        <w:t>rogramu ochrony powietrza dla strefy pomorskiej na lata 2015-2020 z pespektywą na lata następne określony ze względu na przekroczenia dopuszczalnego poziomu zanieczyszczenia powietrza pyłem PM</w:t>
      </w:r>
      <w:r>
        <w:rPr>
          <w:sz w:val="18"/>
          <w:szCs w:val="18"/>
          <w:shd w:val="clear" w:color="auto" w:fill="FFFFFF"/>
        </w:rPr>
        <w:t xml:space="preserve"> </w:t>
      </w:r>
      <w:r w:rsidRPr="003024BB">
        <w:rPr>
          <w:sz w:val="18"/>
          <w:szCs w:val="18"/>
          <w:shd w:val="clear" w:color="auto" w:fill="FFFFFF"/>
        </w:rPr>
        <w:t>2,5</w:t>
      </w:r>
      <w:r>
        <w:rPr>
          <w:sz w:val="18"/>
          <w:szCs w:val="18"/>
          <w:shd w:val="clear" w:color="auto" w:fill="FFFFFF"/>
        </w:rPr>
        <w:t>.</w:t>
      </w:r>
    </w:p>
    <w:p w:rsidR="00B51F14" w:rsidRPr="003024BB" w:rsidRDefault="00B51F14" w:rsidP="003024BB">
      <w:pPr>
        <w:spacing w:after="0" w:line="240" w:lineRule="auto"/>
        <w:jc w:val="both"/>
        <w:rPr>
          <w:sz w:val="18"/>
          <w:szCs w:val="18"/>
        </w:rPr>
      </w:pPr>
    </w:p>
    <w:p w:rsidR="003024BB" w:rsidRPr="00A07FFD" w:rsidRDefault="003024BB" w:rsidP="00B90136">
      <w:pPr>
        <w:spacing w:after="0" w:line="264" w:lineRule="auto"/>
        <w:jc w:val="both"/>
      </w:pPr>
    </w:p>
    <w:p w:rsidR="00784186" w:rsidRPr="00B85C69" w:rsidRDefault="00235CA4" w:rsidP="00A07FFD">
      <w:pPr>
        <w:pStyle w:val="Nagwek2"/>
        <w:keepNext w:val="0"/>
        <w:keepLines w:val="0"/>
        <w:pageBreakBefore/>
        <w:ind w:firstLine="425"/>
        <w:rPr>
          <w:rFonts w:asciiTheme="minorHAnsi" w:hAnsiTheme="minorHAnsi"/>
          <w:color w:val="auto"/>
          <w:sz w:val="24"/>
          <w:szCs w:val="24"/>
        </w:rPr>
      </w:pPr>
      <w:bookmarkStart w:id="35" w:name="_Toc463262275"/>
      <w:r>
        <w:rPr>
          <w:rFonts w:asciiTheme="minorHAnsi" w:hAnsiTheme="minorHAnsi"/>
          <w:color w:val="auto"/>
          <w:sz w:val="24"/>
          <w:szCs w:val="24"/>
        </w:rPr>
        <w:lastRenderedPageBreak/>
        <w:t>5.2</w:t>
      </w:r>
      <w:r w:rsidR="00B85C69" w:rsidRPr="00B85C69">
        <w:rPr>
          <w:rFonts w:asciiTheme="minorHAnsi" w:hAnsiTheme="minorHAnsi"/>
          <w:color w:val="auto"/>
          <w:sz w:val="24"/>
          <w:szCs w:val="24"/>
        </w:rPr>
        <w:t xml:space="preserve">  </w:t>
      </w:r>
      <w:r w:rsidR="00F204AB" w:rsidRPr="00B85C69">
        <w:rPr>
          <w:rFonts w:asciiTheme="minorHAnsi" w:hAnsiTheme="minorHAnsi"/>
          <w:color w:val="auto"/>
          <w:sz w:val="24"/>
          <w:szCs w:val="24"/>
        </w:rPr>
        <w:t>Hałas</w:t>
      </w:r>
      <w:bookmarkEnd w:id="35"/>
    </w:p>
    <w:p w:rsidR="00F204AB" w:rsidRDefault="00F204AB" w:rsidP="00F204AB">
      <w:pPr>
        <w:spacing w:after="0" w:line="240" w:lineRule="auto"/>
        <w:rPr>
          <w:b/>
          <w:sz w:val="24"/>
          <w:szCs w:val="24"/>
        </w:rPr>
      </w:pPr>
    </w:p>
    <w:p w:rsidR="005F56F1" w:rsidRDefault="00305B73" w:rsidP="00305B73">
      <w:pPr>
        <w:spacing w:after="0" w:line="264" w:lineRule="auto"/>
        <w:jc w:val="both"/>
      </w:pPr>
      <w:r>
        <w:t xml:space="preserve">W rozumieniu Ustawy Prawo ochrony środowiska, hałasem nazywa się dźwięki o częstotliwości od 16 </w:t>
      </w:r>
      <w:proofErr w:type="spellStart"/>
      <w:r>
        <w:t>Hz</w:t>
      </w:r>
      <w:proofErr w:type="spellEnd"/>
      <w:r>
        <w:t xml:space="preserve"> do 16 000 </w:t>
      </w:r>
      <w:proofErr w:type="spellStart"/>
      <w:r>
        <w:t>Hz</w:t>
      </w:r>
      <w:proofErr w:type="spellEnd"/>
      <w:r>
        <w:t xml:space="preserve">, zwykle o nadmiernym natężeniu (odczuwalne jako zbyt głośne) </w:t>
      </w:r>
      <w:r w:rsidR="00A031B8">
        <w:br/>
      </w:r>
      <w:r>
        <w:t xml:space="preserve">w danym miejscu i czasie. Dopuszczalne poziomy emisji hałasu do środowiska, uzależnione od formy zagospodarowania terenu i pory dnia, zostały określone w Rozporządzeniu Ministra Środowiska </w:t>
      </w:r>
      <w:r>
        <w:br/>
        <w:t xml:space="preserve">z dnia 14 czerwca 2007 r. w sprawie dopuszczalnych poziomów hałasu w środowisku (tekst jednolity Dz.U. z 2014 r., poz. 112). </w:t>
      </w:r>
      <w:r>
        <w:t> </w:t>
      </w:r>
    </w:p>
    <w:p w:rsidR="005F56F1" w:rsidRDefault="005F56F1" w:rsidP="00305B73">
      <w:pPr>
        <w:spacing w:after="0" w:line="264" w:lineRule="auto"/>
        <w:jc w:val="both"/>
      </w:pPr>
      <w:r w:rsidRPr="008302DC">
        <w:t xml:space="preserve">Głównym źródłem hałasu na terenie Gminy </w:t>
      </w:r>
      <w:r w:rsidR="00A04456">
        <w:t>Zblewo</w:t>
      </w:r>
      <w:r w:rsidRPr="008302DC">
        <w:t xml:space="preserve"> jest transport drogowy</w:t>
      </w:r>
      <w:r w:rsidR="008302DC" w:rsidRPr="008302DC">
        <w:t>.</w:t>
      </w:r>
    </w:p>
    <w:p w:rsidR="00A04456" w:rsidRPr="00A04456" w:rsidRDefault="00305B73" w:rsidP="00AE1F72">
      <w:pPr>
        <w:spacing w:after="0" w:line="264" w:lineRule="auto"/>
        <w:jc w:val="both"/>
        <w:rPr>
          <w:rFonts w:cs="Arial"/>
        </w:rPr>
      </w:pPr>
      <w:r>
        <w:t xml:space="preserve"> </w:t>
      </w:r>
      <w:r w:rsidR="00011262">
        <w:rPr>
          <w:rFonts w:cs="Arial"/>
        </w:rPr>
        <w:t>Główną oś komunikacyjną G</w:t>
      </w:r>
      <w:r w:rsidR="00A04456" w:rsidRPr="00A04456">
        <w:rPr>
          <w:rFonts w:cs="Arial"/>
        </w:rPr>
        <w:t xml:space="preserve">miny wyznacza droga krajowa nr 22 (granica województwa </w:t>
      </w:r>
      <w:r w:rsidR="00A031B8">
        <w:rPr>
          <w:rFonts w:cs="Arial"/>
        </w:rPr>
        <w:br/>
      </w:r>
      <w:r w:rsidR="00A04456" w:rsidRPr="00A04456">
        <w:rPr>
          <w:rFonts w:cs="Arial"/>
        </w:rPr>
        <w:t xml:space="preserve">– Człuchów – Chojnice – Starogard Gdański – granica województwa) oraz droga wojewódzka </w:t>
      </w:r>
      <w:r w:rsidR="00A031B8">
        <w:rPr>
          <w:rFonts w:cs="Arial"/>
        </w:rPr>
        <w:br/>
      </w:r>
      <w:r w:rsidR="00A04456" w:rsidRPr="00A04456">
        <w:rPr>
          <w:rFonts w:cs="Arial"/>
        </w:rPr>
        <w:t xml:space="preserve">nr 214 (Warlubie – Kościerzyna – Lębork – Łeba). Odcinek drogi krajowej przechodzącej przez Gminę Zblewo to odcinek o długości 10,591 km, zaś drogi wojewódzkiej – 12,025 km. </w:t>
      </w:r>
    </w:p>
    <w:p w:rsidR="00A04456" w:rsidRPr="00A04456" w:rsidRDefault="00A04456" w:rsidP="00A04456">
      <w:pPr>
        <w:autoSpaceDE w:val="0"/>
        <w:autoSpaceDN w:val="0"/>
        <w:adjustRightInd w:val="0"/>
        <w:spacing w:after="0" w:line="264" w:lineRule="auto"/>
        <w:jc w:val="both"/>
        <w:rPr>
          <w:rFonts w:cs="Arial"/>
        </w:rPr>
      </w:pPr>
      <w:r w:rsidRPr="00A04456">
        <w:rPr>
          <w:rFonts w:cs="Arial"/>
        </w:rPr>
        <w:t xml:space="preserve">Łączna długość dróg publicznych na terenie gminy Zblewo wynosi 204,35 km, w tym 71,705 km stanowią drogi o nawierzchni utwardzonej, zaś 132,641 km to drogi o nawierzchni gruntowej. </w:t>
      </w:r>
    </w:p>
    <w:p w:rsidR="00A04456" w:rsidRPr="00A04456" w:rsidRDefault="00A04456" w:rsidP="00A04456">
      <w:pPr>
        <w:autoSpaceDE w:val="0"/>
        <w:autoSpaceDN w:val="0"/>
        <w:adjustRightInd w:val="0"/>
        <w:spacing w:after="0" w:line="264" w:lineRule="auto"/>
        <w:jc w:val="both"/>
        <w:rPr>
          <w:rFonts w:cs="Arial"/>
        </w:rPr>
      </w:pPr>
      <w:r w:rsidRPr="00A04456">
        <w:rPr>
          <w:rFonts w:cs="Arial"/>
        </w:rPr>
        <w:t xml:space="preserve">Drogi powiatowe, zarządzane przez Powiatowy Zarząd Dróg w Starogardzie Gdańskim, przechodzące przez Gminę </w:t>
      </w:r>
      <w:r w:rsidRPr="00A031B8">
        <w:rPr>
          <w:rFonts w:cs="Arial"/>
        </w:rPr>
        <w:t>Zblewo to drogi: nr 2703G Wałówko-Karolewo, nr 2702G Zblewo- Pinczyn-Piesienica, nr 2704G DK nr 22-Borzechowo-Mały Bukowiec, nr 2721G odc. Szteklin- Radziejewo. Długość dróg powiatowych na terenie Gminy Zblewo wynosi 27,089 km.</w:t>
      </w:r>
      <w:r w:rsidRPr="00A04456">
        <w:rPr>
          <w:rFonts w:cs="Arial"/>
        </w:rPr>
        <w:t xml:space="preserve"> </w:t>
      </w:r>
    </w:p>
    <w:p w:rsidR="00A04456" w:rsidRPr="00A04456" w:rsidRDefault="00A04456" w:rsidP="00A04456">
      <w:pPr>
        <w:autoSpaceDE w:val="0"/>
        <w:autoSpaceDN w:val="0"/>
        <w:adjustRightInd w:val="0"/>
        <w:spacing w:after="0" w:line="264" w:lineRule="auto"/>
        <w:jc w:val="both"/>
        <w:rPr>
          <w:rFonts w:cs="Arial"/>
        </w:rPr>
      </w:pPr>
      <w:r w:rsidRPr="00A04456">
        <w:rPr>
          <w:rFonts w:cs="Arial"/>
        </w:rPr>
        <w:t xml:space="preserve">Sieć drogową Gminy Zblewo uzupełniają drogi gminne o długości 154,641 km zarządzane przez Urząd Gminy. </w:t>
      </w:r>
    </w:p>
    <w:p w:rsidR="00626527" w:rsidRPr="00626527" w:rsidRDefault="005F56F1" w:rsidP="00AE1F72">
      <w:pPr>
        <w:spacing w:after="0" w:line="264" w:lineRule="auto"/>
        <w:jc w:val="both"/>
        <w:rPr>
          <w:b/>
        </w:rPr>
      </w:pPr>
      <w:r>
        <w:t>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minimalizujące jego oddziaływanie.</w:t>
      </w:r>
      <w:r w:rsidR="00AE1F72">
        <w:t xml:space="preserve"> </w:t>
      </w:r>
      <w:r w:rsidR="00AE1F72">
        <w:br/>
      </w:r>
      <w:r w:rsidR="00626527" w:rsidRPr="00AE1F72">
        <w:t xml:space="preserve">W tabeli 11 przedstawiono tereny zagrożone hałasem w sąsiedztwie odcinków drogi krajowej </w:t>
      </w:r>
      <w:r w:rsidR="00AE1F72" w:rsidRPr="00AE1F72">
        <w:br/>
      </w:r>
      <w:r w:rsidR="00626527" w:rsidRPr="00AE1F72">
        <w:t>nr 22.</w:t>
      </w:r>
    </w:p>
    <w:p w:rsidR="00625269" w:rsidRPr="00625269" w:rsidRDefault="00625269" w:rsidP="00AE1F72">
      <w:pPr>
        <w:pStyle w:val="Legenda"/>
        <w:keepNext/>
        <w:spacing w:after="0"/>
        <w:ind w:left="992" w:hanging="992"/>
        <w:jc w:val="both"/>
        <w:rPr>
          <w:color w:val="auto"/>
          <w:sz w:val="22"/>
          <w:szCs w:val="22"/>
        </w:rPr>
      </w:pPr>
      <w:bookmarkStart w:id="36" w:name="_Toc463261948"/>
      <w:r w:rsidRPr="00625269">
        <w:rPr>
          <w:color w:val="auto"/>
          <w:sz w:val="22"/>
          <w:szCs w:val="22"/>
        </w:rPr>
        <w:t xml:space="preserve">Tabela </w:t>
      </w:r>
      <w:r w:rsidRPr="00625269">
        <w:rPr>
          <w:color w:val="auto"/>
          <w:sz w:val="22"/>
          <w:szCs w:val="22"/>
        </w:rPr>
        <w:fldChar w:fldCharType="begin"/>
      </w:r>
      <w:r w:rsidRPr="00625269">
        <w:rPr>
          <w:color w:val="auto"/>
          <w:sz w:val="22"/>
          <w:szCs w:val="22"/>
        </w:rPr>
        <w:instrText xml:space="preserve"> SEQ Tabela \* ARABIC </w:instrText>
      </w:r>
      <w:r w:rsidRPr="00625269">
        <w:rPr>
          <w:color w:val="auto"/>
          <w:sz w:val="22"/>
          <w:szCs w:val="22"/>
        </w:rPr>
        <w:fldChar w:fldCharType="separate"/>
      </w:r>
      <w:r w:rsidR="00287797">
        <w:rPr>
          <w:noProof/>
          <w:color w:val="auto"/>
          <w:sz w:val="22"/>
          <w:szCs w:val="22"/>
        </w:rPr>
        <w:t>7</w:t>
      </w:r>
      <w:r w:rsidRPr="00625269">
        <w:rPr>
          <w:color w:val="auto"/>
          <w:sz w:val="22"/>
          <w:szCs w:val="22"/>
        </w:rPr>
        <w:fldChar w:fldCharType="end"/>
      </w:r>
      <w:r w:rsidRPr="00625269">
        <w:rPr>
          <w:color w:val="auto"/>
          <w:sz w:val="22"/>
          <w:szCs w:val="22"/>
        </w:rPr>
        <w:t xml:space="preserve"> Tereny zagrożone hałasem zlokalizowane w sąsiedztwie odcinków drogi krajowej </w:t>
      </w:r>
      <w:r w:rsidR="00626527">
        <w:rPr>
          <w:color w:val="auto"/>
          <w:sz w:val="22"/>
          <w:szCs w:val="22"/>
        </w:rPr>
        <w:br/>
      </w:r>
      <w:r w:rsidRPr="00625269">
        <w:rPr>
          <w:color w:val="auto"/>
          <w:sz w:val="22"/>
          <w:szCs w:val="22"/>
        </w:rPr>
        <w:t>Nr 22</w:t>
      </w:r>
      <w:bookmarkEnd w:id="36"/>
    </w:p>
    <w:tbl>
      <w:tblPr>
        <w:tblStyle w:val="Tabela-Siatka"/>
        <w:tblW w:w="5000" w:type="pct"/>
        <w:tblLook w:val="04A0" w:firstRow="1" w:lastRow="0" w:firstColumn="1" w:lastColumn="0" w:noHBand="0" w:noVBand="1"/>
      </w:tblPr>
      <w:tblGrid>
        <w:gridCol w:w="437"/>
        <w:gridCol w:w="2240"/>
        <w:gridCol w:w="996"/>
        <w:gridCol w:w="954"/>
        <w:gridCol w:w="1149"/>
        <w:gridCol w:w="1848"/>
        <w:gridCol w:w="1095"/>
      </w:tblGrid>
      <w:tr w:rsidR="00625269" w:rsidTr="00AE1F72">
        <w:trPr>
          <w:tblHeader/>
        </w:trPr>
        <w:tc>
          <w:tcPr>
            <w:tcW w:w="243" w:type="pct"/>
            <w:vMerge w:val="restart"/>
            <w:shd w:val="clear" w:color="auto" w:fill="C4BC96" w:themeFill="background2" w:themeFillShade="BF"/>
            <w:vAlign w:val="center"/>
          </w:tcPr>
          <w:p w:rsidR="00625269" w:rsidRPr="00BF07CA" w:rsidRDefault="00625269" w:rsidP="00625269">
            <w:pPr>
              <w:spacing w:line="264" w:lineRule="auto"/>
              <w:jc w:val="center"/>
              <w:rPr>
                <w:b/>
                <w:sz w:val="18"/>
                <w:szCs w:val="18"/>
              </w:rPr>
            </w:pPr>
            <w:r w:rsidRPr="00BF07CA">
              <w:rPr>
                <w:b/>
                <w:sz w:val="18"/>
                <w:szCs w:val="18"/>
              </w:rPr>
              <w:t>Lp.</w:t>
            </w:r>
          </w:p>
        </w:tc>
        <w:tc>
          <w:tcPr>
            <w:tcW w:w="1286" w:type="pct"/>
            <w:vMerge w:val="restart"/>
            <w:shd w:val="clear" w:color="auto" w:fill="C4BC96" w:themeFill="background2" w:themeFillShade="BF"/>
            <w:vAlign w:val="center"/>
          </w:tcPr>
          <w:p w:rsidR="00625269" w:rsidRPr="00BF07CA" w:rsidRDefault="00625269" w:rsidP="00625269">
            <w:pPr>
              <w:autoSpaceDE w:val="0"/>
              <w:autoSpaceDN w:val="0"/>
              <w:adjustRightInd w:val="0"/>
              <w:jc w:val="center"/>
              <w:rPr>
                <w:rFonts w:cs="TimesNewRoman,Bold"/>
                <w:b/>
                <w:bCs/>
                <w:sz w:val="18"/>
                <w:szCs w:val="18"/>
              </w:rPr>
            </w:pPr>
            <w:r w:rsidRPr="00BF07CA">
              <w:rPr>
                <w:rFonts w:cs="TimesNewRoman,Bold"/>
                <w:b/>
                <w:bCs/>
                <w:sz w:val="18"/>
                <w:szCs w:val="18"/>
              </w:rPr>
              <w:t>Nazwa</w:t>
            </w:r>
          </w:p>
          <w:p w:rsidR="00625269" w:rsidRPr="00BF07CA" w:rsidRDefault="00625269" w:rsidP="00625269">
            <w:pPr>
              <w:spacing w:line="264" w:lineRule="auto"/>
              <w:jc w:val="center"/>
              <w:rPr>
                <w:b/>
                <w:sz w:val="18"/>
                <w:szCs w:val="18"/>
              </w:rPr>
            </w:pPr>
            <w:r w:rsidRPr="00BF07CA">
              <w:rPr>
                <w:rFonts w:cs="TimesNewRoman,Bold"/>
                <w:b/>
                <w:bCs/>
                <w:sz w:val="18"/>
                <w:szCs w:val="18"/>
              </w:rPr>
              <w:t>odcinka</w:t>
            </w:r>
          </w:p>
        </w:tc>
        <w:tc>
          <w:tcPr>
            <w:tcW w:w="1121" w:type="pct"/>
            <w:gridSpan w:val="2"/>
            <w:tcBorders>
              <w:bottom w:val="single" w:sz="4" w:space="0" w:color="auto"/>
            </w:tcBorders>
            <w:shd w:val="clear" w:color="auto" w:fill="C4BC96" w:themeFill="background2" w:themeFillShade="BF"/>
            <w:vAlign w:val="center"/>
          </w:tcPr>
          <w:p w:rsidR="00625269" w:rsidRPr="00BF07CA" w:rsidRDefault="00625269" w:rsidP="00625269">
            <w:pPr>
              <w:autoSpaceDE w:val="0"/>
              <w:autoSpaceDN w:val="0"/>
              <w:adjustRightInd w:val="0"/>
              <w:jc w:val="center"/>
              <w:rPr>
                <w:rFonts w:cs="TimesNewRoman,Bold"/>
                <w:b/>
                <w:bCs/>
                <w:sz w:val="18"/>
                <w:szCs w:val="18"/>
              </w:rPr>
            </w:pPr>
            <w:r w:rsidRPr="00BF07CA">
              <w:rPr>
                <w:rFonts w:cs="TimesNewRoman,Bold"/>
                <w:b/>
                <w:bCs/>
                <w:sz w:val="18"/>
                <w:szCs w:val="18"/>
              </w:rPr>
              <w:t>Orientacyjny</w:t>
            </w:r>
          </w:p>
          <w:p w:rsidR="00625269" w:rsidRPr="00BF07CA" w:rsidRDefault="00625269" w:rsidP="00625269">
            <w:pPr>
              <w:spacing w:line="264" w:lineRule="auto"/>
              <w:jc w:val="center"/>
              <w:rPr>
                <w:b/>
                <w:sz w:val="18"/>
                <w:szCs w:val="18"/>
              </w:rPr>
            </w:pPr>
            <w:r w:rsidRPr="00BF07CA">
              <w:rPr>
                <w:rFonts w:cs="TimesNewRoman,Bold"/>
                <w:b/>
                <w:bCs/>
                <w:sz w:val="18"/>
                <w:szCs w:val="18"/>
              </w:rPr>
              <w:t>kilometraż</w:t>
            </w:r>
          </w:p>
        </w:tc>
        <w:tc>
          <w:tcPr>
            <w:tcW w:w="660" w:type="pct"/>
            <w:vMerge w:val="restart"/>
            <w:shd w:val="clear" w:color="auto" w:fill="C4BC96" w:themeFill="background2" w:themeFillShade="BF"/>
            <w:vAlign w:val="center"/>
          </w:tcPr>
          <w:p w:rsidR="00625269" w:rsidRPr="00BF07CA" w:rsidRDefault="00625269" w:rsidP="00625269">
            <w:pPr>
              <w:autoSpaceDE w:val="0"/>
              <w:autoSpaceDN w:val="0"/>
              <w:adjustRightInd w:val="0"/>
              <w:jc w:val="center"/>
              <w:rPr>
                <w:rFonts w:cs="TimesNewRoman,Bold"/>
                <w:b/>
                <w:bCs/>
                <w:sz w:val="18"/>
                <w:szCs w:val="18"/>
              </w:rPr>
            </w:pPr>
            <w:r w:rsidRPr="00BF07CA">
              <w:rPr>
                <w:rFonts w:cs="TimesNewRoman,Bold"/>
                <w:b/>
                <w:bCs/>
                <w:sz w:val="18"/>
                <w:szCs w:val="18"/>
              </w:rPr>
              <w:t>Strona</w:t>
            </w:r>
          </w:p>
          <w:p w:rsidR="00625269" w:rsidRPr="00BF07CA" w:rsidRDefault="00625269" w:rsidP="00625269">
            <w:pPr>
              <w:spacing w:line="264" w:lineRule="auto"/>
              <w:jc w:val="center"/>
              <w:rPr>
                <w:b/>
                <w:sz w:val="18"/>
                <w:szCs w:val="18"/>
              </w:rPr>
            </w:pPr>
            <w:r w:rsidRPr="00BF07CA">
              <w:rPr>
                <w:rFonts w:cs="TimesNewRoman,Bold"/>
                <w:b/>
                <w:bCs/>
                <w:sz w:val="18"/>
                <w:szCs w:val="18"/>
              </w:rPr>
              <w:t>drogi</w:t>
            </w:r>
          </w:p>
        </w:tc>
        <w:tc>
          <w:tcPr>
            <w:tcW w:w="1061" w:type="pct"/>
            <w:vMerge w:val="restart"/>
            <w:shd w:val="clear" w:color="auto" w:fill="C4BC96" w:themeFill="background2" w:themeFillShade="BF"/>
            <w:vAlign w:val="center"/>
          </w:tcPr>
          <w:p w:rsidR="00625269" w:rsidRPr="00BF07CA" w:rsidRDefault="00625269" w:rsidP="00625269">
            <w:pPr>
              <w:autoSpaceDE w:val="0"/>
              <w:autoSpaceDN w:val="0"/>
              <w:adjustRightInd w:val="0"/>
              <w:jc w:val="center"/>
              <w:rPr>
                <w:rFonts w:cs="TimesNewRoman,Bold"/>
                <w:b/>
                <w:bCs/>
                <w:sz w:val="18"/>
                <w:szCs w:val="18"/>
              </w:rPr>
            </w:pPr>
            <w:r w:rsidRPr="00BF07CA">
              <w:rPr>
                <w:rFonts w:cs="TimesNewRoman,Bold"/>
                <w:b/>
                <w:bCs/>
                <w:sz w:val="18"/>
                <w:szCs w:val="18"/>
              </w:rPr>
              <w:t>Maksymalna wartość przekroczeń</w:t>
            </w:r>
          </w:p>
          <w:p w:rsidR="00625269" w:rsidRPr="00BF07CA" w:rsidRDefault="00625269" w:rsidP="00625269">
            <w:pPr>
              <w:autoSpaceDE w:val="0"/>
              <w:autoSpaceDN w:val="0"/>
              <w:adjustRightInd w:val="0"/>
              <w:jc w:val="center"/>
              <w:rPr>
                <w:rFonts w:cs="TimesNewRoman,Bold"/>
                <w:b/>
                <w:bCs/>
                <w:sz w:val="18"/>
                <w:szCs w:val="18"/>
              </w:rPr>
            </w:pPr>
            <w:r w:rsidRPr="00BF07CA">
              <w:rPr>
                <w:rFonts w:cs="TimesNewRoman,Bold"/>
                <w:b/>
                <w:bCs/>
                <w:sz w:val="18"/>
                <w:szCs w:val="18"/>
              </w:rPr>
              <w:t>dopuszczalnych poziomów hałasu</w:t>
            </w:r>
          </w:p>
          <w:p w:rsidR="00625269" w:rsidRPr="00BF07CA" w:rsidRDefault="00625269" w:rsidP="00625269">
            <w:pPr>
              <w:spacing w:line="264" w:lineRule="auto"/>
              <w:jc w:val="center"/>
              <w:rPr>
                <w:b/>
                <w:sz w:val="18"/>
                <w:szCs w:val="18"/>
              </w:rPr>
            </w:pPr>
            <w:r w:rsidRPr="00BF07CA">
              <w:rPr>
                <w:rFonts w:cs="TimesNewRoman,Bold"/>
                <w:b/>
                <w:bCs/>
                <w:sz w:val="18"/>
                <w:szCs w:val="18"/>
              </w:rPr>
              <w:t>wyrażonych wskaźnikiem LDWN i LN</w:t>
            </w:r>
          </w:p>
        </w:tc>
        <w:tc>
          <w:tcPr>
            <w:tcW w:w="629" w:type="pct"/>
            <w:vMerge w:val="restart"/>
            <w:shd w:val="clear" w:color="auto" w:fill="C4BC96" w:themeFill="background2" w:themeFillShade="BF"/>
            <w:vAlign w:val="center"/>
          </w:tcPr>
          <w:p w:rsidR="00625269" w:rsidRPr="00BF07CA" w:rsidRDefault="00625269" w:rsidP="00625269">
            <w:pPr>
              <w:spacing w:line="264" w:lineRule="auto"/>
              <w:jc w:val="center"/>
              <w:rPr>
                <w:b/>
                <w:sz w:val="18"/>
                <w:szCs w:val="18"/>
              </w:rPr>
            </w:pPr>
            <w:r w:rsidRPr="00BF07CA">
              <w:rPr>
                <w:rFonts w:cs="TimesNewRoman,Bold"/>
                <w:b/>
                <w:bCs/>
                <w:sz w:val="18"/>
                <w:szCs w:val="18"/>
              </w:rPr>
              <w:t>Priorytet</w:t>
            </w:r>
          </w:p>
        </w:tc>
      </w:tr>
      <w:tr w:rsidR="00625269" w:rsidTr="00AE1F72">
        <w:trPr>
          <w:tblHeader/>
        </w:trPr>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shd w:val="clear" w:color="auto" w:fill="C4BC96" w:themeFill="background2" w:themeFillShade="BF"/>
            <w:vAlign w:val="center"/>
          </w:tcPr>
          <w:p w:rsidR="00625269" w:rsidRPr="00BF07CA" w:rsidRDefault="00625269" w:rsidP="00625269">
            <w:pPr>
              <w:spacing w:line="264" w:lineRule="auto"/>
              <w:jc w:val="center"/>
              <w:rPr>
                <w:b/>
                <w:sz w:val="18"/>
                <w:szCs w:val="18"/>
              </w:rPr>
            </w:pPr>
            <w:r w:rsidRPr="00BF07CA">
              <w:rPr>
                <w:b/>
                <w:sz w:val="18"/>
                <w:szCs w:val="18"/>
              </w:rPr>
              <w:t>od</w:t>
            </w:r>
          </w:p>
        </w:tc>
        <w:tc>
          <w:tcPr>
            <w:tcW w:w="548" w:type="pct"/>
            <w:shd w:val="clear" w:color="auto" w:fill="C4BC96" w:themeFill="background2" w:themeFillShade="BF"/>
            <w:vAlign w:val="center"/>
          </w:tcPr>
          <w:p w:rsidR="00625269" w:rsidRPr="00BF07CA" w:rsidRDefault="00625269" w:rsidP="00625269">
            <w:pPr>
              <w:spacing w:line="264" w:lineRule="auto"/>
              <w:jc w:val="center"/>
              <w:rPr>
                <w:b/>
                <w:sz w:val="18"/>
                <w:szCs w:val="18"/>
              </w:rPr>
            </w:pPr>
            <w:r w:rsidRPr="00BF07CA">
              <w:rPr>
                <w:b/>
                <w:sz w:val="18"/>
                <w:szCs w:val="18"/>
              </w:rPr>
              <w:t>do</w:t>
            </w:r>
          </w:p>
        </w:tc>
        <w:tc>
          <w:tcPr>
            <w:tcW w:w="660" w:type="pct"/>
            <w:vMerge/>
            <w:vAlign w:val="center"/>
          </w:tcPr>
          <w:p w:rsidR="00625269" w:rsidRPr="00BF07CA" w:rsidRDefault="00625269" w:rsidP="00625269">
            <w:pPr>
              <w:spacing w:line="264" w:lineRule="auto"/>
              <w:jc w:val="center"/>
              <w:rPr>
                <w:sz w:val="18"/>
                <w:szCs w:val="18"/>
              </w:rPr>
            </w:pPr>
          </w:p>
        </w:tc>
        <w:tc>
          <w:tcPr>
            <w:tcW w:w="1061" w:type="pct"/>
            <w:vMerge/>
            <w:vAlign w:val="center"/>
          </w:tcPr>
          <w:p w:rsidR="00625269" w:rsidRPr="00BF07CA" w:rsidRDefault="00625269" w:rsidP="00625269">
            <w:pPr>
              <w:spacing w:line="264" w:lineRule="auto"/>
              <w:jc w:val="center"/>
              <w:rPr>
                <w:sz w:val="18"/>
                <w:szCs w:val="18"/>
              </w:rPr>
            </w:pPr>
          </w:p>
        </w:tc>
        <w:tc>
          <w:tcPr>
            <w:tcW w:w="629" w:type="pct"/>
            <w:vMerge/>
            <w:vAlign w:val="center"/>
          </w:tcPr>
          <w:p w:rsidR="00625269" w:rsidRPr="00BF07CA" w:rsidRDefault="00625269" w:rsidP="00625269">
            <w:pPr>
              <w:spacing w:line="264" w:lineRule="auto"/>
              <w:jc w:val="center"/>
              <w:rPr>
                <w:sz w:val="18"/>
                <w:szCs w:val="18"/>
              </w:rPr>
            </w:pPr>
          </w:p>
        </w:tc>
      </w:tr>
      <w:tr w:rsidR="00625269" w:rsidTr="00AE1F72">
        <w:tc>
          <w:tcPr>
            <w:tcW w:w="243" w:type="pct"/>
            <w:vMerge w:val="restart"/>
            <w:vAlign w:val="center"/>
          </w:tcPr>
          <w:p w:rsidR="00625269" w:rsidRPr="00BF07CA" w:rsidRDefault="00625269" w:rsidP="00625269">
            <w:pPr>
              <w:spacing w:line="264" w:lineRule="auto"/>
              <w:jc w:val="center"/>
              <w:rPr>
                <w:sz w:val="18"/>
                <w:szCs w:val="18"/>
              </w:rPr>
            </w:pPr>
            <w:r>
              <w:rPr>
                <w:sz w:val="18"/>
                <w:szCs w:val="18"/>
              </w:rPr>
              <w:t>1</w:t>
            </w:r>
          </w:p>
        </w:tc>
        <w:tc>
          <w:tcPr>
            <w:tcW w:w="1286" w:type="pct"/>
            <w:vMerge w:val="restart"/>
            <w:vAlign w:val="center"/>
          </w:tcPr>
          <w:p w:rsidR="00625269" w:rsidRPr="00BF07CA" w:rsidRDefault="00625269" w:rsidP="00625269">
            <w:pPr>
              <w:autoSpaceDE w:val="0"/>
              <w:autoSpaceDN w:val="0"/>
              <w:adjustRightInd w:val="0"/>
              <w:jc w:val="center"/>
              <w:rPr>
                <w:rFonts w:eastAsia="TimesNewRoman" w:cs="TimesNewRoman"/>
                <w:sz w:val="18"/>
                <w:szCs w:val="18"/>
              </w:rPr>
            </w:pPr>
            <w:r w:rsidRPr="00BF07CA">
              <w:rPr>
                <w:rFonts w:eastAsia="TimesNewRoman" w:cs="TimesNewRoman"/>
                <w:sz w:val="18"/>
                <w:szCs w:val="18"/>
              </w:rPr>
              <w:t>Zblewo –</w:t>
            </w:r>
          </w:p>
          <w:p w:rsidR="00625269" w:rsidRPr="00BF07CA" w:rsidRDefault="00625269" w:rsidP="00625269">
            <w:pPr>
              <w:autoSpaceDE w:val="0"/>
              <w:autoSpaceDN w:val="0"/>
              <w:adjustRightInd w:val="0"/>
              <w:jc w:val="center"/>
              <w:rPr>
                <w:rFonts w:eastAsia="TimesNewRoman" w:cs="TimesNewRoman"/>
                <w:sz w:val="18"/>
                <w:szCs w:val="18"/>
              </w:rPr>
            </w:pPr>
            <w:r w:rsidRPr="00BF07CA">
              <w:rPr>
                <w:rFonts w:eastAsia="TimesNewRoman" w:cs="TimesNewRoman"/>
                <w:sz w:val="18"/>
                <w:szCs w:val="18"/>
              </w:rPr>
              <w:t>Starogard</w:t>
            </w:r>
          </w:p>
          <w:p w:rsidR="00625269" w:rsidRPr="00BF07CA" w:rsidRDefault="00625269" w:rsidP="00625269">
            <w:pPr>
              <w:spacing w:line="264" w:lineRule="auto"/>
              <w:jc w:val="center"/>
              <w:rPr>
                <w:sz w:val="18"/>
                <w:szCs w:val="18"/>
              </w:rPr>
            </w:pPr>
            <w:r w:rsidRPr="00BF07CA">
              <w:rPr>
                <w:rFonts w:eastAsia="TimesNewRoman" w:cs="TimesNewRoman"/>
                <w:sz w:val="18"/>
                <w:szCs w:val="18"/>
              </w:rPr>
              <w:t>Gdański</w:t>
            </w: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306+670</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306+840</w:t>
            </w:r>
          </w:p>
        </w:tc>
        <w:tc>
          <w:tcPr>
            <w:tcW w:w="660"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L + P</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306+940</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306+980</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L</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307+182</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308+087</w:t>
            </w:r>
          </w:p>
        </w:tc>
        <w:tc>
          <w:tcPr>
            <w:tcW w:w="660"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L + P</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309+432</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309+759</w:t>
            </w:r>
          </w:p>
        </w:tc>
        <w:tc>
          <w:tcPr>
            <w:tcW w:w="660"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L + P</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310+923</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310+960</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L</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5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311+119</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311+266</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P</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311+540</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311+550</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P</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5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r w:rsidR="00625269" w:rsidTr="00AE1F72">
        <w:trPr>
          <w:trHeight w:val="70"/>
        </w:trPr>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311+633</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311+742</w:t>
            </w:r>
          </w:p>
        </w:tc>
        <w:tc>
          <w:tcPr>
            <w:tcW w:w="660"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L + P</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311+930</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312+021</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P</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5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312+142</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312+185</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L</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312+315</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312+357</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P</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5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312+553</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312+715</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L</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312+940</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313+000</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P</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5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313+153</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313+343</w:t>
            </w:r>
          </w:p>
        </w:tc>
        <w:tc>
          <w:tcPr>
            <w:tcW w:w="660"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P+L</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314+214</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314+322</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P</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5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314+689</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314+731</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P</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315+023</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315+043</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L</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5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315+195</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315+824</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L+P</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316+000</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316+793</w:t>
            </w:r>
          </w:p>
        </w:tc>
        <w:tc>
          <w:tcPr>
            <w:tcW w:w="660"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L + P</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wysoki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317+144</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317+277</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P</w:t>
            </w:r>
          </w:p>
        </w:tc>
        <w:tc>
          <w:tcPr>
            <w:tcW w:w="1061" w:type="pct"/>
            <w:vAlign w:val="center"/>
          </w:tcPr>
          <w:p w:rsidR="00625269" w:rsidRPr="00BF07CA" w:rsidRDefault="00625269" w:rsidP="00625269">
            <w:pPr>
              <w:spacing w:line="264" w:lineRule="auto"/>
              <w:jc w:val="center"/>
              <w:rPr>
                <w:sz w:val="18"/>
                <w:szCs w:val="18"/>
              </w:rPr>
            </w:pPr>
            <w:r>
              <w:rPr>
                <w:rFonts w:eastAsia="TimesNewRoman" w:cs="TimesNewRoman"/>
                <w:sz w:val="18"/>
                <w:szCs w:val="18"/>
              </w:rPr>
              <w:t>p</w:t>
            </w:r>
            <w:r w:rsidRPr="00BF07CA">
              <w:rPr>
                <w:rFonts w:eastAsia="TimesNewRoman" w:cs="TimesNewRoman"/>
                <w:sz w:val="18"/>
                <w:szCs w:val="18"/>
              </w:rPr>
              <w:t xml:space="preserve">owyżej 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wysoki</w:t>
            </w:r>
          </w:p>
        </w:tc>
      </w:tr>
      <w:tr w:rsidR="00625269" w:rsidTr="00AE1F72">
        <w:trPr>
          <w:trHeight w:val="70"/>
        </w:trPr>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317+371</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317+637</w:t>
            </w:r>
          </w:p>
        </w:tc>
        <w:tc>
          <w:tcPr>
            <w:tcW w:w="660"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L + P</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r w:rsidR="00625269" w:rsidTr="00AE1F72">
        <w:tc>
          <w:tcPr>
            <w:tcW w:w="243" w:type="pct"/>
            <w:vMerge/>
            <w:vAlign w:val="center"/>
          </w:tcPr>
          <w:p w:rsidR="00625269" w:rsidRPr="00BF07CA" w:rsidRDefault="00625269" w:rsidP="00625269">
            <w:pPr>
              <w:spacing w:line="264" w:lineRule="auto"/>
              <w:jc w:val="center"/>
              <w:rPr>
                <w:sz w:val="18"/>
                <w:szCs w:val="18"/>
              </w:rPr>
            </w:pPr>
          </w:p>
        </w:tc>
        <w:tc>
          <w:tcPr>
            <w:tcW w:w="1286" w:type="pct"/>
            <w:vMerge/>
            <w:vAlign w:val="center"/>
          </w:tcPr>
          <w:p w:rsidR="00625269" w:rsidRPr="00BF07CA" w:rsidRDefault="00625269" w:rsidP="00625269">
            <w:pPr>
              <w:spacing w:line="264" w:lineRule="auto"/>
              <w:jc w:val="center"/>
              <w:rPr>
                <w:sz w:val="18"/>
                <w:szCs w:val="18"/>
              </w:rPr>
            </w:pPr>
          </w:p>
        </w:tc>
        <w:tc>
          <w:tcPr>
            <w:tcW w:w="573"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317+700</w:t>
            </w:r>
          </w:p>
        </w:tc>
        <w:tc>
          <w:tcPr>
            <w:tcW w:w="548"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317+980</w:t>
            </w:r>
          </w:p>
        </w:tc>
        <w:tc>
          <w:tcPr>
            <w:tcW w:w="660" w:type="pct"/>
            <w:vAlign w:val="center"/>
          </w:tcPr>
          <w:p w:rsidR="00625269" w:rsidRPr="00BF07CA" w:rsidRDefault="00625269" w:rsidP="00625269">
            <w:pPr>
              <w:spacing w:line="264" w:lineRule="auto"/>
              <w:jc w:val="center"/>
              <w:rPr>
                <w:sz w:val="18"/>
                <w:szCs w:val="18"/>
              </w:rPr>
            </w:pPr>
            <w:r w:rsidRPr="00BF07CA">
              <w:rPr>
                <w:sz w:val="18"/>
                <w:szCs w:val="18"/>
              </w:rPr>
              <w:t>P</w:t>
            </w:r>
          </w:p>
        </w:tc>
        <w:tc>
          <w:tcPr>
            <w:tcW w:w="1061" w:type="pct"/>
            <w:vAlign w:val="center"/>
          </w:tcPr>
          <w:p w:rsidR="00625269" w:rsidRPr="00BF07CA" w:rsidRDefault="00625269" w:rsidP="00625269">
            <w:pPr>
              <w:spacing w:line="264" w:lineRule="auto"/>
              <w:jc w:val="center"/>
              <w:rPr>
                <w:sz w:val="18"/>
                <w:szCs w:val="18"/>
              </w:rPr>
            </w:pPr>
            <w:r w:rsidRPr="00BF07CA">
              <w:rPr>
                <w:rFonts w:eastAsia="TimesNewRoman" w:cs="TimesNewRoman"/>
                <w:sz w:val="18"/>
                <w:szCs w:val="18"/>
              </w:rPr>
              <w:t xml:space="preserve">10 </w:t>
            </w:r>
            <w:proofErr w:type="spellStart"/>
            <w:r w:rsidRPr="00BF07CA">
              <w:rPr>
                <w:rFonts w:eastAsia="TimesNewRoman" w:cs="TimesNewRoman"/>
                <w:sz w:val="18"/>
                <w:szCs w:val="18"/>
              </w:rPr>
              <w:t>dB</w:t>
            </w:r>
            <w:proofErr w:type="spellEnd"/>
          </w:p>
        </w:tc>
        <w:tc>
          <w:tcPr>
            <w:tcW w:w="629" w:type="pct"/>
            <w:vAlign w:val="center"/>
          </w:tcPr>
          <w:p w:rsidR="00625269" w:rsidRPr="00BF07CA" w:rsidRDefault="00625269" w:rsidP="00625269">
            <w:pPr>
              <w:spacing w:line="264" w:lineRule="auto"/>
              <w:jc w:val="center"/>
              <w:rPr>
                <w:sz w:val="18"/>
                <w:szCs w:val="18"/>
              </w:rPr>
            </w:pPr>
            <w:r w:rsidRPr="00BF07CA">
              <w:rPr>
                <w:sz w:val="18"/>
                <w:szCs w:val="18"/>
              </w:rPr>
              <w:t>niski</w:t>
            </w:r>
          </w:p>
        </w:tc>
      </w:tr>
    </w:tbl>
    <w:p w:rsidR="00625269" w:rsidRPr="00625269" w:rsidRDefault="00625269" w:rsidP="00625269">
      <w:pPr>
        <w:autoSpaceDE w:val="0"/>
        <w:autoSpaceDN w:val="0"/>
        <w:adjustRightInd w:val="0"/>
        <w:spacing w:after="0" w:line="264" w:lineRule="auto"/>
        <w:jc w:val="both"/>
        <w:rPr>
          <w:rFonts w:cs="Arial,Italic"/>
          <w:iCs/>
        </w:rPr>
      </w:pPr>
    </w:p>
    <w:p w:rsidR="00625269" w:rsidRDefault="00625269" w:rsidP="00625269">
      <w:pPr>
        <w:autoSpaceDE w:val="0"/>
        <w:autoSpaceDN w:val="0"/>
        <w:adjustRightInd w:val="0"/>
        <w:spacing w:after="0" w:line="240" w:lineRule="auto"/>
        <w:jc w:val="both"/>
        <w:rPr>
          <w:rFonts w:cs="Arial,Italic"/>
          <w:iCs/>
          <w:sz w:val="18"/>
          <w:szCs w:val="18"/>
        </w:rPr>
      </w:pPr>
      <w:r w:rsidRPr="00D70414">
        <w:rPr>
          <w:sz w:val="18"/>
          <w:szCs w:val="18"/>
        </w:rPr>
        <w:t xml:space="preserve">Źródło: </w:t>
      </w:r>
      <w:r w:rsidRPr="00D70414">
        <w:rPr>
          <w:rFonts w:cs="Arial,Italic"/>
          <w:iCs/>
          <w:sz w:val="18"/>
          <w:szCs w:val="18"/>
        </w:rPr>
        <w:t>Program ochrony środowiska przed hałasem na lata 2013 – 2017 z perspektywą na lata następne dla terenów poza aglomeracjami w województwie pomorskim, położonych wzdłuż odcinka drogi krajowej nr 22 Człuchów – Malbork (Przejście 3), której eksploatacja powoduje ponadnormatywne oddziaływanie akustyczne, określone wskaźnikami hałasu LDWN i LN</w:t>
      </w:r>
      <w:r>
        <w:rPr>
          <w:rFonts w:cs="Arial,Italic"/>
          <w:iCs/>
          <w:sz w:val="18"/>
          <w:szCs w:val="18"/>
        </w:rPr>
        <w:t>.</w:t>
      </w:r>
    </w:p>
    <w:p w:rsidR="00011262" w:rsidRDefault="00011262" w:rsidP="00625269">
      <w:pPr>
        <w:autoSpaceDE w:val="0"/>
        <w:autoSpaceDN w:val="0"/>
        <w:adjustRightInd w:val="0"/>
        <w:spacing w:after="0" w:line="240" w:lineRule="auto"/>
        <w:jc w:val="both"/>
        <w:rPr>
          <w:rFonts w:cs="Arial,Italic"/>
          <w:iCs/>
          <w:sz w:val="18"/>
          <w:szCs w:val="18"/>
        </w:rPr>
      </w:pPr>
    </w:p>
    <w:p w:rsidR="00011262" w:rsidRPr="00A04456" w:rsidRDefault="00011262" w:rsidP="00011262">
      <w:pPr>
        <w:pStyle w:val="Default"/>
        <w:spacing w:line="264" w:lineRule="auto"/>
        <w:jc w:val="both"/>
        <w:rPr>
          <w:rFonts w:asciiTheme="minorHAnsi" w:eastAsiaTheme="minorHAnsi" w:hAnsiTheme="minorHAnsi" w:cs="Calibri"/>
          <w:color w:val="auto"/>
          <w:sz w:val="22"/>
          <w:szCs w:val="22"/>
        </w:rPr>
      </w:pPr>
      <w:r w:rsidRPr="00A04456">
        <w:rPr>
          <w:rFonts w:asciiTheme="minorHAnsi" w:eastAsiaTheme="minorHAnsi" w:hAnsiTheme="minorHAnsi" w:cs="Arial"/>
          <w:color w:val="auto"/>
          <w:sz w:val="22"/>
          <w:szCs w:val="22"/>
        </w:rPr>
        <w:t>W Gminie Zblewo funkcjonują 4 stacje kolejowe, w miejscowościach: Zblewo, Bytonia, Piesienice i Pinczyn</w:t>
      </w:r>
      <w:r w:rsidR="005F140F">
        <w:rPr>
          <w:rFonts w:asciiTheme="minorHAnsi" w:eastAsiaTheme="minorHAnsi" w:hAnsiTheme="minorHAnsi" w:cs="Calibri"/>
          <w:color w:val="auto"/>
          <w:sz w:val="22"/>
          <w:szCs w:val="22"/>
        </w:rPr>
        <w:t>, z</w:t>
      </w:r>
      <w:r w:rsidR="005F140F">
        <w:rPr>
          <w:rFonts w:asciiTheme="minorHAnsi" w:eastAsiaTheme="minorHAnsi" w:hAnsiTheme="minorHAnsi" w:cs="Arial"/>
          <w:color w:val="auto"/>
          <w:sz w:val="22"/>
          <w:szCs w:val="22"/>
        </w:rPr>
        <w:t xml:space="preserve"> czynną linią kolejową</w:t>
      </w:r>
      <w:r w:rsidR="005F140F" w:rsidRPr="00A04456">
        <w:rPr>
          <w:rFonts w:asciiTheme="minorHAnsi" w:eastAsiaTheme="minorHAnsi" w:hAnsiTheme="minorHAnsi" w:cs="Arial"/>
          <w:color w:val="auto"/>
          <w:sz w:val="22"/>
          <w:szCs w:val="22"/>
        </w:rPr>
        <w:t xml:space="preserve"> nr 203 Tczew – Chojnice – Piła – Kostrzyn.</w:t>
      </w:r>
    </w:p>
    <w:p w:rsidR="00011262" w:rsidRDefault="00011262" w:rsidP="00625269">
      <w:pPr>
        <w:autoSpaceDE w:val="0"/>
        <w:autoSpaceDN w:val="0"/>
        <w:adjustRightInd w:val="0"/>
        <w:spacing w:after="0" w:line="240" w:lineRule="auto"/>
        <w:jc w:val="both"/>
        <w:rPr>
          <w:rFonts w:cs="Arial,Italic"/>
          <w:iCs/>
          <w:sz w:val="18"/>
          <w:szCs w:val="18"/>
        </w:rPr>
      </w:pPr>
    </w:p>
    <w:p w:rsidR="006C792B" w:rsidRDefault="006C792B" w:rsidP="006C792B">
      <w:pPr>
        <w:pStyle w:val="Nagwek2"/>
        <w:rPr>
          <w:rFonts w:asciiTheme="minorHAnsi" w:hAnsiTheme="minorHAnsi"/>
          <w:color w:val="auto"/>
          <w:sz w:val="22"/>
          <w:szCs w:val="22"/>
        </w:rPr>
      </w:pPr>
      <w:bookmarkStart w:id="37" w:name="_Toc463262276"/>
      <w:r w:rsidRPr="00A07FFD">
        <w:rPr>
          <w:rFonts w:asciiTheme="minorHAnsi" w:hAnsiTheme="minorHAnsi"/>
          <w:color w:val="auto"/>
          <w:sz w:val="22"/>
          <w:szCs w:val="22"/>
        </w:rPr>
        <w:t>5.2</w:t>
      </w:r>
      <w:r>
        <w:rPr>
          <w:rFonts w:asciiTheme="minorHAnsi" w:hAnsiTheme="minorHAnsi"/>
          <w:color w:val="auto"/>
          <w:sz w:val="22"/>
          <w:szCs w:val="22"/>
        </w:rPr>
        <w:t>.1</w:t>
      </w:r>
      <w:r w:rsidRPr="00A07FFD">
        <w:rPr>
          <w:rFonts w:asciiTheme="minorHAnsi" w:hAnsiTheme="minorHAnsi"/>
          <w:color w:val="auto"/>
          <w:sz w:val="22"/>
          <w:szCs w:val="22"/>
        </w:rPr>
        <w:t xml:space="preserve"> </w:t>
      </w:r>
      <w:r>
        <w:rPr>
          <w:rFonts w:asciiTheme="minorHAnsi" w:hAnsiTheme="minorHAnsi"/>
          <w:color w:val="auto"/>
          <w:sz w:val="22"/>
          <w:szCs w:val="22"/>
        </w:rPr>
        <w:t>Zagrożenia</w:t>
      </w:r>
      <w:bookmarkEnd w:id="37"/>
    </w:p>
    <w:p w:rsidR="00625269" w:rsidRDefault="00625269" w:rsidP="006C792B">
      <w:pPr>
        <w:spacing w:after="0" w:line="264" w:lineRule="auto"/>
        <w:jc w:val="both"/>
        <w:rPr>
          <w:highlight w:val="yellow"/>
        </w:rPr>
      </w:pPr>
    </w:p>
    <w:p w:rsidR="006C792B" w:rsidRPr="006C792B" w:rsidRDefault="006C792B" w:rsidP="006C792B">
      <w:pPr>
        <w:spacing w:after="0" w:line="264" w:lineRule="auto"/>
        <w:jc w:val="both"/>
      </w:pPr>
      <w:r w:rsidRPr="00121846">
        <w:t>Jak wynika z przedstawionych powyżej</w:t>
      </w:r>
      <w:r w:rsidR="00625269" w:rsidRPr="00121846">
        <w:t xml:space="preserve"> danych, na terenie G</w:t>
      </w:r>
      <w:r w:rsidRPr="00121846">
        <w:t xml:space="preserve">miny </w:t>
      </w:r>
      <w:r w:rsidR="005861CE">
        <w:t>Zblewo</w:t>
      </w:r>
      <w:r w:rsidR="00625269" w:rsidRPr="00121846">
        <w:t xml:space="preserve"> </w:t>
      </w:r>
      <w:r w:rsidRPr="00121846">
        <w:t>mogą występować problemy związane z nadmierną emisją hałasu komunikacyjnego. Dotyczy to zarówno pór nocnych i dziennych. Sytuacja ta</w:t>
      </w:r>
      <w:r w:rsidR="00625269" w:rsidRPr="00121846">
        <w:t xml:space="preserve"> wynika z obecności na terenie G</w:t>
      </w:r>
      <w:r w:rsidRPr="00121846">
        <w:t xml:space="preserve">miny </w:t>
      </w:r>
      <w:r w:rsidR="005861CE">
        <w:t xml:space="preserve">przede wszystkim drogi krajowej nr 22 oraz wojewódzkiej nr 214. </w:t>
      </w:r>
      <w:r w:rsidRPr="00121846">
        <w:t xml:space="preserve"> </w:t>
      </w:r>
    </w:p>
    <w:p w:rsidR="006C792B" w:rsidRDefault="006C792B" w:rsidP="00305B73">
      <w:pPr>
        <w:autoSpaceDE w:val="0"/>
        <w:autoSpaceDN w:val="0"/>
        <w:adjustRightInd w:val="0"/>
        <w:spacing w:after="0" w:line="240" w:lineRule="auto"/>
        <w:jc w:val="both"/>
        <w:rPr>
          <w:rFonts w:cs="Arial,Italic"/>
          <w:iCs/>
          <w:sz w:val="18"/>
          <w:szCs w:val="18"/>
        </w:rPr>
      </w:pPr>
    </w:p>
    <w:p w:rsidR="00E75F7A" w:rsidRDefault="00E75F7A" w:rsidP="00E75F7A">
      <w:pPr>
        <w:pStyle w:val="Nagwek2"/>
        <w:rPr>
          <w:rFonts w:asciiTheme="minorHAnsi" w:hAnsiTheme="minorHAnsi"/>
          <w:color w:val="auto"/>
          <w:sz w:val="22"/>
          <w:szCs w:val="22"/>
        </w:rPr>
      </w:pPr>
      <w:bookmarkStart w:id="38" w:name="_Toc463262277"/>
      <w:r w:rsidRPr="00A07FFD">
        <w:rPr>
          <w:rFonts w:asciiTheme="minorHAnsi" w:hAnsiTheme="minorHAnsi"/>
          <w:color w:val="auto"/>
          <w:sz w:val="22"/>
          <w:szCs w:val="22"/>
        </w:rPr>
        <w:t>5.2</w:t>
      </w:r>
      <w:r>
        <w:rPr>
          <w:rFonts w:asciiTheme="minorHAnsi" w:hAnsiTheme="minorHAnsi"/>
          <w:color w:val="auto"/>
          <w:sz w:val="22"/>
          <w:szCs w:val="22"/>
        </w:rPr>
        <w:t>.</w:t>
      </w:r>
      <w:r w:rsidR="006C792B">
        <w:rPr>
          <w:rFonts w:asciiTheme="minorHAnsi" w:hAnsiTheme="minorHAnsi"/>
          <w:color w:val="auto"/>
          <w:sz w:val="22"/>
          <w:szCs w:val="22"/>
        </w:rPr>
        <w:t>2</w:t>
      </w:r>
      <w:r w:rsidRPr="00A07FFD">
        <w:rPr>
          <w:rFonts w:asciiTheme="minorHAnsi" w:hAnsiTheme="minorHAnsi"/>
          <w:color w:val="auto"/>
          <w:sz w:val="22"/>
          <w:szCs w:val="22"/>
        </w:rPr>
        <w:t xml:space="preserve"> Prognoz</w:t>
      </w:r>
      <w:r>
        <w:rPr>
          <w:rFonts w:asciiTheme="minorHAnsi" w:hAnsiTheme="minorHAnsi"/>
          <w:color w:val="auto"/>
          <w:sz w:val="22"/>
          <w:szCs w:val="22"/>
        </w:rPr>
        <w:t>a poziomu hałasu w latach 2017-2020</w:t>
      </w:r>
      <w:bookmarkEnd w:id="38"/>
    </w:p>
    <w:p w:rsidR="00E75F7A" w:rsidRDefault="00E75F7A" w:rsidP="00E75F7A">
      <w:pPr>
        <w:spacing w:after="0" w:line="264" w:lineRule="auto"/>
        <w:jc w:val="both"/>
        <w:rPr>
          <w:shd w:val="clear" w:color="auto" w:fill="FFFFFF"/>
        </w:rPr>
      </w:pPr>
    </w:p>
    <w:p w:rsidR="007D2FE1" w:rsidRPr="007D2FE1" w:rsidRDefault="00305B73" w:rsidP="005F140F">
      <w:pPr>
        <w:autoSpaceDE w:val="0"/>
        <w:autoSpaceDN w:val="0"/>
        <w:adjustRightInd w:val="0"/>
        <w:spacing w:after="0" w:line="264" w:lineRule="auto"/>
        <w:jc w:val="both"/>
        <w:rPr>
          <w:shd w:val="clear" w:color="auto" w:fill="FFFFFF"/>
        </w:rPr>
      </w:pPr>
      <w:r>
        <w:rPr>
          <w:shd w:val="clear" w:color="auto" w:fill="FFFFFF"/>
        </w:rPr>
        <w:t xml:space="preserve">W Województwie Pomorskim </w:t>
      </w:r>
      <w:r w:rsidRPr="004C28E9">
        <w:rPr>
          <w:shd w:val="clear" w:color="auto" w:fill="FFFFFF"/>
        </w:rPr>
        <w:t>Uch</w:t>
      </w:r>
      <w:r>
        <w:rPr>
          <w:shd w:val="clear" w:color="auto" w:fill="FFFFFF"/>
        </w:rPr>
        <w:t>wałą Nr 756/XXXV/13 </w:t>
      </w:r>
      <w:r w:rsidRPr="004C28E9">
        <w:rPr>
          <w:shd w:val="clear" w:color="auto" w:fill="FFFFFF"/>
        </w:rPr>
        <w:t xml:space="preserve">Sejmiku Województwa Pomorskiego </w:t>
      </w:r>
      <w:r>
        <w:rPr>
          <w:shd w:val="clear" w:color="auto" w:fill="FFFFFF"/>
        </w:rPr>
        <w:br/>
      </w:r>
      <w:r w:rsidRPr="004C28E9">
        <w:rPr>
          <w:shd w:val="clear" w:color="auto" w:fill="FFFFFF"/>
        </w:rPr>
        <w:t>z dnia 2013-11-25 </w:t>
      </w:r>
      <w:r>
        <w:rPr>
          <w:shd w:val="clear" w:color="auto" w:fill="FFFFFF"/>
        </w:rPr>
        <w:t xml:space="preserve">zostały przyjęte </w:t>
      </w:r>
      <w:r w:rsidRPr="004C28E9">
        <w:rPr>
          <w:shd w:val="clear" w:color="auto" w:fill="FFFFFF"/>
        </w:rPr>
        <w:t>program</w:t>
      </w:r>
      <w:r>
        <w:rPr>
          <w:shd w:val="clear" w:color="auto" w:fill="FFFFFF"/>
        </w:rPr>
        <w:t>y</w:t>
      </w:r>
      <w:r w:rsidRPr="004C28E9">
        <w:rPr>
          <w:shd w:val="clear" w:color="auto" w:fill="FFFFFF"/>
        </w:rPr>
        <w:t xml:space="preserve"> ochrony środowiska przed hałasem na lata </w:t>
      </w:r>
      <w:r>
        <w:rPr>
          <w:shd w:val="clear" w:color="auto" w:fill="FFFFFF"/>
        </w:rPr>
        <w:br/>
      </w:r>
      <w:r w:rsidRPr="004C28E9">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Pr>
          <w:shd w:val="clear" w:color="auto" w:fill="FFFFFF"/>
        </w:rPr>
        <w:t>ne wskaźnikami hałasu LDWN i LN.</w:t>
      </w:r>
      <w:r>
        <w:rPr>
          <w:rFonts w:cs="TimesNewRoman,Bold"/>
          <w:bCs/>
          <w:i/>
        </w:rPr>
        <w:t xml:space="preserve">  </w:t>
      </w:r>
      <w:r w:rsidR="005F140F" w:rsidRPr="006E4F5A">
        <w:rPr>
          <w:rFonts w:eastAsia="TimesNewRoman" w:cs="TimesNewRoman,Bold"/>
          <w:bCs/>
        </w:rPr>
        <w:t xml:space="preserve">Na terenie Gminy </w:t>
      </w:r>
      <w:r w:rsidR="005F140F">
        <w:rPr>
          <w:rFonts w:eastAsia="TimesNewRoman" w:cs="TimesNewRoman,Bold"/>
          <w:bCs/>
        </w:rPr>
        <w:t>Zblewo</w:t>
      </w:r>
      <w:r w:rsidR="005F140F" w:rsidRPr="006E4F5A">
        <w:rPr>
          <w:rFonts w:eastAsia="TimesNewRoman" w:cs="TimesNewRoman,Bold"/>
          <w:bCs/>
        </w:rPr>
        <w:t>, poprzez prowadzone działania zmierzające do poprawy klimatu akustycznego (m.in. modernizacja stanu nawierzchni dróg istniejących,) prognozuje się utrzymanie miejsc bez przekroczeń dopuszczalnego poziomu hałasu</w:t>
      </w:r>
      <w:r w:rsidRPr="001A1115">
        <w:rPr>
          <w:rFonts w:eastAsia="TimesNewRoman" w:cs="TimesNewRoman,Bold"/>
          <w:bCs/>
        </w:rPr>
        <w:t>.</w:t>
      </w:r>
    </w:p>
    <w:p w:rsidR="007D2FE1" w:rsidRDefault="007D2FE1" w:rsidP="001A1115">
      <w:pPr>
        <w:autoSpaceDE w:val="0"/>
        <w:autoSpaceDN w:val="0"/>
        <w:adjustRightInd w:val="0"/>
        <w:spacing w:after="0" w:line="264" w:lineRule="auto"/>
        <w:jc w:val="both"/>
        <w:rPr>
          <w:rFonts w:eastAsia="TimesNewRoman" w:cs="TimesNewRoman"/>
        </w:rPr>
      </w:pPr>
    </w:p>
    <w:p w:rsidR="001A1115" w:rsidRDefault="001A1115" w:rsidP="001A1115">
      <w:pPr>
        <w:autoSpaceDE w:val="0"/>
        <w:autoSpaceDN w:val="0"/>
        <w:adjustRightInd w:val="0"/>
        <w:spacing w:after="0" w:line="264" w:lineRule="auto"/>
        <w:jc w:val="both"/>
        <w:rPr>
          <w:rFonts w:eastAsia="TimesNewRoman" w:cs="TimesNewRoman"/>
        </w:rPr>
      </w:pPr>
    </w:p>
    <w:p w:rsidR="00784186" w:rsidRPr="00B85C69" w:rsidRDefault="00DA5457" w:rsidP="00A031B8">
      <w:pPr>
        <w:pStyle w:val="Nagwek2"/>
        <w:keepNext w:val="0"/>
        <w:keepLines w:val="0"/>
        <w:pageBreakBefore/>
        <w:rPr>
          <w:rFonts w:asciiTheme="minorHAnsi" w:hAnsiTheme="minorHAnsi"/>
          <w:color w:val="auto"/>
          <w:sz w:val="24"/>
          <w:szCs w:val="24"/>
        </w:rPr>
      </w:pPr>
      <w:bookmarkStart w:id="39" w:name="_Toc463262278"/>
      <w:r>
        <w:rPr>
          <w:rFonts w:asciiTheme="minorHAnsi" w:hAnsiTheme="minorHAnsi"/>
          <w:color w:val="auto"/>
          <w:sz w:val="24"/>
          <w:szCs w:val="24"/>
        </w:rPr>
        <w:lastRenderedPageBreak/>
        <w:t>5.3</w:t>
      </w:r>
      <w:r w:rsidR="00B85C69"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Pola elektromagnetyczne</w:t>
      </w:r>
      <w:bookmarkEnd w:id="39"/>
    </w:p>
    <w:p w:rsidR="001A61AB" w:rsidRDefault="001A61AB" w:rsidP="001A61AB">
      <w:pPr>
        <w:spacing w:after="0" w:line="240" w:lineRule="auto"/>
      </w:pPr>
    </w:p>
    <w:p w:rsidR="00305B73" w:rsidRDefault="00305B73" w:rsidP="00305B73">
      <w:pPr>
        <w:spacing w:after="0" w:line="264" w:lineRule="auto"/>
        <w:jc w:val="both"/>
      </w:pPr>
      <w:r>
        <w:t>Wojewódzki Inspektor Ochrony Środowiska w Gdańsku, zgodnie z ustawą: Prawo ochrony środowiska (Dz.U. z 2013 roku, poz. 1232), od 2005 roku dokonuje w ramach Państwowego Monitoringu Środowiska oceny poziomów pól elektromagnetycznych w środowisku.</w:t>
      </w:r>
    </w:p>
    <w:p w:rsidR="00305B73" w:rsidRPr="001A61AB" w:rsidRDefault="00305B73" w:rsidP="00305B73">
      <w:pPr>
        <w:spacing w:after="0" w:line="264" w:lineRule="auto"/>
        <w:jc w:val="both"/>
        <w:rPr>
          <w:b/>
          <w:sz w:val="24"/>
          <w:szCs w:val="24"/>
        </w:rPr>
      </w:pPr>
      <w:r>
        <w:t xml:space="preserve">Na pole elektromagnetyczne (PEM) składają się pola elektryczne, magnetyczne oraz elektromagnetyczne o częstotliwościach od 0 </w:t>
      </w:r>
      <w:proofErr w:type="spellStart"/>
      <w:r>
        <w:t>Hz</w:t>
      </w:r>
      <w:proofErr w:type="spellEnd"/>
      <w:r>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 pól elektromagnetycznych należy Ziemia oraz Słońce.</w:t>
      </w:r>
    </w:p>
    <w:p w:rsidR="00D436CA" w:rsidRDefault="00AB1D4A" w:rsidP="00D436CA">
      <w:pPr>
        <w:spacing w:after="0" w:line="264" w:lineRule="auto"/>
        <w:jc w:val="both"/>
      </w:pPr>
      <w:r w:rsidRPr="00D436CA">
        <w:t xml:space="preserve">Przez centralny fragment gminy Zblewo przebiega linia napowietrzna 110 </w:t>
      </w:r>
      <w:proofErr w:type="spellStart"/>
      <w:r w:rsidRPr="00D436CA">
        <w:t>kV</w:t>
      </w:r>
      <w:proofErr w:type="spellEnd"/>
      <w:r w:rsidRPr="00D436CA">
        <w:t xml:space="preserve"> relacji Starogard – Czarna Woda – Czersk. Stacja transformatorowa 110/15 </w:t>
      </w:r>
      <w:proofErr w:type="spellStart"/>
      <w:r w:rsidRPr="00D436CA">
        <w:t>kV</w:t>
      </w:r>
      <w:proofErr w:type="spellEnd"/>
      <w:r w:rsidRPr="00D436CA">
        <w:t xml:space="preserve"> GPZ Starogard znajduje się poza granicami gminy (w Starogardzie Gdańskim). Na terenie gminy Zblewo źródłami promieniowania elektromagnetycznego są również stac</w:t>
      </w:r>
      <w:r w:rsidR="00D436CA">
        <w:t xml:space="preserve">je bazowe telefonii komórkowej, </w:t>
      </w:r>
      <w:r w:rsidRPr="00D436CA">
        <w:t xml:space="preserve">zlokalizowane w miejscowościach: Jezierce (1 wieża), Pinczyn (1 wieże), Zblewo (4 wieże) </w:t>
      </w:r>
      <w:r w:rsidR="00A031B8">
        <w:br/>
      </w:r>
      <w:r w:rsidRPr="00D436CA">
        <w:t>i Miradowo (1 wieża).</w:t>
      </w:r>
      <w:r w:rsidR="00A031B8">
        <w:t xml:space="preserve"> </w:t>
      </w:r>
      <w:r w:rsidR="00D436CA">
        <w:t xml:space="preserve">Na rysunku </w:t>
      </w:r>
      <w:r w:rsidR="00DA5457">
        <w:t>7</w:t>
      </w:r>
      <w:r w:rsidR="00D436CA">
        <w:t xml:space="preserve"> przedstawiono lokalizację</w:t>
      </w:r>
      <w:r w:rsidR="00D436CA" w:rsidRPr="001A61AB">
        <w:t xml:space="preserve"> punktów pomiarowych </w:t>
      </w:r>
      <w:r w:rsidR="00DA5457">
        <w:t>PEM</w:t>
      </w:r>
      <w:r w:rsidR="00D436CA" w:rsidRPr="001A61AB">
        <w:t xml:space="preserve"> </w:t>
      </w:r>
      <w:r w:rsidR="00A031B8">
        <w:br/>
      </w:r>
      <w:r w:rsidR="00D436CA" w:rsidRPr="001A61AB">
        <w:t xml:space="preserve">w środowisku na terenie </w:t>
      </w:r>
      <w:r w:rsidR="00D436CA">
        <w:t>województwa pomorskiego</w:t>
      </w:r>
      <w:r w:rsidR="00D436CA" w:rsidRPr="001A61AB">
        <w:t xml:space="preserve"> w 2014 roku</w:t>
      </w:r>
      <w:r w:rsidR="00D436CA">
        <w:t>.</w:t>
      </w:r>
    </w:p>
    <w:p w:rsidR="00B719D6" w:rsidRDefault="00A031B8" w:rsidP="007276A0">
      <w:pPr>
        <w:spacing w:after="0" w:line="264" w:lineRule="auto"/>
        <w:jc w:val="both"/>
      </w:pPr>
      <w:r w:rsidRPr="001A61AB">
        <w:rPr>
          <w:noProof/>
          <w:sz w:val="18"/>
          <w:szCs w:val="18"/>
          <w:lang w:eastAsia="pl-PL"/>
        </w:rPr>
        <w:drawing>
          <wp:anchor distT="0" distB="0" distL="114300" distR="114300" simplePos="0" relativeHeight="251661312" behindDoc="0" locked="0" layoutInCell="1" allowOverlap="1" wp14:anchorId="04A8BBEA" wp14:editId="583DC251">
            <wp:simplePos x="0" y="0"/>
            <wp:positionH relativeFrom="column">
              <wp:posOffset>6350</wp:posOffset>
            </wp:positionH>
            <wp:positionV relativeFrom="paragraph">
              <wp:posOffset>9525</wp:posOffset>
            </wp:positionV>
            <wp:extent cx="4629150" cy="3473450"/>
            <wp:effectExtent l="0" t="0" r="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29150" cy="3473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Default="00B719D6" w:rsidP="007276A0">
      <w:pPr>
        <w:spacing w:after="0" w:line="264" w:lineRule="auto"/>
        <w:jc w:val="both"/>
      </w:pPr>
    </w:p>
    <w:p w:rsidR="00B719D6" w:rsidRDefault="00B719D6" w:rsidP="007276A0">
      <w:pPr>
        <w:spacing w:after="0" w:line="264" w:lineRule="auto"/>
        <w:jc w:val="both"/>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Default="00B719D6" w:rsidP="00B719D6">
      <w:pPr>
        <w:spacing w:after="0" w:line="240" w:lineRule="auto"/>
        <w:rPr>
          <w:sz w:val="18"/>
          <w:szCs w:val="18"/>
        </w:rPr>
      </w:pPr>
    </w:p>
    <w:p w:rsidR="00B719D6" w:rsidRPr="001A61AB" w:rsidRDefault="00B719D6" w:rsidP="00A031B8">
      <w:pPr>
        <w:pStyle w:val="Legenda"/>
        <w:spacing w:after="0"/>
        <w:ind w:left="993" w:hanging="993"/>
        <w:jc w:val="both"/>
        <w:rPr>
          <w:noProof/>
          <w:color w:val="auto"/>
          <w:sz w:val="22"/>
          <w:szCs w:val="22"/>
        </w:rPr>
      </w:pPr>
      <w:bookmarkStart w:id="40" w:name="_Toc463262010"/>
      <w:r w:rsidRPr="001A61AB">
        <w:rPr>
          <w:color w:val="auto"/>
          <w:sz w:val="22"/>
          <w:szCs w:val="22"/>
        </w:rPr>
        <w:t xml:space="preserve">Rysunek </w:t>
      </w:r>
      <w:r w:rsidRPr="001A61AB">
        <w:rPr>
          <w:color w:val="auto"/>
          <w:sz w:val="22"/>
          <w:szCs w:val="22"/>
        </w:rPr>
        <w:fldChar w:fldCharType="begin"/>
      </w:r>
      <w:r w:rsidRPr="001A61AB">
        <w:rPr>
          <w:color w:val="auto"/>
          <w:sz w:val="22"/>
          <w:szCs w:val="22"/>
        </w:rPr>
        <w:instrText xml:space="preserve"> SEQ Rysunek \* ARABIC </w:instrText>
      </w:r>
      <w:r w:rsidRPr="001A61AB">
        <w:rPr>
          <w:color w:val="auto"/>
          <w:sz w:val="22"/>
          <w:szCs w:val="22"/>
        </w:rPr>
        <w:fldChar w:fldCharType="separate"/>
      </w:r>
      <w:r w:rsidR="00EF0704">
        <w:rPr>
          <w:noProof/>
          <w:color w:val="auto"/>
          <w:sz w:val="22"/>
          <w:szCs w:val="22"/>
        </w:rPr>
        <w:t>7</w:t>
      </w:r>
      <w:r w:rsidRPr="001A61AB">
        <w:rPr>
          <w:color w:val="auto"/>
          <w:sz w:val="22"/>
          <w:szCs w:val="22"/>
        </w:rPr>
        <w:fldChar w:fldCharType="end"/>
      </w:r>
      <w:r w:rsidRPr="001A61AB">
        <w:rPr>
          <w:color w:val="auto"/>
          <w:sz w:val="22"/>
          <w:szCs w:val="22"/>
        </w:rPr>
        <w:t xml:space="preserve"> Lokalizacja punktów pomiarowych poziomów pól elektromagnetycznych </w:t>
      </w:r>
      <w:r>
        <w:rPr>
          <w:color w:val="auto"/>
          <w:sz w:val="22"/>
          <w:szCs w:val="22"/>
        </w:rPr>
        <w:br/>
      </w:r>
      <w:r w:rsidRPr="001A61AB">
        <w:rPr>
          <w:color w:val="auto"/>
          <w:sz w:val="22"/>
          <w:szCs w:val="22"/>
        </w:rPr>
        <w:t xml:space="preserve">w środowisku na terenie </w:t>
      </w:r>
      <w:r w:rsidR="00305B73">
        <w:rPr>
          <w:color w:val="auto"/>
          <w:sz w:val="22"/>
          <w:szCs w:val="22"/>
        </w:rPr>
        <w:t>województwa pomorskiego</w:t>
      </w:r>
      <w:r w:rsidR="00305B73" w:rsidRPr="001A61AB">
        <w:rPr>
          <w:color w:val="auto"/>
          <w:sz w:val="22"/>
          <w:szCs w:val="22"/>
        </w:rPr>
        <w:t xml:space="preserve"> w 2014 roku</w:t>
      </w:r>
      <w:bookmarkEnd w:id="40"/>
      <w:r w:rsidRPr="001A61AB">
        <w:rPr>
          <w:color w:val="auto"/>
          <w:sz w:val="22"/>
          <w:szCs w:val="22"/>
        </w:rPr>
        <w:t xml:space="preserve"> </w:t>
      </w:r>
    </w:p>
    <w:p w:rsidR="00B719D6" w:rsidRDefault="00B719D6" w:rsidP="00B719D6">
      <w:pPr>
        <w:spacing w:after="0" w:line="240" w:lineRule="auto"/>
        <w:rPr>
          <w:rStyle w:val="Hipercze"/>
          <w:sz w:val="18"/>
          <w:szCs w:val="18"/>
        </w:rPr>
      </w:pPr>
      <w:r w:rsidRPr="001A61AB">
        <w:rPr>
          <w:sz w:val="18"/>
          <w:szCs w:val="18"/>
        </w:rPr>
        <w:t xml:space="preserve">Źródło: </w:t>
      </w:r>
      <w:hyperlink r:id="rId30" w:history="1">
        <w:r w:rsidRPr="001A61AB">
          <w:rPr>
            <w:rStyle w:val="Hipercze"/>
            <w:sz w:val="18"/>
            <w:szCs w:val="18"/>
          </w:rPr>
          <w:t>http://www.gdansk.wios.gov.pl</w:t>
        </w:r>
      </w:hyperlink>
    </w:p>
    <w:p w:rsidR="00B719D6" w:rsidRDefault="00B719D6" w:rsidP="007276A0">
      <w:pPr>
        <w:spacing w:after="0" w:line="264" w:lineRule="auto"/>
        <w:jc w:val="both"/>
      </w:pPr>
    </w:p>
    <w:p w:rsidR="007276A0" w:rsidRDefault="004E566A" w:rsidP="00A031B8">
      <w:pPr>
        <w:spacing w:after="0" w:line="264" w:lineRule="auto"/>
        <w:jc w:val="both"/>
        <w:rPr>
          <w:rStyle w:val="Hipercze"/>
          <w:sz w:val="18"/>
          <w:szCs w:val="18"/>
        </w:rPr>
      </w:pPr>
      <w:r>
        <w:t>Jak wynika z powyższego rysunku, WIOŚ w 2014 roku nie prowadził pomiarów PEM na terenie Gminy Zblewo. Ostatnie badania wykonane zostały były w 2013 r. i wyniosły 0,13 V/m, przy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r w:rsidR="00D72080">
        <w:t>.</w:t>
      </w:r>
    </w:p>
    <w:p w:rsidR="00784186" w:rsidRDefault="00C52870" w:rsidP="00305B73">
      <w:pPr>
        <w:pStyle w:val="Nagwek2"/>
        <w:keepNext w:val="0"/>
        <w:keepLines w:val="0"/>
        <w:pageBreakBefore/>
        <w:rPr>
          <w:rFonts w:asciiTheme="minorHAnsi" w:hAnsiTheme="minorHAnsi"/>
          <w:color w:val="auto"/>
          <w:sz w:val="24"/>
          <w:szCs w:val="24"/>
        </w:rPr>
      </w:pPr>
      <w:bookmarkStart w:id="41" w:name="_Toc463262279"/>
      <w:r>
        <w:rPr>
          <w:rFonts w:asciiTheme="minorHAnsi" w:hAnsiTheme="minorHAnsi"/>
          <w:color w:val="auto"/>
          <w:sz w:val="24"/>
          <w:szCs w:val="24"/>
        </w:rPr>
        <w:lastRenderedPageBreak/>
        <w:t>5.4</w:t>
      </w:r>
      <w:r w:rsidR="00B85C69" w:rsidRPr="00B85C69">
        <w:rPr>
          <w:rFonts w:asciiTheme="minorHAnsi" w:hAnsiTheme="minorHAnsi"/>
          <w:color w:val="auto"/>
          <w:sz w:val="24"/>
          <w:szCs w:val="24"/>
        </w:rPr>
        <w:t xml:space="preserve"> </w:t>
      </w:r>
      <w:r w:rsidR="00890998" w:rsidRPr="00B85C69">
        <w:rPr>
          <w:rFonts w:asciiTheme="minorHAnsi" w:hAnsiTheme="minorHAnsi"/>
          <w:color w:val="auto"/>
          <w:sz w:val="24"/>
          <w:szCs w:val="24"/>
        </w:rPr>
        <w:t>Stan czystości i ochrona wód</w:t>
      </w:r>
      <w:bookmarkEnd w:id="41"/>
      <w:r w:rsidR="00890998" w:rsidRPr="00B85C69">
        <w:rPr>
          <w:rFonts w:asciiTheme="minorHAnsi" w:hAnsiTheme="minorHAnsi"/>
          <w:color w:val="auto"/>
          <w:sz w:val="24"/>
          <w:szCs w:val="24"/>
        </w:rPr>
        <w:t xml:space="preserve"> </w:t>
      </w:r>
    </w:p>
    <w:p w:rsidR="00497940" w:rsidRDefault="00497940" w:rsidP="00497940">
      <w:pPr>
        <w:spacing w:after="0" w:line="264" w:lineRule="auto"/>
      </w:pPr>
    </w:p>
    <w:p w:rsidR="00305B73" w:rsidRDefault="00305B73" w:rsidP="00305B73">
      <w:pPr>
        <w:spacing w:after="0" w:line="264" w:lineRule="auto"/>
        <w:jc w:val="both"/>
      </w:pPr>
      <w:r w:rsidRPr="00FF1A72">
        <w:t>Zgodnie z wymogami art. 8 R</w:t>
      </w:r>
      <w:r>
        <w:t xml:space="preserve">amowej </w:t>
      </w:r>
      <w:r w:rsidRPr="00FF1A72">
        <w:t>D</w:t>
      </w:r>
      <w:r>
        <w:t xml:space="preserve">yrektywy </w:t>
      </w:r>
      <w:r w:rsidRPr="00EA7E7B">
        <w:t>Wodnej (RDW)</w:t>
      </w:r>
      <w:r>
        <w:t xml:space="preserve"> </w:t>
      </w:r>
      <w:r w:rsidRPr="00FF1A72">
        <w:t xml:space="preserve">państwa członkowskie zobligowane zostały do utworzenia programów monitoringu, mających na celu ustalenie spójnego </w:t>
      </w:r>
      <w:r>
        <w:br/>
      </w:r>
      <w:r w:rsidRPr="00FF1A72">
        <w:t xml:space="preserve">i całościowego przeglądu stanu wód na każdym </w:t>
      </w:r>
      <w:r>
        <w:t>obszarze dorzecza</w:t>
      </w:r>
      <w:r w:rsidR="00ED367A">
        <w:t xml:space="preserve"> (</w:t>
      </w:r>
      <w:r w:rsidR="00E320A5">
        <w:t>w</w:t>
      </w:r>
      <w:r w:rsidR="00ED367A">
        <w:t xml:space="preserve">ojewództwo pomorskie </w:t>
      </w:r>
      <w:r w:rsidR="00E320A5">
        <w:t>leży w d</w:t>
      </w:r>
      <w:r w:rsidR="00ED367A">
        <w:t>orzecz</w:t>
      </w:r>
      <w:r w:rsidR="00E320A5">
        <w:t>u</w:t>
      </w:r>
      <w:r w:rsidR="00ED367A">
        <w:t xml:space="preserve"> Dolnej Wisły)</w:t>
      </w:r>
      <w:r>
        <w:t>. Monit</w:t>
      </w:r>
      <w:r w:rsidR="00ED367A">
        <w:t>oring stanu wód prowadzony jest</w:t>
      </w:r>
      <w:r>
        <w:t xml:space="preserve"> zgodnie z załącznikiem </w:t>
      </w:r>
      <w:r w:rsidR="00A031B8">
        <w:br/>
      </w:r>
      <w:r>
        <w:t xml:space="preserve">V RDW. </w:t>
      </w:r>
    </w:p>
    <w:p w:rsidR="00305B73" w:rsidRDefault="00305B73" w:rsidP="00305B73">
      <w:pPr>
        <w:spacing w:after="0" w:line="264" w:lineRule="auto"/>
        <w:jc w:val="both"/>
      </w:pPr>
      <w:r>
        <w:t xml:space="preserve">Wyróżniono następujące formy monitoringu: </w:t>
      </w:r>
    </w:p>
    <w:p w:rsidR="00305B73" w:rsidRDefault="00305B73" w:rsidP="00305B73">
      <w:pPr>
        <w:spacing w:after="0" w:line="264" w:lineRule="auto"/>
        <w:jc w:val="both"/>
      </w:pPr>
      <w:r>
        <w:sym w:font="Symbol" w:char="F0B7"/>
      </w:r>
      <w:r>
        <w:t xml:space="preserve"> monitoring diagnostyczn</w:t>
      </w:r>
      <w:r w:rsidR="00CE4340">
        <w:t>y</w:t>
      </w:r>
      <w:r>
        <w:t xml:space="preserve">, </w:t>
      </w:r>
    </w:p>
    <w:p w:rsidR="00305B73" w:rsidRDefault="00305B73" w:rsidP="00305B73">
      <w:pPr>
        <w:spacing w:after="0" w:line="264" w:lineRule="auto"/>
        <w:jc w:val="both"/>
      </w:pPr>
      <w:r>
        <w:sym w:font="Symbol" w:char="F0B7"/>
      </w:r>
      <w:r>
        <w:t xml:space="preserve"> monitoring operacyjn</w:t>
      </w:r>
      <w:r w:rsidR="00CE4340">
        <w:t>y</w:t>
      </w:r>
      <w:r>
        <w:t xml:space="preserve">, </w:t>
      </w:r>
    </w:p>
    <w:p w:rsidR="00305B73" w:rsidRDefault="00305B73" w:rsidP="00305B73">
      <w:pPr>
        <w:spacing w:after="0" w:line="264" w:lineRule="auto"/>
        <w:jc w:val="both"/>
      </w:pPr>
      <w:r>
        <w:sym w:font="Symbol" w:char="F0B7"/>
      </w:r>
      <w:r>
        <w:t xml:space="preserve"> monitoring badawcz</w:t>
      </w:r>
      <w:r w:rsidR="00CE4340">
        <w:t>y</w:t>
      </w:r>
      <w:r>
        <w:t xml:space="preserve">, </w:t>
      </w:r>
    </w:p>
    <w:p w:rsidR="00305B73" w:rsidRDefault="00305B73" w:rsidP="00305B73">
      <w:pPr>
        <w:spacing w:after="0" w:line="264" w:lineRule="auto"/>
        <w:jc w:val="both"/>
      </w:pPr>
      <w:r>
        <w:sym w:font="Symbol" w:char="F0B7"/>
      </w:r>
      <w:r>
        <w:t xml:space="preserve"> monitoring obszarów chronionych.</w:t>
      </w:r>
    </w:p>
    <w:p w:rsidR="00305B73" w:rsidRDefault="00305B73" w:rsidP="00305B73">
      <w:pPr>
        <w:spacing w:after="0" w:line="264" w:lineRule="auto"/>
        <w:jc w:val="both"/>
      </w:pPr>
    </w:p>
    <w:p w:rsidR="00305B73" w:rsidRDefault="00305B73" w:rsidP="00305B73">
      <w:pPr>
        <w:spacing w:after="0" w:line="264" w:lineRule="auto"/>
        <w:jc w:val="both"/>
      </w:pPr>
      <w:r>
        <w:t>W celu transpozycji Ramowej Dyrektywy Wodnej w ustawie Prawo wodne zawarto odpowiednie postanowienia dotyczące monitoringu i oceny stanu wód. Na podstawie delegacji zawartej w art. 155b ust. 1 ustawy Prawo wodne Minister Środowiska wydał rozporządzenie</w:t>
      </w:r>
      <w:r w:rsidR="00A031B8">
        <w:br/>
      </w:r>
      <w:r>
        <w:t xml:space="preserve">z dnia 15 listopada 2011 r. w sprawie form i sposobu prowadzenia monitoringu jednolitych części wód powierzchniowych i podziemnych (Dz. U. 2011 nr 258, poz. 1550) oraz rozporządzenie z dnia 21 listopada 2013 r. zmieniające rozporządzenie w sprawie form </w:t>
      </w:r>
      <w:r w:rsidR="00A031B8">
        <w:br/>
      </w:r>
      <w:r>
        <w:t xml:space="preserve">i sposobu prowadzenia monitoringu jednolitych części wód powierzchniowych i podziemnych (Dz. U. 2013 poz. 1558).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t>
      </w:r>
      <w:r w:rsidR="00A031B8">
        <w:br/>
      </w:r>
      <w:r>
        <w:t xml:space="preserve">w zakresie substancji priorytetowych w dziedzinie polityki wodnej (Dz. Urz. WE L 226 </w:t>
      </w:r>
      <w:r w:rsidR="00A031B8">
        <w:br/>
      </w:r>
      <w:r>
        <w:t xml:space="preserve">z 24.08.2013, str. 1). </w:t>
      </w:r>
    </w:p>
    <w:p w:rsidR="00497940" w:rsidRDefault="00305B73" w:rsidP="00305B73">
      <w:pPr>
        <w:spacing w:after="0" w:line="264" w:lineRule="auto"/>
        <w:jc w:val="both"/>
      </w:pPr>
      <w:r>
        <w:t>Monitoring wód jest częścią funkcjonującego w Polsce Państwowego Monitoringu Środowiska.</w:t>
      </w:r>
    </w:p>
    <w:p w:rsidR="00581B46" w:rsidRDefault="00581B46" w:rsidP="00581B46">
      <w:pPr>
        <w:spacing w:after="0" w:line="264" w:lineRule="auto"/>
        <w:jc w:val="both"/>
      </w:pPr>
      <w:r w:rsidRPr="00A057F0">
        <w:t xml:space="preserve">Zgodnie z art. 155a ustawy Prawo wodne badania wód powierzchniowych w zakresie elementów hydrologicznych i </w:t>
      </w:r>
      <w:proofErr w:type="spellStart"/>
      <w:r w:rsidRPr="00A057F0">
        <w:t>hydromorfologicznych</w:t>
      </w:r>
      <w:proofErr w:type="spellEnd"/>
      <w:r w:rsidRPr="00A057F0">
        <w:t xml:space="preserve"> wykonuje państwowa służba </w:t>
      </w:r>
      <w:proofErr w:type="spellStart"/>
      <w:r w:rsidRPr="00A057F0">
        <w:t>hydrologiczno</w:t>
      </w:r>
      <w:proofErr w:type="spellEnd"/>
      <w:r w:rsidRPr="00A057F0">
        <w:t xml:space="preserve"> – meteorologiczna i przekazuje wyniki tych badań właściwym wojewódzkim inspektorom ochrony środowiska. Wojewódzki inspektor ochrony środowiska prowadzi obserwację elementów </w:t>
      </w:r>
      <w:proofErr w:type="spellStart"/>
      <w:r w:rsidRPr="00A057F0">
        <w:t>hydromorfologicznych</w:t>
      </w:r>
      <w:proofErr w:type="spellEnd"/>
      <w:r w:rsidRPr="00A057F0">
        <w:t xml:space="preserve"> na potrzeby oceny stanu ekologicznego. Badania i ocena stanu wód podziemnych w zakresie elementów fizykochemicznych </w:t>
      </w:r>
      <w:r w:rsidR="00264982">
        <w:br/>
      </w:r>
      <w:r w:rsidRPr="00A057F0">
        <w:t>i ilościowych wykonywane są przez państwową służbę hydrogeologiczną (PIG – PIB).</w:t>
      </w:r>
    </w:p>
    <w:p w:rsidR="00ED367A" w:rsidRDefault="00ED367A" w:rsidP="00581B46">
      <w:pPr>
        <w:spacing w:after="0" w:line="264" w:lineRule="auto"/>
        <w:jc w:val="both"/>
      </w:pPr>
    </w:p>
    <w:p w:rsidR="00890998" w:rsidRPr="002E272D" w:rsidRDefault="00B85C69" w:rsidP="002E272D">
      <w:pPr>
        <w:pStyle w:val="Nagwek2"/>
        <w:rPr>
          <w:rFonts w:asciiTheme="minorHAnsi" w:hAnsiTheme="minorHAnsi"/>
          <w:color w:val="auto"/>
          <w:sz w:val="22"/>
          <w:szCs w:val="22"/>
        </w:rPr>
      </w:pPr>
      <w:bookmarkStart w:id="42" w:name="_Toc463262280"/>
      <w:r w:rsidRPr="002E272D">
        <w:rPr>
          <w:rFonts w:asciiTheme="minorHAnsi" w:hAnsiTheme="minorHAnsi"/>
          <w:color w:val="auto"/>
          <w:sz w:val="22"/>
          <w:szCs w:val="22"/>
        </w:rPr>
        <w:t>5.</w:t>
      </w:r>
      <w:r w:rsidR="00CE4340" w:rsidRPr="002E272D">
        <w:rPr>
          <w:rFonts w:asciiTheme="minorHAnsi" w:hAnsiTheme="minorHAnsi"/>
          <w:color w:val="auto"/>
          <w:sz w:val="22"/>
          <w:szCs w:val="22"/>
        </w:rPr>
        <w:t>4</w:t>
      </w:r>
      <w:r w:rsidRPr="002E272D">
        <w:rPr>
          <w:rFonts w:asciiTheme="minorHAnsi" w:hAnsiTheme="minorHAnsi"/>
          <w:color w:val="auto"/>
          <w:sz w:val="22"/>
          <w:szCs w:val="22"/>
        </w:rPr>
        <w:t xml:space="preserve">.1 </w:t>
      </w:r>
      <w:r w:rsidR="00890998" w:rsidRPr="002E272D">
        <w:rPr>
          <w:rFonts w:asciiTheme="minorHAnsi" w:hAnsiTheme="minorHAnsi"/>
          <w:color w:val="auto"/>
          <w:sz w:val="22"/>
          <w:szCs w:val="22"/>
        </w:rPr>
        <w:t>Wody podziemne</w:t>
      </w:r>
      <w:bookmarkEnd w:id="42"/>
    </w:p>
    <w:p w:rsidR="00890998" w:rsidRDefault="00890998" w:rsidP="00890998">
      <w:pPr>
        <w:spacing w:after="0" w:line="264" w:lineRule="auto"/>
        <w:jc w:val="both"/>
      </w:pPr>
    </w:p>
    <w:p w:rsidR="00890998" w:rsidRDefault="00890998" w:rsidP="00890998">
      <w:pPr>
        <w:spacing w:after="0" w:line="264" w:lineRule="auto"/>
        <w:jc w:val="both"/>
      </w:pPr>
      <w:r w:rsidRPr="00890998">
        <w:t xml:space="preserve">Celem monitoringu jakości wód podziemnych jest dostarczenie informacji o stanie chemicznym wód podziemnych, śledzenie jego zmian oraz sygnalizacja zagrożeń w skali kraju, na potrzeby zarządzania zasobami wód podziemnych i oceny skuteczności podejmowanych działań ochronnych. Ogólne zapisy dotyczące badania i oceny wód podziemnych są ujęte w art. 38a </w:t>
      </w:r>
      <w:r w:rsidR="00455767">
        <w:br/>
      </w:r>
      <w:r w:rsidRPr="00890998">
        <w:t>ust .1, art.</w:t>
      </w:r>
      <w:r w:rsidRPr="00EA7E7B">
        <w:t xml:space="preserve">47 oraz art.155a i 155b ustawy z dnia 18 lipca 2001r. - </w:t>
      </w:r>
      <w:r w:rsidRPr="00EA7E7B">
        <w:rPr>
          <w:i/>
        </w:rPr>
        <w:t>Prawo wodne</w:t>
      </w:r>
      <w:r w:rsidRPr="00EA7E7B">
        <w:t xml:space="preserve"> (Dz. U. z 2012 r., poz. 145 z </w:t>
      </w:r>
      <w:proofErr w:type="spellStart"/>
      <w:r w:rsidRPr="00EA7E7B">
        <w:t>późn</w:t>
      </w:r>
      <w:proofErr w:type="spellEnd"/>
      <w:r w:rsidRPr="00EA7E7B">
        <w:t>. zm.).</w:t>
      </w:r>
      <w:r w:rsidRPr="00890998">
        <w:t xml:space="preserve"> Szczegółowe regulacje odnośnie oceny stanu wód podziemnych </w:t>
      </w:r>
      <w:r w:rsidR="00264982">
        <w:t xml:space="preserve">są zawarte </w:t>
      </w:r>
      <w:r w:rsidRPr="00890998">
        <w:t xml:space="preserve">w Rozporządzeniu Ministra Środowiska z dnia 23 lipca 2008 roku </w:t>
      </w:r>
      <w:r w:rsidRPr="00890998">
        <w:rPr>
          <w:i/>
        </w:rPr>
        <w:t xml:space="preserve">w sprawie kryteriów i </w:t>
      </w:r>
      <w:r w:rsidRPr="00890998">
        <w:rPr>
          <w:i/>
        </w:rPr>
        <w:lastRenderedPageBreak/>
        <w:t>sposobu oceny stanu wód podziemnych</w:t>
      </w:r>
      <w:r w:rsidRPr="00890998">
        <w:t xml:space="preserve"> (Dz. U. z 2008 r. nr 143, poz. 896), natomiast szczegółowe regulacje dotyczące badań monitoringowych są zawarte w rozporządzeniu Ministra</w:t>
      </w:r>
      <w:r w:rsidR="00264982">
        <w:t xml:space="preserve"> Środowiska z dnia </w:t>
      </w:r>
      <w:r w:rsidRPr="00890998">
        <w:t xml:space="preserve">15 listopada 2011 r. </w:t>
      </w:r>
      <w:r w:rsidRPr="00890998">
        <w:rPr>
          <w:i/>
        </w:rPr>
        <w:t>w sprawie form i sposobu prowadzenia monitoringu w</w:t>
      </w:r>
      <w:r w:rsidR="00264982">
        <w:rPr>
          <w:i/>
        </w:rPr>
        <w:t>ód powierzchniowych</w:t>
      </w:r>
      <w:r w:rsidRPr="00890998">
        <w:rPr>
          <w:i/>
        </w:rPr>
        <w:t xml:space="preserve"> i podziemnych </w:t>
      </w:r>
      <w:r w:rsidRPr="00890998">
        <w:t xml:space="preserve">(Dz. U. z 2011 r., nr 258, poz. 1550). </w:t>
      </w:r>
      <w:r w:rsidR="00455767">
        <w:t xml:space="preserve"> </w:t>
      </w:r>
    </w:p>
    <w:p w:rsidR="00CE4340" w:rsidRPr="00581B46" w:rsidRDefault="00A057F0" w:rsidP="00CE4340">
      <w:pPr>
        <w:jc w:val="both"/>
      </w:pPr>
      <w:r w:rsidRPr="00890998">
        <w:t>W 201</w:t>
      </w:r>
      <w:r>
        <w:t>4</w:t>
      </w:r>
      <w:r w:rsidRPr="00890998">
        <w:t xml:space="preserve"> roku Wojewódzki Inspektor Ochrony Środowiska w Gdańsku kontynuował prowadzenie monitoringu wód podziemnych, zgodnie z harmonogramem przyjętym dla</w:t>
      </w:r>
      <w:r>
        <w:t xml:space="preserve"> województwa pomorskiego na 2014 rok. W procedurze przeprowadzania działań monitoringowych jednostką bilansową jest jednolita część wód podziemnych (</w:t>
      </w:r>
      <w:proofErr w:type="spellStart"/>
      <w:r>
        <w:t>JCWPd</w:t>
      </w:r>
      <w:proofErr w:type="spellEnd"/>
      <w:r>
        <w:t xml:space="preserve">), </w:t>
      </w:r>
      <w:r w:rsidR="00264982">
        <w:t>d</w:t>
      </w:r>
      <w:r>
        <w:t>efiniowana jako objętość wód w warstwach wodonośnych, które są lub mogą być źródłem wody do spożycia znaczącym w zaopatrzeniu ludności lub istotnym dla kształtowania pożądanego stanu wód powierzchniowych i ekosystemów lądowych.</w:t>
      </w:r>
      <w:r w:rsidR="00CE4340">
        <w:t xml:space="preserve"> W roku 2014 WIOŚ nie objął monitoringiem operacyjnym wód podziemnych z terenu Gminy Zblewo. </w:t>
      </w:r>
    </w:p>
    <w:p w:rsidR="00993088" w:rsidRDefault="00993088" w:rsidP="00993088">
      <w:pPr>
        <w:keepNext/>
        <w:spacing w:after="0" w:line="264" w:lineRule="auto"/>
        <w:jc w:val="both"/>
      </w:pPr>
      <w:r>
        <w:rPr>
          <w:b/>
          <w:noProof/>
          <w:lang w:eastAsia="pl-PL"/>
        </w:rPr>
        <w:drawing>
          <wp:inline distT="0" distB="0" distL="0" distR="0" wp14:anchorId="1188335F" wp14:editId="3127885F">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993088" w:rsidRDefault="00993088" w:rsidP="00264982">
      <w:pPr>
        <w:pStyle w:val="Legenda"/>
        <w:spacing w:after="0"/>
        <w:ind w:left="1276" w:hanging="1276"/>
        <w:jc w:val="both"/>
        <w:rPr>
          <w:color w:val="auto"/>
          <w:sz w:val="22"/>
          <w:szCs w:val="22"/>
        </w:rPr>
      </w:pPr>
      <w:bookmarkStart w:id="43" w:name="_Toc463262011"/>
      <w:r w:rsidRPr="00993088">
        <w:rPr>
          <w:color w:val="auto"/>
          <w:sz w:val="22"/>
          <w:szCs w:val="22"/>
        </w:rPr>
        <w:t xml:space="preserve">Rysunek </w:t>
      </w:r>
      <w:r w:rsidRPr="00993088">
        <w:rPr>
          <w:color w:val="auto"/>
          <w:sz w:val="22"/>
          <w:szCs w:val="22"/>
        </w:rPr>
        <w:fldChar w:fldCharType="begin"/>
      </w:r>
      <w:r w:rsidRPr="00993088">
        <w:rPr>
          <w:color w:val="auto"/>
          <w:sz w:val="22"/>
          <w:szCs w:val="22"/>
        </w:rPr>
        <w:instrText xml:space="preserve"> SEQ Rysunek \* ARABIC </w:instrText>
      </w:r>
      <w:r w:rsidRPr="00993088">
        <w:rPr>
          <w:color w:val="auto"/>
          <w:sz w:val="22"/>
          <w:szCs w:val="22"/>
        </w:rPr>
        <w:fldChar w:fldCharType="separate"/>
      </w:r>
      <w:r w:rsidR="00EF0704">
        <w:rPr>
          <w:noProof/>
          <w:color w:val="auto"/>
          <w:sz w:val="22"/>
          <w:szCs w:val="22"/>
        </w:rPr>
        <w:t>8</w:t>
      </w:r>
      <w:r w:rsidRPr="00993088">
        <w:rPr>
          <w:color w:val="auto"/>
          <w:sz w:val="22"/>
          <w:szCs w:val="22"/>
        </w:rPr>
        <w:fldChar w:fldCharType="end"/>
      </w:r>
      <w:r>
        <w:rPr>
          <w:color w:val="auto"/>
          <w:sz w:val="22"/>
          <w:szCs w:val="22"/>
        </w:rPr>
        <w:t xml:space="preserve"> </w:t>
      </w:r>
      <w:r w:rsidRPr="00993088">
        <w:rPr>
          <w:color w:val="auto"/>
          <w:sz w:val="22"/>
          <w:szCs w:val="22"/>
        </w:rPr>
        <w:t>Klasyfikacja wód podziemnych w przekrojach pomiarowych monitoringu operacyjnego prowadzonego przez WIOŚ w 2014 roku</w:t>
      </w:r>
      <w:bookmarkEnd w:id="43"/>
    </w:p>
    <w:p w:rsidR="00993088" w:rsidRDefault="00993088" w:rsidP="00264982">
      <w:pPr>
        <w:spacing w:after="0" w:line="240" w:lineRule="auto"/>
        <w:jc w:val="both"/>
        <w:rPr>
          <w:rStyle w:val="Hipercze"/>
          <w:sz w:val="18"/>
          <w:szCs w:val="18"/>
        </w:rPr>
      </w:pPr>
      <w:r w:rsidRPr="00ED7F16">
        <w:rPr>
          <w:sz w:val="18"/>
          <w:szCs w:val="18"/>
        </w:rPr>
        <w:t xml:space="preserve">Źródło:  </w:t>
      </w:r>
      <w:hyperlink r:id="rId32" w:history="1">
        <w:r w:rsidRPr="00ED7F16">
          <w:rPr>
            <w:rStyle w:val="Hipercze"/>
            <w:sz w:val="18"/>
            <w:szCs w:val="18"/>
          </w:rPr>
          <w:t>http://www.gdansk.wios.gov.pl</w:t>
        </w:r>
      </w:hyperlink>
    </w:p>
    <w:p w:rsidR="00993088" w:rsidRDefault="00993088" w:rsidP="00E320A5">
      <w:pPr>
        <w:pStyle w:val="Legenda"/>
        <w:keepNext/>
        <w:jc w:val="center"/>
        <w:rPr>
          <w:color w:val="auto"/>
          <w:sz w:val="22"/>
          <w:szCs w:val="22"/>
        </w:rPr>
      </w:pPr>
    </w:p>
    <w:p w:rsidR="005C6E60" w:rsidRPr="002E272D" w:rsidRDefault="002E272D" w:rsidP="002E272D">
      <w:pPr>
        <w:pStyle w:val="Nagwek2"/>
        <w:rPr>
          <w:rFonts w:asciiTheme="minorHAnsi" w:hAnsiTheme="minorHAnsi"/>
          <w:color w:val="auto"/>
          <w:sz w:val="22"/>
          <w:szCs w:val="22"/>
        </w:rPr>
      </w:pPr>
      <w:bookmarkStart w:id="44" w:name="_Toc463262281"/>
      <w:r w:rsidRPr="002E272D">
        <w:rPr>
          <w:rFonts w:asciiTheme="minorHAnsi" w:hAnsiTheme="minorHAnsi"/>
          <w:color w:val="auto"/>
          <w:sz w:val="22"/>
          <w:szCs w:val="22"/>
        </w:rPr>
        <w:t xml:space="preserve">5.4.1.1 </w:t>
      </w:r>
      <w:r w:rsidR="005C6E60" w:rsidRPr="002E272D">
        <w:rPr>
          <w:rFonts w:asciiTheme="minorHAnsi" w:hAnsiTheme="minorHAnsi"/>
          <w:color w:val="auto"/>
          <w:sz w:val="22"/>
          <w:szCs w:val="22"/>
        </w:rPr>
        <w:t xml:space="preserve">Ujęcia wód podziemnych na terenie Gminy </w:t>
      </w:r>
      <w:r w:rsidR="00CC1265" w:rsidRPr="002E272D">
        <w:rPr>
          <w:rFonts w:asciiTheme="minorHAnsi" w:hAnsiTheme="minorHAnsi"/>
          <w:color w:val="auto"/>
          <w:sz w:val="22"/>
          <w:szCs w:val="22"/>
        </w:rPr>
        <w:t>Zblewo</w:t>
      </w:r>
      <w:bookmarkEnd w:id="44"/>
    </w:p>
    <w:p w:rsidR="005C6E60" w:rsidRDefault="005C6E60" w:rsidP="005C6E60">
      <w:pPr>
        <w:spacing w:after="0" w:line="264" w:lineRule="auto"/>
      </w:pPr>
    </w:p>
    <w:p w:rsidR="00545007" w:rsidRDefault="00545007" w:rsidP="00545007">
      <w:pPr>
        <w:spacing w:after="0" w:line="264" w:lineRule="auto"/>
        <w:jc w:val="both"/>
      </w:pPr>
      <w:r w:rsidRPr="00545007">
        <w:rPr>
          <w:color w:val="000000"/>
          <w:shd w:val="clear" w:color="auto" w:fill="FFFFFF"/>
        </w:rPr>
        <w:t xml:space="preserve">Zgodnie z ustawą z dnia 18 lipca 2001 prawo wodne (Dz. U. z 2015 r., poz. 469) pobór wód podziemnych wymaga pozwolenia wodnoprawnego. </w:t>
      </w:r>
      <w:r w:rsidRPr="00545007">
        <w:t>W tabeli poniżej przedstawiono ujęcia pitnych wó</w:t>
      </w:r>
      <w:r>
        <w:t>d podziemnych na terenie Gminy Zblewo</w:t>
      </w:r>
      <w:r w:rsidRPr="00545007">
        <w:t xml:space="preserve"> na podstawie wydanych przez Starostę Starogardzkiego pozwoleń wodnoprawnych w roku 2014 oraz 2015</w:t>
      </w:r>
      <w:r>
        <w:t>.</w:t>
      </w:r>
    </w:p>
    <w:p w:rsidR="00545007" w:rsidRDefault="00545007" w:rsidP="00545007">
      <w:pPr>
        <w:spacing w:after="0" w:line="264" w:lineRule="auto"/>
        <w:jc w:val="both"/>
      </w:pPr>
    </w:p>
    <w:p w:rsidR="00545007" w:rsidRPr="007A55C5" w:rsidRDefault="00545007" w:rsidP="00545007">
      <w:pPr>
        <w:pStyle w:val="Legenda"/>
        <w:keepNext/>
        <w:rPr>
          <w:color w:val="auto"/>
          <w:sz w:val="22"/>
          <w:szCs w:val="22"/>
        </w:rPr>
      </w:pPr>
      <w:bookmarkStart w:id="45" w:name="_Toc463261949"/>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287797">
        <w:rPr>
          <w:noProof/>
          <w:color w:val="auto"/>
          <w:sz w:val="22"/>
          <w:szCs w:val="22"/>
        </w:rPr>
        <w:t>8</w:t>
      </w:r>
      <w:r w:rsidRPr="007A55C5">
        <w:rPr>
          <w:color w:val="auto"/>
          <w:sz w:val="22"/>
          <w:szCs w:val="22"/>
        </w:rPr>
        <w:fldChar w:fldCharType="end"/>
      </w:r>
      <w:r w:rsidRPr="007A55C5">
        <w:rPr>
          <w:color w:val="auto"/>
          <w:sz w:val="22"/>
          <w:szCs w:val="22"/>
        </w:rPr>
        <w:t xml:space="preserve"> Ujęcia wód podziemnych na terenie Gminy </w:t>
      </w:r>
      <w:r w:rsidR="00AB1D4A">
        <w:rPr>
          <w:color w:val="auto"/>
          <w:sz w:val="22"/>
          <w:szCs w:val="22"/>
        </w:rPr>
        <w:t>Zblewo</w:t>
      </w:r>
      <w:bookmarkEnd w:id="45"/>
    </w:p>
    <w:tbl>
      <w:tblPr>
        <w:tblStyle w:val="Tabela-Siatka"/>
        <w:tblW w:w="5000" w:type="pct"/>
        <w:tblLook w:val="04A0" w:firstRow="1" w:lastRow="0" w:firstColumn="1" w:lastColumn="0" w:noHBand="0" w:noVBand="1"/>
      </w:tblPr>
      <w:tblGrid>
        <w:gridCol w:w="1726"/>
        <w:gridCol w:w="2633"/>
        <w:gridCol w:w="2180"/>
        <w:gridCol w:w="2180"/>
      </w:tblGrid>
      <w:tr w:rsidR="00AB1D4A" w:rsidRPr="007A55C5" w:rsidTr="00264982">
        <w:trPr>
          <w:trHeight w:val="455"/>
        </w:trPr>
        <w:tc>
          <w:tcPr>
            <w:tcW w:w="990" w:type="pct"/>
            <w:shd w:val="clear" w:color="auto" w:fill="C4BC96" w:themeFill="background2" w:themeFillShade="BF"/>
            <w:vAlign w:val="center"/>
          </w:tcPr>
          <w:p w:rsidR="00AB1D4A" w:rsidRPr="007A55C5" w:rsidRDefault="00AB1D4A" w:rsidP="00AB1D4A">
            <w:pPr>
              <w:spacing w:line="264" w:lineRule="auto"/>
              <w:rPr>
                <w:b/>
                <w:sz w:val="18"/>
                <w:szCs w:val="18"/>
              </w:rPr>
            </w:pPr>
            <w:r>
              <w:rPr>
                <w:b/>
                <w:sz w:val="18"/>
                <w:szCs w:val="18"/>
              </w:rPr>
              <w:t>Nazwa</w:t>
            </w:r>
          </w:p>
        </w:tc>
        <w:tc>
          <w:tcPr>
            <w:tcW w:w="1510" w:type="pct"/>
            <w:vAlign w:val="center"/>
          </w:tcPr>
          <w:p w:rsidR="00AB1D4A" w:rsidRPr="007A55C5" w:rsidRDefault="00AB1D4A" w:rsidP="00D436CA">
            <w:pPr>
              <w:spacing w:line="264" w:lineRule="auto"/>
              <w:jc w:val="center"/>
              <w:rPr>
                <w:sz w:val="18"/>
                <w:szCs w:val="18"/>
              </w:rPr>
            </w:pPr>
            <w:r>
              <w:rPr>
                <w:sz w:val="18"/>
                <w:szCs w:val="18"/>
              </w:rPr>
              <w:t>Jezierce</w:t>
            </w:r>
          </w:p>
        </w:tc>
        <w:tc>
          <w:tcPr>
            <w:tcW w:w="1250" w:type="pct"/>
            <w:vAlign w:val="center"/>
          </w:tcPr>
          <w:p w:rsidR="00AB1D4A" w:rsidRPr="007A55C5" w:rsidRDefault="00AB1D4A" w:rsidP="00D436CA">
            <w:pPr>
              <w:spacing w:line="264" w:lineRule="auto"/>
              <w:jc w:val="center"/>
              <w:rPr>
                <w:sz w:val="18"/>
                <w:szCs w:val="18"/>
              </w:rPr>
            </w:pPr>
            <w:r>
              <w:rPr>
                <w:sz w:val="18"/>
                <w:szCs w:val="18"/>
              </w:rPr>
              <w:t>Mały Bukowiec</w:t>
            </w:r>
          </w:p>
        </w:tc>
        <w:tc>
          <w:tcPr>
            <w:tcW w:w="1250" w:type="pct"/>
            <w:vAlign w:val="center"/>
          </w:tcPr>
          <w:p w:rsidR="00AB1D4A" w:rsidRPr="007A55C5" w:rsidRDefault="00AB1D4A" w:rsidP="00D436CA">
            <w:pPr>
              <w:spacing w:line="264" w:lineRule="auto"/>
              <w:jc w:val="center"/>
              <w:rPr>
                <w:sz w:val="18"/>
                <w:szCs w:val="18"/>
              </w:rPr>
            </w:pPr>
            <w:r>
              <w:rPr>
                <w:sz w:val="18"/>
                <w:szCs w:val="18"/>
              </w:rPr>
              <w:t>Zblewo</w:t>
            </w:r>
          </w:p>
        </w:tc>
      </w:tr>
      <w:tr w:rsidR="00AB1D4A" w:rsidRPr="007A55C5" w:rsidTr="00264982">
        <w:tc>
          <w:tcPr>
            <w:tcW w:w="990" w:type="pct"/>
            <w:shd w:val="clear" w:color="auto" w:fill="C4BC96" w:themeFill="background2" w:themeFillShade="BF"/>
            <w:vAlign w:val="center"/>
          </w:tcPr>
          <w:p w:rsidR="00AB1D4A" w:rsidRPr="007A55C5" w:rsidRDefault="00AB1D4A" w:rsidP="00AB1D4A">
            <w:pPr>
              <w:spacing w:line="264" w:lineRule="auto"/>
              <w:rPr>
                <w:b/>
                <w:sz w:val="18"/>
                <w:szCs w:val="18"/>
              </w:rPr>
            </w:pPr>
            <w:r>
              <w:rPr>
                <w:b/>
                <w:sz w:val="18"/>
                <w:szCs w:val="18"/>
              </w:rPr>
              <w:t>Nr działki</w:t>
            </w:r>
          </w:p>
        </w:tc>
        <w:tc>
          <w:tcPr>
            <w:tcW w:w="1510" w:type="pct"/>
            <w:vAlign w:val="center"/>
          </w:tcPr>
          <w:p w:rsidR="00AB1D4A" w:rsidRPr="007A55C5" w:rsidRDefault="00AB1D4A" w:rsidP="00AB1D4A">
            <w:pPr>
              <w:spacing w:line="264" w:lineRule="auto"/>
              <w:jc w:val="center"/>
              <w:rPr>
                <w:sz w:val="18"/>
                <w:szCs w:val="18"/>
              </w:rPr>
            </w:pPr>
            <w:r>
              <w:rPr>
                <w:sz w:val="18"/>
                <w:szCs w:val="18"/>
              </w:rPr>
              <w:t>86, 89</w:t>
            </w:r>
          </w:p>
        </w:tc>
        <w:tc>
          <w:tcPr>
            <w:tcW w:w="1250" w:type="pct"/>
            <w:vAlign w:val="center"/>
          </w:tcPr>
          <w:p w:rsidR="00AB1D4A" w:rsidRPr="007A55C5" w:rsidRDefault="00AB1D4A" w:rsidP="00AB1D4A">
            <w:pPr>
              <w:spacing w:line="264" w:lineRule="auto"/>
              <w:jc w:val="center"/>
              <w:rPr>
                <w:sz w:val="18"/>
                <w:szCs w:val="18"/>
              </w:rPr>
            </w:pPr>
            <w:r>
              <w:rPr>
                <w:sz w:val="18"/>
                <w:szCs w:val="18"/>
              </w:rPr>
              <w:t>84/2</w:t>
            </w:r>
          </w:p>
        </w:tc>
        <w:tc>
          <w:tcPr>
            <w:tcW w:w="1250" w:type="pct"/>
          </w:tcPr>
          <w:p w:rsidR="00AB1D4A" w:rsidRPr="007A55C5" w:rsidRDefault="00AB1D4A" w:rsidP="00AB1D4A">
            <w:pPr>
              <w:spacing w:line="264" w:lineRule="auto"/>
              <w:jc w:val="center"/>
              <w:rPr>
                <w:sz w:val="18"/>
                <w:szCs w:val="18"/>
              </w:rPr>
            </w:pPr>
            <w:r>
              <w:rPr>
                <w:sz w:val="18"/>
                <w:szCs w:val="18"/>
              </w:rPr>
              <w:t>138/1, 142, 144</w:t>
            </w:r>
          </w:p>
        </w:tc>
      </w:tr>
      <w:tr w:rsidR="00AB1D4A" w:rsidRPr="007A55C5" w:rsidTr="00264982">
        <w:tc>
          <w:tcPr>
            <w:tcW w:w="990" w:type="pct"/>
            <w:shd w:val="clear" w:color="auto" w:fill="C4BC96" w:themeFill="background2" w:themeFillShade="BF"/>
            <w:vAlign w:val="center"/>
          </w:tcPr>
          <w:p w:rsidR="00AB1D4A" w:rsidRPr="007A55C5" w:rsidRDefault="00AB1D4A" w:rsidP="00AB1D4A">
            <w:pPr>
              <w:spacing w:line="264" w:lineRule="auto"/>
              <w:rPr>
                <w:b/>
                <w:sz w:val="18"/>
                <w:szCs w:val="18"/>
              </w:rPr>
            </w:pPr>
            <w:r w:rsidRPr="007A55C5">
              <w:rPr>
                <w:b/>
                <w:sz w:val="18"/>
                <w:szCs w:val="18"/>
              </w:rPr>
              <w:t>Nr decyzji</w:t>
            </w:r>
          </w:p>
        </w:tc>
        <w:tc>
          <w:tcPr>
            <w:tcW w:w="1510" w:type="pct"/>
            <w:vAlign w:val="center"/>
          </w:tcPr>
          <w:p w:rsidR="00AB1D4A" w:rsidRPr="007A55C5" w:rsidRDefault="00AB1D4A" w:rsidP="00AB1D4A">
            <w:pPr>
              <w:spacing w:line="264" w:lineRule="auto"/>
              <w:jc w:val="center"/>
              <w:rPr>
                <w:sz w:val="18"/>
                <w:szCs w:val="18"/>
              </w:rPr>
            </w:pPr>
            <w:r>
              <w:rPr>
                <w:sz w:val="18"/>
                <w:szCs w:val="18"/>
              </w:rPr>
              <w:t>OS.6341.18.2015 z 24.07.2015</w:t>
            </w:r>
          </w:p>
        </w:tc>
        <w:tc>
          <w:tcPr>
            <w:tcW w:w="1250" w:type="pct"/>
            <w:vAlign w:val="center"/>
          </w:tcPr>
          <w:p w:rsidR="00AB1D4A" w:rsidRPr="007A55C5" w:rsidRDefault="00AB1D4A" w:rsidP="00AB1D4A">
            <w:pPr>
              <w:spacing w:line="264" w:lineRule="auto"/>
              <w:jc w:val="center"/>
              <w:rPr>
                <w:sz w:val="18"/>
                <w:szCs w:val="18"/>
              </w:rPr>
            </w:pPr>
            <w:r>
              <w:rPr>
                <w:sz w:val="18"/>
                <w:szCs w:val="18"/>
              </w:rPr>
              <w:t xml:space="preserve">OS.6341.12.2014 z </w:t>
            </w:r>
            <w:r>
              <w:rPr>
                <w:sz w:val="18"/>
                <w:szCs w:val="18"/>
              </w:rPr>
              <w:lastRenderedPageBreak/>
              <w:t>01.10.2014</w:t>
            </w:r>
          </w:p>
        </w:tc>
        <w:tc>
          <w:tcPr>
            <w:tcW w:w="1250" w:type="pct"/>
          </w:tcPr>
          <w:p w:rsidR="00AB1D4A" w:rsidRPr="007A55C5" w:rsidRDefault="00AB1D4A" w:rsidP="00AB1D4A">
            <w:pPr>
              <w:spacing w:line="264" w:lineRule="auto"/>
              <w:jc w:val="center"/>
              <w:rPr>
                <w:sz w:val="18"/>
                <w:szCs w:val="18"/>
              </w:rPr>
            </w:pPr>
            <w:r>
              <w:rPr>
                <w:sz w:val="18"/>
                <w:szCs w:val="18"/>
              </w:rPr>
              <w:lastRenderedPageBreak/>
              <w:t xml:space="preserve">OS.6341.11.2014 z </w:t>
            </w:r>
            <w:r>
              <w:rPr>
                <w:sz w:val="18"/>
                <w:szCs w:val="18"/>
              </w:rPr>
              <w:lastRenderedPageBreak/>
              <w:t>01.10.2014</w:t>
            </w:r>
          </w:p>
        </w:tc>
      </w:tr>
      <w:tr w:rsidR="00AB1D4A" w:rsidRPr="007A55C5" w:rsidTr="00264982">
        <w:tc>
          <w:tcPr>
            <w:tcW w:w="990" w:type="pct"/>
            <w:shd w:val="clear" w:color="auto" w:fill="C4BC96" w:themeFill="background2" w:themeFillShade="BF"/>
            <w:vAlign w:val="center"/>
          </w:tcPr>
          <w:p w:rsidR="00AB1D4A" w:rsidRPr="007A55C5" w:rsidRDefault="00AB1D4A" w:rsidP="00AB1D4A">
            <w:pPr>
              <w:spacing w:line="264" w:lineRule="auto"/>
              <w:rPr>
                <w:b/>
                <w:sz w:val="18"/>
                <w:szCs w:val="18"/>
              </w:rPr>
            </w:pPr>
            <w:r w:rsidRPr="007A55C5">
              <w:rPr>
                <w:b/>
                <w:sz w:val="18"/>
                <w:szCs w:val="18"/>
              </w:rPr>
              <w:lastRenderedPageBreak/>
              <w:t>Ilość studni</w:t>
            </w:r>
          </w:p>
        </w:tc>
        <w:tc>
          <w:tcPr>
            <w:tcW w:w="1510" w:type="pct"/>
            <w:vAlign w:val="center"/>
          </w:tcPr>
          <w:p w:rsidR="00AB1D4A" w:rsidRPr="007A55C5" w:rsidRDefault="00AB1D4A" w:rsidP="00AB1D4A">
            <w:pPr>
              <w:spacing w:line="264" w:lineRule="auto"/>
              <w:jc w:val="center"/>
              <w:rPr>
                <w:sz w:val="18"/>
                <w:szCs w:val="18"/>
              </w:rPr>
            </w:pPr>
            <w:r>
              <w:rPr>
                <w:sz w:val="18"/>
                <w:szCs w:val="18"/>
              </w:rPr>
              <w:t>2</w:t>
            </w:r>
          </w:p>
        </w:tc>
        <w:tc>
          <w:tcPr>
            <w:tcW w:w="1250" w:type="pct"/>
            <w:vAlign w:val="center"/>
          </w:tcPr>
          <w:p w:rsidR="00AB1D4A" w:rsidRPr="007A55C5" w:rsidRDefault="00AB1D4A" w:rsidP="00AB1D4A">
            <w:pPr>
              <w:spacing w:line="264" w:lineRule="auto"/>
              <w:jc w:val="center"/>
              <w:rPr>
                <w:sz w:val="18"/>
                <w:szCs w:val="18"/>
              </w:rPr>
            </w:pPr>
            <w:r>
              <w:rPr>
                <w:sz w:val="18"/>
                <w:szCs w:val="18"/>
              </w:rPr>
              <w:t>2</w:t>
            </w:r>
          </w:p>
        </w:tc>
        <w:tc>
          <w:tcPr>
            <w:tcW w:w="1250" w:type="pct"/>
          </w:tcPr>
          <w:p w:rsidR="00AB1D4A" w:rsidRPr="007A55C5" w:rsidRDefault="00AB1D4A" w:rsidP="00AB1D4A">
            <w:pPr>
              <w:spacing w:line="264" w:lineRule="auto"/>
              <w:jc w:val="center"/>
              <w:rPr>
                <w:sz w:val="18"/>
                <w:szCs w:val="18"/>
              </w:rPr>
            </w:pPr>
            <w:r>
              <w:rPr>
                <w:sz w:val="18"/>
                <w:szCs w:val="18"/>
              </w:rPr>
              <w:t>4</w:t>
            </w:r>
          </w:p>
        </w:tc>
      </w:tr>
      <w:tr w:rsidR="00CE4340" w:rsidRPr="007A55C5" w:rsidTr="00264982">
        <w:trPr>
          <w:trHeight w:val="373"/>
        </w:trPr>
        <w:tc>
          <w:tcPr>
            <w:tcW w:w="990" w:type="pct"/>
            <w:shd w:val="clear" w:color="auto" w:fill="C4BC96" w:themeFill="background2" w:themeFillShade="BF"/>
            <w:vAlign w:val="center"/>
          </w:tcPr>
          <w:p w:rsidR="00CE4340" w:rsidRPr="007A55C5" w:rsidRDefault="00CE4340" w:rsidP="00AB1D4A">
            <w:pPr>
              <w:spacing w:line="264" w:lineRule="auto"/>
              <w:rPr>
                <w:b/>
                <w:sz w:val="18"/>
                <w:szCs w:val="18"/>
              </w:rPr>
            </w:pPr>
            <w:r w:rsidRPr="007A55C5">
              <w:rPr>
                <w:rFonts w:cs="Arial"/>
                <w:b/>
                <w:color w:val="000000"/>
                <w:sz w:val="18"/>
                <w:szCs w:val="18"/>
              </w:rPr>
              <w:t>Stratygrafia ujętego poziomu wodonośnego</w:t>
            </w:r>
          </w:p>
        </w:tc>
        <w:tc>
          <w:tcPr>
            <w:tcW w:w="4010" w:type="pct"/>
            <w:gridSpan w:val="3"/>
            <w:vAlign w:val="center"/>
          </w:tcPr>
          <w:p w:rsidR="00CE4340" w:rsidRPr="007A55C5" w:rsidRDefault="00CE4340" w:rsidP="00AB1D4A">
            <w:pPr>
              <w:spacing w:line="264" w:lineRule="auto"/>
              <w:jc w:val="center"/>
              <w:rPr>
                <w:sz w:val="18"/>
                <w:szCs w:val="18"/>
              </w:rPr>
            </w:pPr>
            <w:r>
              <w:rPr>
                <w:sz w:val="18"/>
                <w:szCs w:val="18"/>
              </w:rPr>
              <w:t>czwartorzęd</w:t>
            </w:r>
          </w:p>
        </w:tc>
      </w:tr>
      <w:tr w:rsidR="00AB1D4A" w:rsidRPr="007A55C5" w:rsidTr="00264982">
        <w:tc>
          <w:tcPr>
            <w:tcW w:w="990" w:type="pct"/>
            <w:shd w:val="clear" w:color="auto" w:fill="C4BC96" w:themeFill="background2" w:themeFillShade="BF"/>
            <w:vAlign w:val="center"/>
          </w:tcPr>
          <w:p w:rsidR="00AB1D4A" w:rsidRPr="007A55C5" w:rsidRDefault="00AB1D4A" w:rsidP="00AB1D4A">
            <w:pPr>
              <w:spacing w:line="264" w:lineRule="auto"/>
              <w:rPr>
                <w:b/>
                <w:sz w:val="18"/>
                <w:szCs w:val="18"/>
              </w:rPr>
            </w:pPr>
            <w:proofErr w:type="spellStart"/>
            <w:r w:rsidRPr="007A55C5">
              <w:rPr>
                <w:b/>
                <w:sz w:val="18"/>
                <w:szCs w:val="18"/>
              </w:rPr>
              <w:t>Qdśr</w:t>
            </w:r>
            <w:proofErr w:type="spellEnd"/>
            <w:r w:rsidRPr="007A55C5">
              <w:rPr>
                <w:b/>
                <w:sz w:val="18"/>
                <w:szCs w:val="18"/>
              </w:rPr>
              <w:t xml:space="preserve"> [m</w:t>
            </w:r>
            <w:r w:rsidRPr="007A55C5">
              <w:rPr>
                <w:b/>
                <w:sz w:val="18"/>
                <w:szCs w:val="18"/>
                <w:vertAlign w:val="superscript"/>
              </w:rPr>
              <w:t>3</w:t>
            </w:r>
            <w:r w:rsidRPr="007A55C5">
              <w:rPr>
                <w:b/>
                <w:sz w:val="18"/>
                <w:szCs w:val="18"/>
              </w:rPr>
              <w:t>/d]</w:t>
            </w:r>
          </w:p>
        </w:tc>
        <w:tc>
          <w:tcPr>
            <w:tcW w:w="1510" w:type="pct"/>
            <w:vAlign w:val="center"/>
          </w:tcPr>
          <w:p w:rsidR="00AB1D4A" w:rsidRPr="007A55C5" w:rsidRDefault="00AB1D4A" w:rsidP="00AB1D4A">
            <w:pPr>
              <w:spacing w:line="264" w:lineRule="auto"/>
              <w:jc w:val="center"/>
              <w:rPr>
                <w:sz w:val="18"/>
                <w:szCs w:val="18"/>
              </w:rPr>
            </w:pPr>
            <w:r>
              <w:rPr>
                <w:sz w:val="18"/>
                <w:szCs w:val="18"/>
              </w:rPr>
              <w:t>300</w:t>
            </w:r>
          </w:p>
        </w:tc>
        <w:tc>
          <w:tcPr>
            <w:tcW w:w="1250" w:type="pct"/>
            <w:vAlign w:val="center"/>
          </w:tcPr>
          <w:p w:rsidR="00AB1D4A" w:rsidRPr="007A55C5" w:rsidRDefault="00AB1D4A" w:rsidP="00AB1D4A">
            <w:pPr>
              <w:spacing w:line="264" w:lineRule="auto"/>
              <w:jc w:val="center"/>
              <w:rPr>
                <w:sz w:val="18"/>
                <w:szCs w:val="18"/>
              </w:rPr>
            </w:pPr>
            <w:r>
              <w:rPr>
                <w:sz w:val="18"/>
                <w:szCs w:val="18"/>
              </w:rPr>
              <w:t>30</w:t>
            </w:r>
          </w:p>
        </w:tc>
        <w:tc>
          <w:tcPr>
            <w:tcW w:w="1250" w:type="pct"/>
          </w:tcPr>
          <w:p w:rsidR="00AB1D4A" w:rsidRPr="007A55C5" w:rsidRDefault="00AB1D4A" w:rsidP="00AB1D4A">
            <w:pPr>
              <w:spacing w:line="264" w:lineRule="auto"/>
              <w:jc w:val="center"/>
              <w:rPr>
                <w:sz w:val="18"/>
                <w:szCs w:val="18"/>
              </w:rPr>
            </w:pPr>
            <w:r>
              <w:rPr>
                <w:sz w:val="18"/>
                <w:szCs w:val="18"/>
              </w:rPr>
              <w:t>1 300</w:t>
            </w:r>
          </w:p>
        </w:tc>
      </w:tr>
      <w:tr w:rsidR="00AB1D4A" w:rsidRPr="007A55C5" w:rsidTr="00264982">
        <w:tc>
          <w:tcPr>
            <w:tcW w:w="990" w:type="pct"/>
            <w:shd w:val="clear" w:color="auto" w:fill="C4BC96" w:themeFill="background2" w:themeFillShade="BF"/>
            <w:vAlign w:val="center"/>
          </w:tcPr>
          <w:p w:rsidR="00AB1D4A" w:rsidRPr="007A55C5" w:rsidRDefault="00AB1D4A" w:rsidP="00AB1D4A">
            <w:pPr>
              <w:spacing w:line="264" w:lineRule="auto"/>
              <w:rPr>
                <w:b/>
                <w:sz w:val="18"/>
                <w:szCs w:val="18"/>
              </w:rPr>
            </w:pPr>
            <w:proofErr w:type="spellStart"/>
            <w:r w:rsidRPr="007A55C5">
              <w:rPr>
                <w:b/>
                <w:sz w:val="18"/>
                <w:szCs w:val="18"/>
              </w:rPr>
              <w:t>Qhmax</w:t>
            </w:r>
            <w:proofErr w:type="spellEnd"/>
            <w:r w:rsidRPr="007A55C5">
              <w:rPr>
                <w:b/>
                <w:sz w:val="18"/>
                <w:szCs w:val="18"/>
              </w:rPr>
              <w:t xml:space="preserve"> [m</w:t>
            </w:r>
            <w:r w:rsidRPr="007A55C5">
              <w:rPr>
                <w:b/>
                <w:sz w:val="18"/>
                <w:szCs w:val="18"/>
                <w:vertAlign w:val="superscript"/>
              </w:rPr>
              <w:t>3</w:t>
            </w:r>
            <w:r w:rsidRPr="007A55C5">
              <w:rPr>
                <w:b/>
                <w:sz w:val="18"/>
                <w:szCs w:val="18"/>
              </w:rPr>
              <w:t>/h]</w:t>
            </w:r>
          </w:p>
        </w:tc>
        <w:tc>
          <w:tcPr>
            <w:tcW w:w="1510" w:type="pct"/>
            <w:vAlign w:val="center"/>
          </w:tcPr>
          <w:p w:rsidR="00AB1D4A" w:rsidRPr="007A55C5" w:rsidRDefault="00AB1D4A" w:rsidP="00AB1D4A">
            <w:pPr>
              <w:spacing w:line="264" w:lineRule="auto"/>
              <w:jc w:val="center"/>
              <w:rPr>
                <w:sz w:val="18"/>
                <w:szCs w:val="18"/>
              </w:rPr>
            </w:pPr>
            <w:r>
              <w:rPr>
                <w:sz w:val="18"/>
                <w:szCs w:val="18"/>
              </w:rPr>
              <w:t>60</w:t>
            </w:r>
          </w:p>
        </w:tc>
        <w:tc>
          <w:tcPr>
            <w:tcW w:w="1250" w:type="pct"/>
            <w:vAlign w:val="center"/>
          </w:tcPr>
          <w:p w:rsidR="00AB1D4A" w:rsidRPr="007A55C5" w:rsidRDefault="00AB1D4A" w:rsidP="00AB1D4A">
            <w:pPr>
              <w:spacing w:line="264" w:lineRule="auto"/>
              <w:jc w:val="center"/>
              <w:rPr>
                <w:sz w:val="18"/>
                <w:szCs w:val="18"/>
              </w:rPr>
            </w:pPr>
            <w:r>
              <w:rPr>
                <w:sz w:val="18"/>
                <w:szCs w:val="18"/>
              </w:rPr>
              <w:t>7,5</w:t>
            </w:r>
          </w:p>
        </w:tc>
        <w:tc>
          <w:tcPr>
            <w:tcW w:w="1250" w:type="pct"/>
          </w:tcPr>
          <w:p w:rsidR="00AB1D4A" w:rsidRPr="007A55C5" w:rsidRDefault="00AB1D4A" w:rsidP="00AB1D4A">
            <w:pPr>
              <w:spacing w:line="264" w:lineRule="auto"/>
              <w:jc w:val="center"/>
              <w:rPr>
                <w:sz w:val="18"/>
                <w:szCs w:val="18"/>
              </w:rPr>
            </w:pPr>
            <w:r>
              <w:rPr>
                <w:sz w:val="18"/>
                <w:szCs w:val="18"/>
              </w:rPr>
              <w:t>260</w:t>
            </w:r>
          </w:p>
        </w:tc>
      </w:tr>
      <w:tr w:rsidR="00AB1D4A" w:rsidRPr="007A55C5" w:rsidTr="00264982">
        <w:tc>
          <w:tcPr>
            <w:tcW w:w="990" w:type="pct"/>
            <w:shd w:val="clear" w:color="auto" w:fill="C4BC96" w:themeFill="background2" w:themeFillShade="BF"/>
            <w:vAlign w:val="center"/>
          </w:tcPr>
          <w:p w:rsidR="00AB1D4A" w:rsidRPr="007A55C5" w:rsidRDefault="00AB1D4A" w:rsidP="00AB1D4A">
            <w:pPr>
              <w:spacing w:line="264" w:lineRule="auto"/>
              <w:rPr>
                <w:b/>
                <w:sz w:val="18"/>
                <w:szCs w:val="18"/>
              </w:rPr>
            </w:pPr>
            <w:proofErr w:type="spellStart"/>
            <w:r w:rsidRPr="007A55C5">
              <w:rPr>
                <w:b/>
                <w:sz w:val="18"/>
                <w:szCs w:val="18"/>
              </w:rPr>
              <w:t>Qmax</w:t>
            </w:r>
            <w:proofErr w:type="spellEnd"/>
            <w:r w:rsidRPr="007A55C5">
              <w:rPr>
                <w:b/>
                <w:sz w:val="18"/>
                <w:szCs w:val="18"/>
              </w:rPr>
              <w:t xml:space="preserve"> [m</w:t>
            </w:r>
            <w:r w:rsidRPr="007A55C5">
              <w:rPr>
                <w:b/>
                <w:sz w:val="18"/>
                <w:szCs w:val="18"/>
                <w:vertAlign w:val="superscript"/>
              </w:rPr>
              <w:t>3</w:t>
            </w:r>
            <w:r w:rsidRPr="007A55C5">
              <w:rPr>
                <w:b/>
                <w:sz w:val="18"/>
                <w:szCs w:val="18"/>
              </w:rPr>
              <w:t>/r]</w:t>
            </w:r>
          </w:p>
        </w:tc>
        <w:tc>
          <w:tcPr>
            <w:tcW w:w="1510" w:type="pct"/>
            <w:vAlign w:val="center"/>
          </w:tcPr>
          <w:p w:rsidR="00AB1D4A" w:rsidRPr="007A55C5" w:rsidRDefault="00AB1D4A" w:rsidP="00AB1D4A">
            <w:pPr>
              <w:spacing w:line="264" w:lineRule="auto"/>
              <w:jc w:val="center"/>
              <w:rPr>
                <w:sz w:val="18"/>
                <w:szCs w:val="18"/>
              </w:rPr>
            </w:pPr>
            <w:r>
              <w:rPr>
                <w:sz w:val="18"/>
                <w:szCs w:val="18"/>
              </w:rPr>
              <w:t>125 925</w:t>
            </w:r>
          </w:p>
        </w:tc>
        <w:tc>
          <w:tcPr>
            <w:tcW w:w="1250" w:type="pct"/>
            <w:vAlign w:val="center"/>
          </w:tcPr>
          <w:p w:rsidR="00AB1D4A" w:rsidRPr="007A55C5" w:rsidRDefault="00AB1D4A" w:rsidP="00AB1D4A">
            <w:pPr>
              <w:spacing w:line="264" w:lineRule="auto"/>
              <w:jc w:val="center"/>
              <w:rPr>
                <w:sz w:val="18"/>
                <w:szCs w:val="18"/>
              </w:rPr>
            </w:pPr>
            <w:r>
              <w:rPr>
                <w:sz w:val="18"/>
                <w:szCs w:val="18"/>
              </w:rPr>
              <w:t>12 593</w:t>
            </w:r>
          </w:p>
        </w:tc>
        <w:tc>
          <w:tcPr>
            <w:tcW w:w="1250" w:type="pct"/>
          </w:tcPr>
          <w:p w:rsidR="00AB1D4A" w:rsidRPr="007A55C5" w:rsidRDefault="00AB1D4A" w:rsidP="00AB1D4A">
            <w:pPr>
              <w:spacing w:line="264" w:lineRule="auto"/>
              <w:jc w:val="center"/>
              <w:rPr>
                <w:sz w:val="18"/>
                <w:szCs w:val="18"/>
              </w:rPr>
            </w:pPr>
            <w:r>
              <w:rPr>
                <w:sz w:val="18"/>
                <w:szCs w:val="18"/>
              </w:rPr>
              <w:t>545 675</w:t>
            </w:r>
          </w:p>
        </w:tc>
      </w:tr>
      <w:tr w:rsidR="00AB1D4A" w:rsidRPr="007A55C5" w:rsidTr="00264982">
        <w:tc>
          <w:tcPr>
            <w:tcW w:w="990" w:type="pct"/>
            <w:shd w:val="clear" w:color="auto" w:fill="C4BC96" w:themeFill="background2" w:themeFillShade="BF"/>
            <w:vAlign w:val="center"/>
          </w:tcPr>
          <w:p w:rsidR="00AB1D4A" w:rsidRPr="007A55C5" w:rsidRDefault="00AB1D4A" w:rsidP="00AB1D4A">
            <w:pPr>
              <w:spacing w:line="264" w:lineRule="auto"/>
              <w:rPr>
                <w:b/>
                <w:sz w:val="18"/>
                <w:szCs w:val="18"/>
              </w:rPr>
            </w:pPr>
            <w:r>
              <w:rPr>
                <w:b/>
                <w:sz w:val="18"/>
                <w:szCs w:val="18"/>
              </w:rPr>
              <w:t>Okres ważności</w:t>
            </w:r>
          </w:p>
        </w:tc>
        <w:tc>
          <w:tcPr>
            <w:tcW w:w="1510" w:type="pct"/>
            <w:vAlign w:val="center"/>
          </w:tcPr>
          <w:p w:rsidR="00AB1D4A" w:rsidRPr="007A55C5" w:rsidRDefault="00AB1D4A" w:rsidP="00AB1D4A">
            <w:pPr>
              <w:spacing w:line="264" w:lineRule="auto"/>
              <w:jc w:val="center"/>
              <w:rPr>
                <w:sz w:val="18"/>
                <w:szCs w:val="18"/>
              </w:rPr>
            </w:pPr>
            <w:r>
              <w:rPr>
                <w:sz w:val="18"/>
                <w:szCs w:val="18"/>
              </w:rPr>
              <w:t>31.12.2025</w:t>
            </w:r>
          </w:p>
        </w:tc>
        <w:tc>
          <w:tcPr>
            <w:tcW w:w="1250" w:type="pct"/>
            <w:vAlign w:val="center"/>
          </w:tcPr>
          <w:p w:rsidR="00AB1D4A" w:rsidRPr="007A55C5" w:rsidRDefault="00AB1D4A" w:rsidP="00AB1D4A">
            <w:pPr>
              <w:spacing w:line="264" w:lineRule="auto"/>
              <w:jc w:val="center"/>
              <w:rPr>
                <w:sz w:val="18"/>
                <w:szCs w:val="18"/>
              </w:rPr>
            </w:pPr>
            <w:r>
              <w:rPr>
                <w:sz w:val="18"/>
                <w:szCs w:val="18"/>
              </w:rPr>
              <w:t>01.10.2024</w:t>
            </w:r>
          </w:p>
        </w:tc>
        <w:tc>
          <w:tcPr>
            <w:tcW w:w="1250" w:type="pct"/>
          </w:tcPr>
          <w:p w:rsidR="00AB1D4A" w:rsidRPr="007A55C5" w:rsidRDefault="00AB1D4A" w:rsidP="00AB1D4A">
            <w:pPr>
              <w:spacing w:line="264" w:lineRule="auto"/>
              <w:jc w:val="center"/>
              <w:rPr>
                <w:sz w:val="18"/>
                <w:szCs w:val="18"/>
              </w:rPr>
            </w:pPr>
            <w:r>
              <w:rPr>
                <w:sz w:val="18"/>
                <w:szCs w:val="18"/>
              </w:rPr>
              <w:t>01.10.2024</w:t>
            </w:r>
          </w:p>
        </w:tc>
      </w:tr>
    </w:tbl>
    <w:p w:rsidR="00FE6DA6" w:rsidRDefault="00545007" w:rsidP="00E320A5">
      <w:pPr>
        <w:spacing w:after="0" w:line="264" w:lineRule="auto"/>
        <w:jc w:val="both"/>
      </w:pPr>
      <w:r w:rsidRPr="007A55C5">
        <w:rPr>
          <w:sz w:val="18"/>
          <w:szCs w:val="18"/>
        </w:rPr>
        <w:t>Źródło: Opracowanie własne na podstawie danych ze Starostwa Powiatowego w Starogardzie Gdańskim</w:t>
      </w:r>
      <w:r w:rsidR="00E320A5">
        <w:rPr>
          <w:rFonts w:ascii="Calibri" w:hAnsi="Calibri" w:cs="Calibri"/>
          <w:color w:val="000000"/>
        </w:rPr>
        <w:t>.</w:t>
      </w:r>
    </w:p>
    <w:p w:rsidR="0027756D" w:rsidRPr="002E272D" w:rsidRDefault="002E272D" w:rsidP="002E272D">
      <w:pPr>
        <w:pStyle w:val="Nagwek2"/>
        <w:rPr>
          <w:rFonts w:asciiTheme="minorHAnsi" w:hAnsiTheme="minorHAnsi"/>
          <w:color w:val="auto"/>
          <w:sz w:val="22"/>
          <w:szCs w:val="22"/>
        </w:rPr>
      </w:pPr>
      <w:bookmarkStart w:id="46" w:name="_Toc463262282"/>
      <w:r w:rsidRPr="002E272D">
        <w:rPr>
          <w:rFonts w:asciiTheme="minorHAnsi" w:hAnsiTheme="minorHAnsi"/>
          <w:color w:val="auto"/>
          <w:sz w:val="22"/>
          <w:szCs w:val="22"/>
        </w:rPr>
        <w:t xml:space="preserve">5.4.1.2 </w:t>
      </w:r>
      <w:r w:rsidR="0027756D" w:rsidRPr="002E272D">
        <w:rPr>
          <w:rFonts w:asciiTheme="minorHAnsi" w:hAnsiTheme="minorHAnsi"/>
          <w:color w:val="auto"/>
          <w:sz w:val="22"/>
          <w:szCs w:val="22"/>
        </w:rPr>
        <w:t>Jakość wody przeznaczonej do picia</w:t>
      </w:r>
      <w:bookmarkEnd w:id="46"/>
    </w:p>
    <w:p w:rsidR="0027756D" w:rsidRDefault="0027756D" w:rsidP="0027756D">
      <w:pPr>
        <w:autoSpaceDE w:val="0"/>
        <w:autoSpaceDN w:val="0"/>
        <w:adjustRightInd w:val="0"/>
        <w:spacing w:after="0" w:line="264" w:lineRule="auto"/>
        <w:jc w:val="both"/>
      </w:pPr>
    </w:p>
    <w:p w:rsidR="00EA3B29" w:rsidRPr="00586775" w:rsidRDefault="00E320A5" w:rsidP="00EA3B29">
      <w:pPr>
        <w:autoSpaceDE w:val="0"/>
        <w:autoSpaceDN w:val="0"/>
        <w:adjustRightInd w:val="0"/>
        <w:spacing w:after="0" w:line="264" w:lineRule="auto"/>
        <w:jc w:val="both"/>
      </w:pPr>
      <w:r w:rsidRPr="00586775">
        <w:t xml:space="preserve">Podstawę zaopatrzenia w wodę stanowią wodociągi publiczne, które oparte są na wodach wgłębnych. Woda z wodociągów publicznych była kontrolowana przez Powiatową Stację </w:t>
      </w:r>
      <w:proofErr w:type="spellStart"/>
      <w:r w:rsidRPr="00586775">
        <w:t>Sanitarno</w:t>
      </w:r>
      <w:proofErr w:type="spellEnd"/>
      <w:r w:rsidRPr="00586775">
        <w:t xml:space="preserve"> - Epidemiologiczną w Starogardzie Gdańskim. Monitoring i ocenę jakości wody wodociągowej przeprowadzono w oparciu o rozporządzenie Ministra Zdrowia z dnia 29 marca 2007 roku </w:t>
      </w:r>
      <w:r w:rsidRPr="00586775">
        <w:rPr>
          <w:i/>
        </w:rPr>
        <w:t>w sprawie jakości wody przeznaczonej do spożycia przez ludzi</w:t>
      </w:r>
      <w:r w:rsidRPr="00586775">
        <w:t xml:space="preserve"> (Dz. U. z 2007 r., nr 61, poz. 417) zmienione rozporządzeniem Ministra Zdrowia z dnia 20 kwietnia 2010 roku </w:t>
      </w:r>
      <w:r w:rsidRPr="00586775">
        <w:br/>
        <w:t xml:space="preserve">(Dz. U. z 2010 r., nr 72, poz. 466). </w:t>
      </w:r>
      <w:r w:rsidR="00EA3B29" w:rsidRPr="005567DD">
        <w:t>W 201</w:t>
      </w:r>
      <w:r w:rsidR="00EA3B29">
        <w:t>4</w:t>
      </w:r>
      <w:r w:rsidR="00EA3B29" w:rsidRPr="005567DD">
        <w:t xml:space="preserve"> roku </w:t>
      </w:r>
      <w:r w:rsidR="00EA3B29">
        <w:t xml:space="preserve">PPIS ocenił wody w wodociągach publicznych zaopatrujących Gminę Zblewo jako </w:t>
      </w:r>
      <w:r w:rsidR="00EA3B29" w:rsidRPr="005567DD">
        <w:t xml:space="preserve"> </w:t>
      </w:r>
      <w:r w:rsidR="00EA3B29">
        <w:t>przydatne do spożycia przez ludzi (tabela 9</w:t>
      </w:r>
      <w:r w:rsidR="00EA3B29" w:rsidRPr="001D4389">
        <w:t xml:space="preserve">). </w:t>
      </w:r>
    </w:p>
    <w:p w:rsidR="00E320A5" w:rsidRPr="00586775" w:rsidRDefault="00E320A5" w:rsidP="00E320A5">
      <w:pPr>
        <w:autoSpaceDE w:val="0"/>
        <w:autoSpaceDN w:val="0"/>
        <w:adjustRightInd w:val="0"/>
        <w:spacing w:after="0" w:line="264" w:lineRule="auto"/>
        <w:rPr>
          <w:rFonts w:eastAsia="Univers-PL"/>
          <w:b/>
        </w:rPr>
      </w:pPr>
    </w:p>
    <w:p w:rsidR="00586775" w:rsidRPr="00586775" w:rsidRDefault="00586775" w:rsidP="00586775">
      <w:pPr>
        <w:pStyle w:val="Legenda"/>
        <w:keepNext/>
        <w:rPr>
          <w:color w:val="auto"/>
          <w:sz w:val="22"/>
          <w:szCs w:val="22"/>
        </w:rPr>
      </w:pPr>
      <w:bookmarkStart w:id="47" w:name="_Toc463261950"/>
      <w:r w:rsidRPr="00586775">
        <w:rPr>
          <w:color w:val="auto"/>
          <w:sz w:val="22"/>
          <w:szCs w:val="22"/>
        </w:rPr>
        <w:t xml:space="preserve">Tabela </w:t>
      </w:r>
      <w:r w:rsidRPr="00586775">
        <w:rPr>
          <w:color w:val="auto"/>
          <w:sz w:val="22"/>
          <w:szCs w:val="22"/>
        </w:rPr>
        <w:fldChar w:fldCharType="begin"/>
      </w:r>
      <w:r w:rsidRPr="00586775">
        <w:rPr>
          <w:color w:val="auto"/>
          <w:sz w:val="22"/>
          <w:szCs w:val="22"/>
        </w:rPr>
        <w:instrText xml:space="preserve"> SEQ Tabela \* ARABIC </w:instrText>
      </w:r>
      <w:r w:rsidRPr="00586775">
        <w:rPr>
          <w:color w:val="auto"/>
          <w:sz w:val="22"/>
          <w:szCs w:val="22"/>
        </w:rPr>
        <w:fldChar w:fldCharType="separate"/>
      </w:r>
      <w:r w:rsidR="00287797">
        <w:rPr>
          <w:noProof/>
          <w:color w:val="auto"/>
          <w:sz w:val="22"/>
          <w:szCs w:val="22"/>
        </w:rPr>
        <w:t>9</w:t>
      </w:r>
      <w:r w:rsidRPr="00586775">
        <w:rPr>
          <w:color w:val="auto"/>
          <w:sz w:val="22"/>
          <w:szCs w:val="22"/>
        </w:rPr>
        <w:fldChar w:fldCharType="end"/>
      </w:r>
      <w:r w:rsidRPr="00586775">
        <w:rPr>
          <w:color w:val="auto"/>
          <w:sz w:val="22"/>
          <w:szCs w:val="22"/>
        </w:rPr>
        <w:t xml:space="preserve"> Ocena jakość wody przeznaczonej do spożycia przez ludzi</w:t>
      </w:r>
      <w:bookmarkEnd w:id="47"/>
    </w:p>
    <w:tbl>
      <w:tblPr>
        <w:tblStyle w:val="Tabela-Siatka"/>
        <w:tblW w:w="5000" w:type="pct"/>
        <w:tblLook w:val="04A0" w:firstRow="1" w:lastRow="0" w:firstColumn="1" w:lastColumn="0" w:noHBand="0" w:noVBand="1"/>
      </w:tblPr>
      <w:tblGrid>
        <w:gridCol w:w="522"/>
        <w:gridCol w:w="1937"/>
        <w:gridCol w:w="4291"/>
        <w:gridCol w:w="1969"/>
      </w:tblGrid>
      <w:tr w:rsidR="00586775" w:rsidRPr="00D436CA" w:rsidTr="00D436CA">
        <w:tc>
          <w:tcPr>
            <w:tcW w:w="299" w:type="pct"/>
            <w:shd w:val="clear" w:color="auto" w:fill="C4BC96" w:themeFill="background2" w:themeFillShade="BF"/>
            <w:vAlign w:val="center"/>
          </w:tcPr>
          <w:p w:rsidR="00586775" w:rsidRPr="00D436CA" w:rsidRDefault="00586775" w:rsidP="00D436CA">
            <w:pPr>
              <w:jc w:val="center"/>
              <w:rPr>
                <w:b/>
                <w:sz w:val="18"/>
                <w:szCs w:val="18"/>
              </w:rPr>
            </w:pPr>
          </w:p>
          <w:p w:rsidR="00586775" w:rsidRPr="00D436CA" w:rsidRDefault="00586775" w:rsidP="00D436CA">
            <w:pPr>
              <w:jc w:val="center"/>
              <w:rPr>
                <w:b/>
                <w:sz w:val="18"/>
                <w:szCs w:val="18"/>
              </w:rPr>
            </w:pPr>
            <w:r w:rsidRPr="00D436CA">
              <w:rPr>
                <w:b/>
                <w:sz w:val="18"/>
                <w:szCs w:val="18"/>
              </w:rPr>
              <w:t>Lp.</w:t>
            </w:r>
          </w:p>
        </w:tc>
        <w:tc>
          <w:tcPr>
            <w:tcW w:w="1111" w:type="pct"/>
            <w:shd w:val="clear" w:color="auto" w:fill="C4BC96" w:themeFill="background2" w:themeFillShade="BF"/>
            <w:vAlign w:val="center"/>
          </w:tcPr>
          <w:p w:rsidR="00586775" w:rsidRPr="00D436CA" w:rsidRDefault="00586775" w:rsidP="00D436CA">
            <w:pPr>
              <w:jc w:val="center"/>
              <w:rPr>
                <w:b/>
                <w:sz w:val="18"/>
                <w:szCs w:val="18"/>
              </w:rPr>
            </w:pPr>
          </w:p>
          <w:p w:rsidR="00586775" w:rsidRPr="00D436CA" w:rsidRDefault="00586775" w:rsidP="00D436CA">
            <w:pPr>
              <w:rPr>
                <w:b/>
                <w:sz w:val="18"/>
                <w:szCs w:val="18"/>
              </w:rPr>
            </w:pPr>
            <w:r w:rsidRPr="00D436CA">
              <w:rPr>
                <w:b/>
                <w:sz w:val="18"/>
                <w:szCs w:val="18"/>
              </w:rPr>
              <w:t>Nazwa urządzenia wodociągowego</w:t>
            </w:r>
          </w:p>
        </w:tc>
        <w:tc>
          <w:tcPr>
            <w:tcW w:w="2461" w:type="pct"/>
            <w:shd w:val="clear" w:color="auto" w:fill="C4BC96" w:themeFill="background2" w:themeFillShade="BF"/>
            <w:vAlign w:val="center"/>
          </w:tcPr>
          <w:p w:rsidR="00586775" w:rsidRPr="00D436CA" w:rsidRDefault="00586775" w:rsidP="00D436CA">
            <w:pPr>
              <w:jc w:val="center"/>
              <w:rPr>
                <w:b/>
                <w:sz w:val="18"/>
                <w:szCs w:val="18"/>
              </w:rPr>
            </w:pPr>
            <w:r w:rsidRPr="00D436CA">
              <w:rPr>
                <w:rFonts w:cs="Gabriola"/>
                <w:b/>
                <w:bCs/>
                <w:sz w:val="18"/>
                <w:szCs w:val="18"/>
              </w:rPr>
              <w:t>Miejscowości zaopatrywane przez wodociąg</w:t>
            </w:r>
          </w:p>
        </w:tc>
        <w:tc>
          <w:tcPr>
            <w:tcW w:w="1129" w:type="pct"/>
            <w:shd w:val="clear" w:color="auto" w:fill="C4BC96" w:themeFill="background2" w:themeFillShade="BF"/>
            <w:vAlign w:val="center"/>
          </w:tcPr>
          <w:p w:rsidR="00586775" w:rsidRPr="00D436CA" w:rsidRDefault="00586775" w:rsidP="00D436CA">
            <w:pPr>
              <w:jc w:val="center"/>
              <w:rPr>
                <w:b/>
                <w:sz w:val="18"/>
                <w:szCs w:val="18"/>
              </w:rPr>
            </w:pPr>
          </w:p>
          <w:p w:rsidR="00586775" w:rsidRPr="00D436CA" w:rsidRDefault="00586775" w:rsidP="00D436CA">
            <w:pPr>
              <w:jc w:val="center"/>
              <w:rPr>
                <w:b/>
                <w:sz w:val="18"/>
                <w:szCs w:val="18"/>
              </w:rPr>
            </w:pPr>
            <w:r w:rsidRPr="00D436CA">
              <w:rPr>
                <w:b/>
                <w:sz w:val="18"/>
                <w:szCs w:val="18"/>
              </w:rPr>
              <w:t xml:space="preserve">Ocena jakość wody </w:t>
            </w:r>
            <w:r w:rsidRPr="00D436CA">
              <w:rPr>
                <w:b/>
                <w:sz w:val="18"/>
                <w:szCs w:val="18"/>
              </w:rPr>
              <w:br/>
            </w:r>
          </w:p>
        </w:tc>
      </w:tr>
      <w:tr w:rsidR="00D436CA" w:rsidRPr="00D436CA" w:rsidTr="00586775">
        <w:tc>
          <w:tcPr>
            <w:tcW w:w="299" w:type="pct"/>
            <w:vAlign w:val="center"/>
          </w:tcPr>
          <w:p w:rsidR="00D436CA" w:rsidRPr="00D436CA" w:rsidRDefault="00D436CA" w:rsidP="00586775">
            <w:pPr>
              <w:rPr>
                <w:sz w:val="18"/>
                <w:szCs w:val="18"/>
              </w:rPr>
            </w:pPr>
            <w:r w:rsidRPr="00D436CA">
              <w:rPr>
                <w:sz w:val="18"/>
                <w:szCs w:val="18"/>
              </w:rPr>
              <w:t>1</w:t>
            </w:r>
          </w:p>
        </w:tc>
        <w:tc>
          <w:tcPr>
            <w:tcW w:w="1111" w:type="pct"/>
            <w:vAlign w:val="center"/>
          </w:tcPr>
          <w:p w:rsidR="00D436CA" w:rsidRPr="00D436CA" w:rsidRDefault="00D436CA" w:rsidP="00586775">
            <w:pPr>
              <w:widowControl w:val="0"/>
              <w:autoSpaceDE w:val="0"/>
              <w:autoSpaceDN w:val="0"/>
              <w:adjustRightInd w:val="0"/>
              <w:spacing w:line="229" w:lineRule="exact"/>
              <w:rPr>
                <w:sz w:val="18"/>
                <w:szCs w:val="18"/>
              </w:rPr>
            </w:pPr>
            <w:r w:rsidRPr="00D436CA">
              <w:rPr>
                <w:rFonts w:cs="Gabriola"/>
                <w:sz w:val="18"/>
                <w:szCs w:val="18"/>
              </w:rPr>
              <w:t>wodociąg publiczny Zblewo</w:t>
            </w:r>
          </w:p>
        </w:tc>
        <w:tc>
          <w:tcPr>
            <w:tcW w:w="2461" w:type="pct"/>
            <w:vAlign w:val="center"/>
          </w:tcPr>
          <w:p w:rsidR="00D436CA" w:rsidRPr="00D436CA" w:rsidRDefault="00D436CA" w:rsidP="00D436CA">
            <w:pPr>
              <w:jc w:val="center"/>
              <w:rPr>
                <w:sz w:val="18"/>
                <w:szCs w:val="18"/>
              </w:rPr>
            </w:pPr>
            <w:r w:rsidRPr="00D436CA">
              <w:rPr>
                <w:rFonts w:cs="Gabriola"/>
                <w:sz w:val="18"/>
                <w:szCs w:val="18"/>
              </w:rPr>
              <w:t xml:space="preserve">Zblewo, Bytonia, Radziejewo, Białachowo, </w:t>
            </w:r>
            <w:proofErr w:type="spellStart"/>
            <w:r w:rsidRPr="00D436CA">
              <w:rPr>
                <w:rFonts w:cs="Gabriola"/>
                <w:sz w:val="18"/>
                <w:szCs w:val="18"/>
              </w:rPr>
              <w:t>Białachówko</w:t>
            </w:r>
            <w:proofErr w:type="spellEnd"/>
            <w:r w:rsidRPr="00D436CA">
              <w:rPr>
                <w:rFonts w:cs="Gabriola"/>
                <w:sz w:val="18"/>
                <w:szCs w:val="18"/>
              </w:rPr>
              <w:t xml:space="preserve">, Karolewo, Piesienica, Pinczyn, </w:t>
            </w:r>
            <w:proofErr w:type="spellStart"/>
            <w:r w:rsidRPr="00D436CA">
              <w:rPr>
                <w:rFonts w:cs="Gabriola"/>
                <w:sz w:val="18"/>
                <w:szCs w:val="18"/>
              </w:rPr>
              <w:t>Pinczynek</w:t>
            </w:r>
            <w:proofErr w:type="spellEnd"/>
            <w:r w:rsidRPr="00D436CA">
              <w:rPr>
                <w:rFonts w:cs="Gabriola"/>
                <w:sz w:val="18"/>
                <w:szCs w:val="18"/>
              </w:rPr>
              <w:t>, Pałubinek</w:t>
            </w:r>
          </w:p>
        </w:tc>
        <w:tc>
          <w:tcPr>
            <w:tcW w:w="1129" w:type="pct"/>
            <w:vMerge w:val="restart"/>
            <w:vAlign w:val="center"/>
          </w:tcPr>
          <w:p w:rsidR="00D436CA" w:rsidRPr="00D436CA" w:rsidRDefault="00D436CA" w:rsidP="00001E4E">
            <w:pPr>
              <w:jc w:val="center"/>
              <w:rPr>
                <w:sz w:val="18"/>
                <w:szCs w:val="18"/>
              </w:rPr>
            </w:pPr>
            <w:r w:rsidRPr="00D436CA">
              <w:rPr>
                <w:rFonts w:cs="Gabriola"/>
                <w:sz w:val="18"/>
                <w:szCs w:val="18"/>
              </w:rPr>
              <w:t>przydatność wody do spożycia przez ludzi</w:t>
            </w:r>
          </w:p>
        </w:tc>
      </w:tr>
      <w:tr w:rsidR="00D436CA" w:rsidRPr="00D436CA" w:rsidTr="00586775">
        <w:tc>
          <w:tcPr>
            <w:tcW w:w="299" w:type="pct"/>
            <w:vAlign w:val="center"/>
          </w:tcPr>
          <w:p w:rsidR="00D436CA" w:rsidRPr="00D436CA" w:rsidRDefault="00D436CA" w:rsidP="00586775">
            <w:pPr>
              <w:rPr>
                <w:sz w:val="18"/>
                <w:szCs w:val="18"/>
              </w:rPr>
            </w:pPr>
            <w:r w:rsidRPr="00D436CA">
              <w:rPr>
                <w:sz w:val="18"/>
                <w:szCs w:val="18"/>
              </w:rPr>
              <w:t>2</w:t>
            </w:r>
          </w:p>
        </w:tc>
        <w:tc>
          <w:tcPr>
            <w:tcW w:w="1111" w:type="pct"/>
            <w:vAlign w:val="center"/>
          </w:tcPr>
          <w:p w:rsidR="00D436CA" w:rsidRPr="00D436CA" w:rsidRDefault="00D436CA" w:rsidP="00586775">
            <w:pPr>
              <w:widowControl w:val="0"/>
              <w:autoSpaceDE w:val="0"/>
              <w:autoSpaceDN w:val="0"/>
              <w:adjustRightInd w:val="0"/>
              <w:spacing w:line="229" w:lineRule="exact"/>
              <w:rPr>
                <w:sz w:val="18"/>
                <w:szCs w:val="18"/>
              </w:rPr>
            </w:pPr>
            <w:r w:rsidRPr="00D436CA">
              <w:rPr>
                <w:rFonts w:cs="Gabriola"/>
                <w:sz w:val="18"/>
                <w:szCs w:val="18"/>
              </w:rPr>
              <w:t>wodociąg publiczny Jezierce</w:t>
            </w:r>
          </w:p>
        </w:tc>
        <w:tc>
          <w:tcPr>
            <w:tcW w:w="2461" w:type="pct"/>
            <w:vAlign w:val="center"/>
          </w:tcPr>
          <w:p w:rsidR="00D436CA" w:rsidRPr="00D436CA" w:rsidRDefault="00D436CA" w:rsidP="00001E4E">
            <w:pPr>
              <w:jc w:val="center"/>
              <w:rPr>
                <w:sz w:val="18"/>
                <w:szCs w:val="18"/>
              </w:rPr>
            </w:pPr>
            <w:proofErr w:type="spellStart"/>
            <w:r w:rsidRPr="00D436CA">
              <w:rPr>
                <w:rFonts w:cs="Gabriola"/>
                <w:sz w:val="18"/>
                <w:szCs w:val="18"/>
              </w:rPr>
              <w:t>Jezierce,Tomaszewo</w:t>
            </w:r>
            <w:proofErr w:type="spellEnd"/>
            <w:r w:rsidRPr="00D436CA">
              <w:rPr>
                <w:rFonts w:cs="Gabriola"/>
                <w:sz w:val="18"/>
                <w:szCs w:val="18"/>
              </w:rPr>
              <w:t xml:space="preserve">, Kleszczewo, Semlin, </w:t>
            </w:r>
            <w:proofErr w:type="spellStart"/>
            <w:r w:rsidRPr="00D436CA">
              <w:rPr>
                <w:rFonts w:cs="Gabriola"/>
                <w:sz w:val="18"/>
                <w:szCs w:val="18"/>
              </w:rPr>
              <w:t>Semlinek</w:t>
            </w:r>
            <w:proofErr w:type="spellEnd"/>
            <w:r w:rsidRPr="00D436CA">
              <w:rPr>
                <w:rFonts w:cs="Gabriola"/>
                <w:sz w:val="18"/>
                <w:szCs w:val="18"/>
              </w:rPr>
              <w:t>, Wałdówko</w:t>
            </w:r>
          </w:p>
        </w:tc>
        <w:tc>
          <w:tcPr>
            <w:tcW w:w="1129" w:type="pct"/>
            <w:vMerge/>
            <w:vAlign w:val="center"/>
          </w:tcPr>
          <w:p w:rsidR="00D436CA" w:rsidRPr="00D436CA" w:rsidRDefault="00D436CA" w:rsidP="00001E4E">
            <w:pPr>
              <w:jc w:val="center"/>
              <w:rPr>
                <w:sz w:val="18"/>
                <w:szCs w:val="18"/>
              </w:rPr>
            </w:pPr>
          </w:p>
        </w:tc>
      </w:tr>
      <w:tr w:rsidR="00D436CA" w:rsidRPr="00D436CA" w:rsidTr="00586775">
        <w:tc>
          <w:tcPr>
            <w:tcW w:w="299" w:type="pct"/>
            <w:vAlign w:val="center"/>
          </w:tcPr>
          <w:p w:rsidR="00D436CA" w:rsidRPr="00D436CA" w:rsidRDefault="00D436CA" w:rsidP="00586775">
            <w:pPr>
              <w:rPr>
                <w:sz w:val="18"/>
                <w:szCs w:val="18"/>
              </w:rPr>
            </w:pPr>
            <w:r w:rsidRPr="00D436CA">
              <w:rPr>
                <w:sz w:val="18"/>
                <w:szCs w:val="18"/>
              </w:rPr>
              <w:t>3</w:t>
            </w:r>
          </w:p>
        </w:tc>
        <w:tc>
          <w:tcPr>
            <w:tcW w:w="1111" w:type="pct"/>
            <w:vAlign w:val="center"/>
          </w:tcPr>
          <w:p w:rsidR="00D436CA" w:rsidRPr="00D436CA" w:rsidRDefault="00D436CA" w:rsidP="00586775">
            <w:pPr>
              <w:widowControl w:val="0"/>
              <w:autoSpaceDE w:val="0"/>
              <w:autoSpaceDN w:val="0"/>
              <w:adjustRightInd w:val="0"/>
              <w:spacing w:line="229" w:lineRule="exact"/>
              <w:rPr>
                <w:sz w:val="18"/>
                <w:szCs w:val="18"/>
              </w:rPr>
            </w:pPr>
            <w:r w:rsidRPr="00D436CA">
              <w:rPr>
                <w:rFonts w:cs="Gabriola"/>
                <w:sz w:val="18"/>
                <w:szCs w:val="18"/>
              </w:rPr>
              <w:t>wodociąg publiczny Cis</w:t>
            </w:r>
          </w:p>
        </w:tc>
        <w:tc>
          <w:tcPr>
            <w:tcW w:w="2461" w:type="pct"/>
            <w:vAlign w:val="center"/>
          </w:tcPr>
          <w:p w:rsidR="00D436CA" w:rsidRPr="00D436CA" w:rsidRDefault="00D436CA" w:rsidP="00001E4E">
            <w:pPr>
              <w:jc w:val="center"/>
              <w:rPr>
                <w:sz w:val="18"/>
                <w:szCs w:val="18"/>
              </w:rPr>
            </w:pPr>
            <w:r w:rsidRPr="00D436CA">
              <w:rPr>
                <w:sz w:val="18"/>
                <w:szCs w:val="18"/>
              </w:rPr>
              <w:t>Cis</w:t>
            </w:r>
          </w:p>
        </w:tc>
        <w:tc>
          <w:tcPr>
            <w:tcW w:w="1129" w:type="pct"/>
            <w:vMerge/>
            <w:vAlign w:val="center"/>
          </w:tcPr>
          <w:p w:rsidR="00D436CA" w:rsidRPr="00D436CA" w:rsidRDefault="00D436CA" w:rsidP="00001E4E">
            <w:pPr>
              <w:jc w:val="center"/>
              <w:rPr>
                <w:sz w:val="18"/>
                <w:szCs w:val="18"/>
              </w:rPr>
            </w:pPr>
          </w:p>
        </w:tc>
      </w:tr>
      <w:tr w:rsidR="00D436CA" w:rsidRPr="00D436CA" w:rsidTr="00586775">
        <w:tc>
          <w:tcPr>
            <w:tcW w:w="299" w:type="pct"/>
            <w:vAlign w:val="center"/>
          </w:tcPr>
          <w:p w:rsidR="00D436CA" w:rsidRPr="00D436CA" w:rsidRDefault="00D436CA" w:rsidP="00586775">
            <w:pPr>
              <w:rPr>
                <w:sz w:val="18"/>
                <w:szCs w:val="18"/>
              </w:rPr>
            </w:pPr>
            <w:r w:rsidRPr="00D436CA">
              <w:rPr>
                <w:sz w:val="18"/>
                <w:szCs w:val="18"/>
              </w:rPr>
              <w:t>4</w:t>
            </w:r>
          </w:p>
        </w:tc>
        <w:tc>
          <w:tcPr>
            <w:tcW w:w="1111" w:type="pct"/>
            <w:vAlign w:val="center"/>
          </w:tcPr>
          <w:p w:rsidR="00D436CA" w:rsidRPr="00D436CA" w:rsidRDefault="00D436CA" w:rsidP="00586775">
            <w:pPr>
              <w:widowControl w:val="0"/>
              <w:autoSpaceDE w:val="0"/>
              <w:autoSpaceDN w:val="0"/>
              <w:adjustRightInd w:val="0"/>
              <w:spacing w:line="229" w:lineRule="exact"/>
              <w:rPr>
                <w:sz w:val="18"/>
                <w:szCs w:val="18"/>
              </w:rPr>
            </w:pPr>
            <w:r w:rsidRPr="00D436CA">
              <w:rPr>
                <w:rFonts w:cs="Gabriola"/>
                <w:sz w:val="18"/>
                <w:szCs w:val="18"/>
              </w:rPr>
              <w:t>wodociąg publiczny Mały Bukowiec</w:t>
            </w:r>
          </w:p>
        </w:tc>
        <w:tc>
          <w:tcPr>
            <w:tcW w:w="2461" w:type="pct"/>
            <w:vAlign w:val="center"/>
          </w:tcPr>
          <w:p w:rsidR="00D436CA" w:rsidRPr="00D436CA" w:rsidRDefault="00D436CA" w:rsidP="00001E4E">
            <w:pPr>
              <w:jc w:val="center"/>
              <w:rPr>
                <w:sz w:val="18"/>
                <w:szCs w:val="18"/>
              </w:rPr>
            </w:pPr>
            <w:r w:rsidRPr="00D436CA">
              <w:rPr>
                <w:rFonts w:cs="Gabriola"/>
                <w:sz w:val="18"/>
                <w:szCs w:val="18"/>
              </w:rPr>
              <w:t>Mały Bukowiec</w:t>
            </w:r>
          </w:p>
        </w:tc>
        <w:tc>
          <w:tcPr>
            <w:tcW w:w="1129" w:type="pct"/>
            <w:vMerge/>
            <w:vAlign w:val="center"/>
          </w:tcPr>
          <w:p w:rsidR="00D436CA" w:rsidRPr="00D436CA" w:rsidRDefault="00D436CA" w:rsidP="00001E4E">
            <w:pPr>
              <w:jc w:val="center"/>
              <w:rPr>
                <w:sz w:val="18"/>
                <w:szCs w:val="18"/>
              </w:rPr>
            </w:pPr>
          </w:p>
        </w:tc>
      </w:tr>
      <w:tr w:rsidR="00D436CA" w:rsidRPr="00D436CA" w:rsidTr="00586775">
        <w:tc>
          <w:tcPr>
            <w:tcW w:w="299" w:type="pct"/>
            <w:vAlign w:val="center"/>
          </w:tcPr>
          <w:p w:rsidR="00D436CA" w:rsidRPr="00D436CA" w:rsidRDefault="00D436CA" w:rsidP="00586775">
            <w:pPr>
              <w:rPr>
                <w:sz w:val="18"/>
                <w:szCs w:val="18"/>
              </w:rPr>
            </w:pPr>
            <w:r w:rsidRPr="00D436CA">
              <w:rPr>
                <w:sz w:val="18"/>
                <w:szCs w:val="18"/>
              </w:rPr>
              <w:t>5</w:t>
            </w:r>
          </w:p>
        </w:tc>
        <w:tc>
          <w:tcPr>
            <w:tcW w:w="1111" w:type="pct"/>
            <w:vAlign w:val="center"/>
          </w:tcPr>
          <w:p w:rsidR="00D436CA" w:rsidRPr="00D436CA" w:rsidRDefault="00D436CA" w:rsidP="00586775">
            <w:pPr>
              <w:widowControl w:val="0"/>
              <w:autoSpaceDE w:val="0"/>
              <w:autoSpaceDN w:val="0"/>
              <w:adjustRightInd w:val="0"/>
              <w:spacing w:line="229" w:lineRule="exact"/>
              <w:rPr>
                <w:sz w:val="18"/>
                <w:szCs w:val="18"/>
              </w:rPr>
            </w:pPr>
            <w:r w:rsidRPr="00D436CA">
              <w:rPr>
                <w:rFonts w:cs="Gabriola"/>
                <w:sz w:val="18"/>
                <w:szCs w:val="18"/>
              </w:rPr>
              <w:t>wodociąg publiczny Borzechowo</w:t>
            </w:r>
          </w:p>
        </w:tc>
        <w:tc>
          <w:tcPr>
            <w:tcW w:w="2461" w:type="pct"/>
            <w:vAlign w:val="center"/>
          </w:tcPr>
          <w:p w:rsidR="00D436CA" w:rsidRPr="00D436CA" w:rsidRDefault="00D436CA" w:rsidP="00001E4E">
            <w:pPr>
              <w:jc w:val="center"/>
              <w:rPr>
                <w:sz w:val="18"/>
                <w:szCs w:val="18"/>
              </w:rPr>
            </w:pPr>
            <w:r w:rsidRPr="00D436CA">
              <w:rPr>
                <w:sz w:val="18"/>
                <w:szCs w:val="18"/>
              </w:rPr>
              <w:t xml:space="preserve">Borzechowo, </w:t>
            </w:r>
            <w:proofErr w:type="spellStart"/>
            <w:r w:rsidRPr="00D436CA">
              <w:rPr>
                <w:sz w:val="18"/>
                <w:szCs w:val="18"/>
              </w:rPr>
              <w:t>Wirty</w:t>
            </w:r>
            <w:proofErr w:type="spellEnd"/>
          </w:p>
        </w:tc>
        <w:tc>
          <w:tcPr>
            <w:tcW w:w="1129" w:type="pct"/>
            <w:vMerge/>
            <w:vAlign w:val="center"/>
          </w:tcPr>
          <w:p w:rsidR="00D436CA" w:rsidRPr="00D436CA" w:rsidRDefault="00D436CA" w:rsidP="00001E4E">
            <w:pPr>
              <w:jc w:val="center"/>
              <w:rPr>
                <w:sz w:val="18"/>
                <w:szCs w:val="18"/>
              </w:rPr>
            </w:pPr>
          </w:p>
        </w:tc>
      </w:tr>
    </w:tbl>
    <w:p w:rsidR="00586775" w:rsidRDefault="00586775" w:rsidP="00586775">
      <w:pPr>
        <w:rPr>
          <w:rStyle w:val="Hipercze"/>
          <w:sz w:val="18"/>
          <w:szCs w:val="18"/>
        </w:rPr>
      </w:pPr>
      <w:r w:rsidRPr="005567DD">
        <w:rPr>
          <w:sz w:val="18"/>
          <w:szCs w:val="18"/>
        </w:rPr>
        <w:t xml:space="preserve">Źródło: Opracowanie własne na podstawie </w:t>
      </w:r>
      <w:hyperlink r:id="rId33" w:history="1">
        <w:r w:rsidRPr="005567DD">
          <w:rPr>
            <w:rStyle w:val="Hipercze"/>
            <w:sz w:val="18"/>
            <w:szCs w:val="18"/>
          </w:rPr>
          <w:t>http://www.pomorskie.eu/pl/bip/psse/psse_starogardgd</w:t>
        </w:r>
      </w:hyperlink>
      <w:r w:rsidRPr="005567DD">
        <w:rPr>
          <w:rStyle w:val="Hipercze"/>
          <w:sz w:val="18"/>
          <w:szCs w:val="18"/>
        </w:rPr>
        <w:t>.</w:t>
      </w:r>
    </w:p>
    <w:p w:rsidR="0027756D" w:rsidRPr="002E272D" w:rsidRDefault="00E74F63" w:rsidP="002B283C">
      <w:pPr>
        <w:pStyle w:val="Nagwek2"/>
        <w:numPr>
          <w:ilvl w:val="2"/>
          <w:numId w:val="17"/>
        </w:numPr>
        <w:rPr>
          <w:rFonts w:asciiTheme="minorHAnsi" w:hAnsiTheme="minorHAnsi"/>
          <w:color w:val="auto"/>
          <w:sz w:val="22"/>
          <w:szCs w:val="22"/>
        </w:rPr>
      </w:pPr>
      <w:bookmarkStart w:id="48" w:name="_Toc463262283"/>
      <w:r w:rsidRPr="002E272D">
        <w:rPr>
          <w:rFonts w:asciiTheme="minorHAnsi" w:hAnsiTheme="minorHAnsi"/>
          <w:color w:val="auto"/>
          <w:sz w:val="22"/>
          <w:szCs w:val="22"/>
        </w:rPr>
        <w:t>Wody powierzchniowe</w:t>
      </w:r>
      <w:bookmarkEnd w:id="48"/>
    </w:p>
    <w:p w:rsidR="004A5A44" w:rsidRDefault="004A5A44" w:rsidP="004A5A44">
      <w:pPr>
        <w:spacing w:after="0" w:line="264" w:lineRule="auto"/>
        <w:jc w:val="both"/>
      </w:pPr>
    </w:p>
    <w:p w:rsidR="004A5A44" w:rsidRDefault="004A5A44" w:rsidP="006A4645">
      <w:pPr>
        <w:spacing w:after="0" w:line="264" w:lineRule="auto"/>
        <w:jc w:val="both"/>
      </w:pPr>
      <w:r>
        <w:t>Wojewódzki Inspektor Ochrony Środowiska w Gdańsku w roku 2014 realizował badania zgodnie z „Programem Państwowego Monitoringu Środowiska Województwa Pomorskiego na lata 2013-2015”, według zapisów nowelizacji rozporządzenia Ministra Środowiska z dnia 15 listopada 2011 roku w sprawie form i sposobu prowadzenia monitoringu jednolitych części wód powierzchniowych i podziemnych (Dz.U. z 2011 r., nr 258, poz. 1550).</w:t>
      </w:r>
    </w:p>
    <w:p w:rsidR="004A5A44" w:rsidRDefault="004A5A44" w:rsidP="006A4645">
      <w:pPr>
        <w:autoSpaceDE w:val="0"/>
        <w:autoSpaceDN w:val="0"/>
        <w:adjustRightInd w:val="0"/>
        <w:spacing w:after="0" w:line="264" w:lineRule="auto"/>
        <w:jc w:val="both"/>
      </w:pPr>
      <w:r>
        <w:t xml:space="preserve"> </w:t>
      </w:r>
    </w:p>
    <w:p w:rsidR="004A5A44" w:rsidRPr="00EA3B29" w:rsidRDefault="00EA3B29" w:rsidP="00EA3B29">
      <w:pPr>
        <w:pStyle w:val="Nagwek2"/>
        <w:rPr>
          <w:rFonts w:asciiTheme="minorHAnsi" w:hAnsiTheme="minorHAnsi"/>
          <w:color w:val="auto"/>
          <w:sz w:val="22"/>
          <w:szCs w:val="22"/>
        </w:rPr>
      </w:pPr>
      <w:bookmarkStart w:id="49" w:name="_Toc463262284"/>
      <w:r w:rsidRPr="00EA3B29">
        <w:rPr>
          <w:rFonts w:asciiTheme="minorHAnsi" w:hAnsiTheme="minorHAnsi"/>
          <w:color w:val="auto"/>
          <w:sz w:val="22"/>
          <w:szCs w:val="22"/>
        </w:rPr>
        <w:t xml:space="preserve">5.4.2.1 </w:t>
      </w:r>
      <w:r w:rsidR="004A5A44" w:rsidRPr="00EA3B29">
        <w:rPr>
          <w:rFonts w:asciiTheme="minorHAnsi" w:hAnsiTheme="minorHAnsi"/>
          <w:color w:val="auto"/>
          <w:sz w:val="22"/>
          <w:szCs w:val="22"/>
        </w:rPr>
        <w:t>Stan wód powierzchniowych płynących</w:t>
      </w:r>
      <w:bookmarkEnd w:id="49"/>
    </w:p>
    <w:p w:rsidR="00EA3B29" w:rsidRDefault="00EA3B29" w:rsidP="00B15295">
      <w:pPr>
        <w:spacing w:after="0" w:line="264" w:lineRule="auto"/>
        <w:jc w:val="both"/>
      </w:pPr>
    </w:p>
    <w:p w:rsidR="00EA3B29" w:rsidRDefault="00D436CA" w:rsidP="00A031B8">
      <w:pPr>
        <w:spacing w:after="0" w:line="264" w:lineRule="auto"/>
        <w:jc w:val="both"/>
      </w:pPr>
      <w:r>
        <w:t>Przez Gminę Zblewo przepływa rzeka Piesienica -</w:t>
      </w:r>
      <w:r w:rsidRPr="00D436CA">
        <w:rPr>
          <w:rFonts w:ascii="Arial" w:hAnsi="Arial" w:cs="Arial"/>
          <w:color w:val="252525"/>
          <w:sz w:val="21"/>
          <w:szCs w:val="21"/>
          <w:shd w:val="clear" w:color="auto" w:fill="FFFFFF"/>
        </w:rPr>
        <w:t xml:space="preserve"> </w:t>
      </w:r>
      <w:r w:rsidRPr="00D436CA">
        <w:rPr>
          <w:rFonts w:cs="Arial"/>
          <w:shd w:val="clear" w:color="auto" w:fill="FFFFFF"/>
        </w:rPr>
        <w:t>prawy dopływ</w:t>
      </w:r>
      <w:r w:rsidRPr="00D436CA">
        <w:rPr>
          <w:rStyle w:val="apple-converted-space"/>
          <w:rFonts w:cs="Arial"/>
          <w:shd w:val="clear" w:color="auto" w:fill="FFFFFF"/>
        </w:rPr>
        <w:t> </w:t>
      </w:r>
      <w:hyperlink r:id="rId34" w:tooltip="Wierzyca" w:history="1">
        <w:r w:rsidRPr="00D436CA">
          <w:rPr>
            <w:rStyle w:val="Hipercze"/>
            <w:rFonts w:cs="Arial"/>
            <w:color w:val="auto"/>
            <w:u w:val="none"/>
            <w:shd w:val="clear" w:color="auto" w:fill="FFFFFF"/>
          </w:rPr>
          <w:t>Wierzycy</w:t>
        </w:r>
      </w:hyperlink>
      <w:r>
        <w:t xml:space="preserve"> oraz Kanał Bytoński. </w:t>
      </w:r>
      <w:r w:rsidR="00EA3B29">
        <w:t xml:space="preserve">Wody rzeki Piesienicy nie były objęte monitoringiem diagnostycznym, operacyjnym ani badawczym prowadzonym przez WIOŚ w roku 2014. Wojewódzki inspektor dokonał oceny </w:t>
      </w:r>
      <w:r w:rsidR="00EA3B29">
        <w:lastRenderedPageBreak/>
        <w:t xml:space="preserve">wód JCWP </w:t>
      </w:r>
      <w:r w:rsidR="00EA3B29" w:rsidRPr="00A6023E">
        <w:t>Wierzyc</w:t>
      </w:r>
      <w:r w:rsidR="00EA3B29">
        <w:t>y</w:t>
      </w:r>
      <w:r w:rsidR="00EA3B29" w:rsidRPr="00A6023E">
        <w:t xml:space="preserve"> od </w:t>
      </w:r>
      <w:proofErr w:type="spellStart"/>
      <w:r w:rsidR="00EA3B29" w:rsidRPr="00A6023E">
        <w:t>Wietcisy</w:t>
      </w:r>
      <w:proofErr w:type="spellEnd"/>
      <w:r w:rsidR="00EA3B29" w:rsidRPr="00A6023E">
        <w:t xml:space="preserve"> </w:t>
      </w:r>
      <w:r w:rsidR="00EA3B29">
        <w:t>pod względem eutrofizacji komunalnej dla obszarów chronionych.</w:t>
      </w:r>
    </w:p>
    <w:p w:rsidR="00A031B8" w:rsidRDefault="00A031B8" w:rsidP="00A031B8">
      <w:pPr>
        <w:spacing w:after="0" w:line="264" w:lineRule="auto"/>
        <w:jc w:val="both"/>
      </w:pPr>
    </w:p>
    <w:p w:rsidR="00C84D20" w:rsidRPr="00C84D20" w:rsidRDefault="00C84D20" w:rsidP="00A031B8">
      <w:pPr>
        <w:pStyle w:val="Legenda"/>
        <w:keepNext/>
        <w:spacing w:after="0" w:line="264" w:lineRule="auto"/>
        <w:rPr>
          <w:color w:val="auto"/>
          <w:sz w:val="22"/>
          <w:szCs w:val="22"/>
        </w:rPr>
      </w:pPr>
      <w:bookmarkStart w:id="50" w:name="_Toc463261951"/>
      <w:r w:rsidRPr="00C84D20">
        <w:rPr>
          <w:color w:val="auto"/>
          <w:sz w:val="22"/>
          <w:szCs w:val="22"/>
        </w:rPr>
        <w:t xml:space="preserve">Tabela </w:t>
      </w:r>
      <w:r w:rsidRPr="00C84D20">
        <w:rPr>
          <w:color w:val="auto"/>
          <w:sz w:val="22"/>
          <w:szCs w:val="22"/>
        </w:rPr>
        <w:fldChar w:fldCharType="begin"/>
      </w:r>
      <w:r w:rsidRPr="00C84D20">
        <w:rPr>
          <w:color w:val="auto"/>
          <w:sz w:val="22"/>
          <w:szCs w:val="22"/>
        </w:rPr>
        <w:instrText xml:space="preserve"> SEQ Tabela \* ARABIC </w:instrText>
      </w:r>
      <w:r w:rsidRPr="00C84D20">
        <w:rPr>
          <w:color w:val="auto"/>
          <w:sz w:val="22"/>
          <w:szCs w:val="22"/>
        </w:rPr>
        <w:fldChar w:fldCharType="separate"/>
      </w:r>
      <w:r w:rsidR="00287797">
        <w:rPr>
          <w:noProof/>
          <w:color w:val="auto"/>
          <w:sz w:val="22"/>
          <w:szCs w:val="22"/>
        </w:rPr>
        <w:t>10</w:t>
      </w:r>
      <w:r w:rsidRPr="00C84D20">
        <w:rPr>
          <w:color w:val="auto"/>
          <w:sz w:val="22"/>
          <w:szCs w:val="22"/>
        </w:rPr>
        <w:fldChar w:fldCharType="end"/>
      </w:r>
      <w:r w:rsidRPr="00C84D20">
        <w:rPr>
          <w:color w:val="auto"/>
          <w:sz w:val="22"/>
          <w:szCs w:val="22"/>
        </w:rPr>
        <w:t xml:space="preserve"> Wody powierzchniowe płynące na terenie Gminy Zblewo</w:t>
      </w:r>
      <w:bookmarkEnd w:id="50"/>
    </w:p>
    <w:tbl>
      <w:tblPr>
        <w:tblStyle w:val="Tabela-Siatka"/>
        <w:tblW w:w="5000" w:type="pct"/>
        <w:tblLook w:val="04A0" w:firstRow="1" w:lastRow="0" w:firstColumn="1" w:lastColumn="0" w:noHBand="0" w:noVBand="1"/>
      </w:tblPr>
      <w:tblGrid>
        <w:gridCol w:w="520"/>
        <w:gridCol w:w="1385"/>
        <w:gridCol w:w="832"/>
        <w:gridCol w:w="830"/>
        <w:gridCol w:w="1662"/>
        <w:gridCol w:w="832"/>
        <w:gridCol w:w="1800"/>
        <w:gridCol w:w="858"/>
      </w:tblGrid>
      <w:tr w:rsidR="00C84D20" w:rsidRPr="00A23B4E" w:rsidTr="00A031B8">
        <w:trPr>
          <w:tblHeader/>
        </w:trPr>
        <w:tc>
          <w:tcPr>
            <w:tcW w:w="299" w:type="pct"/>
            <w:vMerge w:val="restart"/>
            <w:shd w:val="clear" w:color="auto" w:fill="C4BC96" w:themeFill="background2" w:themeFillShade="BF"/>
            <w:vAlign w:val="center"/>
          </w:tcPr>
          <w:p w:rsidR="00C84D20" w:rsidRPr="00A23B4E" w:rsidRDefault="00C84D20" w:rsidP="00C84D20">
            <w:pPr>
              <w:spacing w:line="264" w:lineRule="auto"/>
              <w:rPr>
                <w:b/>
                <w:sz w:val="18"/>
                <w:szCs w:val="18"/>
              </w:rPr>
            </w:pPr>
            <w:r w:rsidRPr="00A23B4E">
              <w:rPr>
                <w:b/>
                <w:sz w:val="18"/>
                <w:szCs w:val="18"/>
              </w:rPr>
              <w:t>Lp.</w:t>
            </w:r>
          </w:p>
        </w:tc>
        <w:tc>
          <w:tcPr>
            <w:tcW w:w="794" w:type="pct"/>
            <w:vMerge w:val="restart"/>
            <w:shd w:val="clear" w:color="auto" w:fill="C4BC96" w:themeFill="background2" w:themeFillShade="BF"/>
            <w:vAlign w:val="center"/>
          </w:tcPr>
          <w:p w:rsidR="00C84D20" w:rsidRPr="00A23B4E" w:rsidRDefault="00C84D20" w:rsidP="00C84D20">
            <w:pPr>
              <w:spacing w:line="264" w:lineRule="auto"/>
              <w:rPr>
                <w:b/>
                <w:sz w:val="18"/>
                <w:szCs w:val="18"/>
              </w:rPr>
            </w:pPr>
            <w:r w:rsidRPr="00A23B4E">
              <w:rPr>
                <w:b/>
                <w:sz w:val="18"/>
                <w:szCs w:val="18"/>
              </w:rPr>
              <w:t>Nazwa cieku</w:t>
            </w:r>
          </w:p>
        </w:tc>
        <w:tc>
          <w:tcPr>
            <w:tcW w:w="953" w:type="pct"/>
            <w:gridSpan w:val="2"/>
            <w:vMerge w:val="restart"/>
            <w:shd w:val="clear" w:color="auto" w:fill="C4BC96" w:themeFill="background2" w:themeFillShade="BF"/>
            <w:vAlign w:val="center"/>
          </w:tcPr>
          <w:p w:rsidR="00C84D20" w:rsidRPr="00A23B4E" w:rsidRDefault="00C84D20" w:rsidP="00C84D20">
            <w:pPr>
              <w:spacing w:line="264" w:lineRule="auto"/>
              <w:jc w:val="center"/>
              <w:rPr>
                <w:b/>
                <w:sz w:val="18"/>
                <w:szCs w:val="18"/>
              </w:rPr>
            </w:pPr>
            <w:r w:rsidRPr="00A23B4E">
              <w:rPr>
                <w:b/>
                <w:sz w:val="18"/>
                <w:szCs w:val="18"/>
              </w:rPr>
              <w:t>Długość ewidencyjna</w:t>
            </w:r>
          </w:p>
        </w:tc>
        <w:tc>
          <w:tcPr>
            <w:tcW w:w="2955" w:type="pct"/>
            <w:gridSpan w:val="4"/>
            <w:shd w:val="clear" w:color="auto" w:fill="C4BC96" w:themeFill="background2" w:themeFillShade="BF"/>
            <w:vAlign w:val="center"/>
          </w:tcPr>
          <w:p w:rsidR="00C84D20" w:rsidRPr="00A23B4E" w:rsidRDefault="00C84D20" w:rsidP="00C84D20">
            <w:pPr>
              <w:spacing w:line="264" w:lineRule="auto"/>
              <w:jc w:val="center"/>
              <w:rPr>
                <w:b/>
                <w:sz w:val="18"/>
                <w:szCs w:val="18"/>
              </w:rPr>
            </w:pPr>
            <w:r w:rsidRPr="00A23B4E">
              <w:rPr>
                <w:b/>
                <w:sz w:val="18"/>
                <w:szCs w:val="18"/>
              </w:rPr>
              <w:t>Kilometraż w tym:</w:t>
            </w:r>
          </w:p>
        </w:tc>
      </w:tr>
      <w:tr w:rsidR="00C84D20" w:rsidRPr="00A23B4E" w:rsidTr="00A031B8">
        <w:trPr>
          <w:tblHeader/>
        </w:trPr>
        <w:tc>
          <w:tcPr>
            <w:tcW w:w="299" w:type="pct"/>
            <w:vMerge/>
            <w:shd w:val="clear" w:color="auto" w:fill="C4BC96" w:themeFill="background2" w:themeFillShade="BF"/>
            <w:vAlign w:val="center"/>
          </w:tcPr>
          <w:p w:rsidR="00C84D20" w:rsidRPr="00A23B4E" w:rsidRDefault="00C84D20" w:rsidP="00C84D20">
            <w:pPr>
              <w:spacing w:line="264" w:lineRule="auto"/>
              <w:rPr>
                <w:b/>
                <w:sz w:val="18"/>
                <w:szCs w:val="18"/>
              </w:rPr>
            </w:pPr>
          </w:p>
        </w:tc>
        <w:tc>
          <w:tcPr>
            <w:tcW w:w="794" w:type="pct"/>
            <w:vMerge/>
            <w:shd w:val="clear" w:color="auto" w:fill="C4BC96" w:themeFill="background2" w:themeFillShade="BF"/>
            <w:vAlign w:val="center"/>
          </w:tcPr>
          <w:p w:rsidR="00C84D20" w:rsidRPr="00A23B4E" w:rsidRDefault="00C84D20" w:rsidP="00C84D20">
            <w:pPr>
              <w:spacing w:line="264" w:lineRule="auto"/>
              <w:rPr>
                <w:b/>
                <w:sz w:val="18"/>
                <w:szCs w:val="18"/>
              </w:rPr>
            </w:pPr>
          </w:p>
        </w:tc>
        <w:tc>
          <w:tcPr>
            <w:tcW w:w="953" w:type="pct"/>
            <w:gridSpan w:val="2"/>
            <w:vMerge/>
            <w:shd w:val="clear" w:color="auto" w:fill="C4BC96" w:themeFill="background2" w:themeFillShade="BF"/>
            <w:vAlign w:val="center"/>
          </w:tcPr>
          <w:p w:rsidR="00C84D20" w:rsidRPr="00A23B4E" w:rsidRDefault="00C84D20" w:rsidP="00C84D20">
            <w:pPr>
              <w:spacing w:line="264" w:lineRule="auto"/>
              <w:jc w:val="center"/>
              <w:rPr>
                <w:b/>
                <w:sz w:val="18"/>
                <w:szCs w:val="18"/>
              </w:rPr>
            </w:pPr>
          </w:p>
        </w:tc>
        <w:tc>
          <w:tcPr>
            <w:tcW w:w="1429" w:type="pct"/>
            <w:gridSpan w:val="2"/>
            <w:shd w:val="clear" w:color="auto" w:fill="C4BC96" w:themeFill="background2" w:themeFillShade="BF"/>
            <w:vAlign w:val="center"/>
          </w:tcPr>
          <w:p w:rsidR="00C84D20" w:rsidRPr="00A23B4E" w:rsidRDefault="00C84D20" w:rsidP="00C84D20">
            <w:pPr>
              <w:spacing w:line="264" w:lineRule="auto"/>
              <w:jc w:val="center"/>
              <w:rPr>
                <w:b/>
                <w:sz w:val="18"/>
                <w:szCs w:val="18"/>
              </w:rPr>
            </w:pPr>
            <w:r w:rsidRPr="00A23B4E">
              <w:rPr>
                <w:b/>
                <w:sz w:val="18"/>
                <w:szCs w:val="18"/>
              </w:rPr>
              <w:t>uregulowane</w:t>
            </w:r>
          </w:p>
        </w:tc>
        <w:tc>
          <w:tcPr>
            <w:tcW w:w="1525" w:type="pct"/>
            <w:gridSpan w:val="2"/>
            <w:shd w:val="clear" w:color="auto" w:fill="C4BC96" w:themeFill="background2" w:themeFillShade="BF"/>
            <w:vAlign w:val="center"/>
          </w:tcPr>
          <w:p w:rsidR="00C84D20" w:rsidRPr="00A23B4E" w:rsidRDefault="00C84D20" w:rsidP="00C84D20">
            <w:pPr>
              <w:spacing w:line="264" w:lineRule="auto"/>
              <w:jc w:val="center"/>
              <w:rPr>
                <w:b/>
                <w:sz w:val="18"/>
                <w:szCs w:val="18"/>
              </w:rPr>
            </w:pPr>
            <w:r w:rsidRPr="00A23B4E">
              <w:rPr>
                <w:b/>
                <w:sz w:val="18"/>
                <w:szCs w:val="18"/>
              </w:rPr>
              <w:t>nie uregulowane</w:t>
            </w:r>
          </w:p>
        </w:tc>
      </w:tr>
      <w:tr w:rsidR="00C84D20" w:rsidRPr="00A23B4E" w:rsidTr="00A031B8">
        <w:trPr>
          <w:tblHeader/>
        </w:trPr>
        <w:tc>
          <w:tcPr>
            <w:tcW w:w="299" w:type="pct"/>
            <w:vMerge/>
            <w:shd w:val="clear" w:color="auto" w:fill="C4BC96" w:themeFill="background2" w:themeFillShade="BF"/>
            <w:vAlign w:val="center"/>
          </w:tcPr>
          <w:p w:rsidR="00C84D20" w:rsidRPr="00A23B4E" w:rsidRDefault="00C84D20" w:rsidP="00C84D20">
            <w:pPr>
              <w:spacing w:line="264" w:lineRule="auto"/>
              <w:rPr>
                <w:b/>
                <w:sz w:val="18"/>
                <w:szCs w:val="18"/>
              </w:rPr>
            </w:pPr>
          </w:p>
        </w:tc>
        <w:tc>
          <w:tcPr>
            <w:tcW w:w="794" w:type="pct"/>
            <w:vMerge/>
            <w:shd w:val="clear" w:color="auto" w:fill="C4BC96" w:themeFill="background2" w:themeFillShade="BF"/>
            <w:vAlign w:val="center"/>
          </w:tcPr>
          <w:p w:rsidR="00C84D20" w:rsidRPr="00A23B4E" w:rsidRDefault="00C84D20" w:rsidP="00C84D20">
            <w:pPr>
              <w:spacing w:line="264" w:lineRule="auto"/>
              <w:rPr>
                <w:b/>
                <w:sz w:val="18"/>
                <w:szCs w:val="18"/>
              </w:rPr>
            </w:pPr>
          </w:p>
        </w:tc>
        <w:tc>
          <w:tcPr>
            <w:tcW w:w="477" w:type="pct"/>
            <w:shd w:val="clear" w:color="auto" w:fill="C4BC96" w:themeFill="background2" w:themeFillShade="BF"/>
            <w:vAlign w:val="center"/>
          </w:tcPr>
          <w:p w:rsidR="00C84D20" w:rsidRPr="00A23B4E" w:rsidRDefault="00C84D20" w:rsidP="00C84D20">
            <w:pPr>
              <w:spacing w:line="264" w:lineRule="auto"/>
              <w:jc w:val="center"/>
              <w:rPr>
                <w:b/>
                <w:sz w:val="18"/>
                <w:szCs w:val="18"/>
              </w:rPr>
            </w:pPr>
            <w:r w:rsidRPr="00A23B4E">
              <w:rPr>
                <w:b/>
                <w:sz w:val="18"/>
                <w:szCs w:val="18"/>
              </w:rPr>
              <w:t>m</w:t>
            </w:r>
          </w:p>
        </w:tc>
        <w:tc>
          <w:tcPr>
            <w:tcW w:w="476" w:type="pct"/>
            <w:shd w:val="clear" w:color="auto" w:fill="C4BC96" w:themeFill="background2" w:themeFillShade="BF"/>
            <w:vAlign w:val="center"/>
          </w:tcPr>
          <w:p w:rsidR="00C84D20" w:rsidRPr="00A23B4E" w:rsidRDefault="00C84D20" w:rsidP="00C84D20">
            <w:pPr>
              <w:spacing w:line="264" w:lineRule="auto"/>
              <w:jc w:val="center"/>
              <w:rPr>
                <w:b/>
                <w:sz w:val="18"/>
                <w:szCs w:val="18"/>
              </w:rPr>
            </w:pPr>
            <w:r w:rsidRPr="00A23B4E">
              <w:rPr>
                <w:b/>
                <w:sz w:val="18"/>
                <w:szCs w:val="18"/>
              </w:rPr>
              <w:t>km</w:t>
            </w:r>
          </w:p>
        </w:tc>
        <w:tc>
          <w:tcPr>
            <w:tcW w:w="953" w:type="pct"/>
            <w:shd w:val="clear" w:color="auto" w:fill="C4BC96" w:themeFill="background2" w:themeFillShade="BF"/>
            <w:vAlign w:val="center"/>
          </w:tcPr>
          <w:p w:rsidR="00C84D20" w:rsidRPr="00A23B4E" w:rsidRDefault="00C84D20" w:rsidP="00C84D20">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477" w:type="pct"/>
            <w:shd w:val="clear" w:color="auto" w:fill="C4BC96" w:themeFill="background2" w:themeFillShade="BF"/>
            <w:vAlign w:val="center"/>
          </w:tcPr>
          <w:p w:rsidR="00C84D20" w:rsidRPr="00A23B4E" w:rsidRDefault="00C84D20" w:rsidP="00C84D20">
            <w:pPr>
              <w:spacing w:line="264" w:lineRule="auto"/>
              <w:jc w:val="center"/>
              <w:rPr>
                <w:b/>
                <w:sz w:val="18"/>
                <w:szCs w:val="18"/>
              </w:rPr>
            </w:pPr>
            <w:r w:rsidRPr="00A23B4E">
              <w:rPr>
                <w:b/>
                <w:sz w:val="18"/>
                <w:szCs w:val="18"/>
              </w:rPr>
              <w:t>km</w:t>
            </w:r>
          </w:p>
        </w:tc>
        <w:tc>
          <w:tcPr>
            <w:tcW w:w="1032" w:type="pct"/>
            <w:shd w:val="clear" w:color="auto" w:fill="C4BC96" w:themeFill="background2" w:themeFillShade="BF"/>
            <w:vAlign w:val="center"/>
          </w:tcPr>
          <w:p w:rsidR="00C84D20" w:rsidRPr="00A23B4E" w:rsidRDefault="00C84D20" w:rsidP="00C84D20">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493" w:type="pct"/>
            <w:shd w:val="clear" w:color="auto" w:fill="C4BC96" w:themeFill="background2" w:themeFillShade="BF"/>
            <w:vAlign w:val="center"/>
          </w:tcPr>
          <w:p w:rsidR="00C84D20" w:rsidRPr="00A23B4E" w:rsidRDefault="00C84D20" w:rsidP="00C84D20">
            <w:pPr>
              <w:spacing w:line="264" w:lineRule="auto"/>
              <w:jc w:val="center"/>
              <w:rPr>
                <w:b/>
                <w:sz w:val="18"/>
                <w:szCs w:val="18"/>
              </w:rPr>
            </w:pPr>
            <w:r w:rsidRPr="00A23B4E">
              <w:rPr>
                <w:b/>
                <w:sz w:val="18"/>
                <w:szCs w:val="18"/>
              </w:rPr>
              <w:t>km</w:t>
            </w:r>
          </w:p>
        </w:tc>
      </w:tr>
      <w:tr w:rsidR="00C84D20" w:rsidRPr="00A23B4E" w:rsidTr="00A031B8">
        <w:tc>
          <w:tcPr>
            <w:tcW w:w="299" w:type="pct"/>
            <w:vAlign w:val="center"/>
          </w:tcPr>
          <w:p w:rsidR="00C84D20" w:rsidRPr="00A23B4E" w:rsidRDefault="00C84D20" w:rsidP="00C84D20">
            <w:pPr>
              <w:spacing w:line="264" w:lineRule="auto"/>
              <w:rPr>
                <w:sz w:val="18"/>
                <w:szCs w:val="18"/>
              </w:rPr>
            </w:pPr>
            <w:r>
              <w:rPr>
                <w:sz w:val="18"/>
                <w:szCs w:val="18"/>
              </w:rPr>
              <w:t>1</w:t>
            </w:r>
          </w:p>
        </w:tc>
        <w:tc>
          <w:tcPr>
            <w:tcW w:w="794" w:type="pct"/>
            <w:vAlign w:val="center"/>
          </w:tcPr>
          <w:p w:rsidR="00C84D20" w:rsidRPr="00A23B4E" w:rsidRDefault="00C84D20" w:rsidP="00C84D20">
            <w:pPr>
              <w:spacing w:line="264" w:lineRule="auto"/>
              <w:rPr>
                <w:sz w:val="18"/>
                <w:szCs w:val="18"/>
              </w:rPr>
            </w:pPr>
            <w:r>
              <w:rPr>
                <w:sz w:val="18"/>
                <w:szCs w:val="18"/>
              </w:rPr>
              <w:t>Piesienica</w:t>
            </w:r>
          </w:p>
        </w:tc>
        <w:tc>
          <w:tcPr>
            <w:tcW w:w="477" w:type="pct"/>
            <w:vAlign w:val="center"/>
          </w:tcPr>
          <w:p w:rsidR="00C84D20" w:rsidRPr="00A23B4E" w:rsidRDefault="00C84D20" w:rsidP="00C84D20">
            <w:pPr>
              <w:spacing w:line="264" w:lineRule="auto"/>
              <w:jc w:val="center"/>
              <w:rPr>
                <w:sz w:val="18"/>
                <w:szCs w:val="18"/>
              </w:rPr>
            </w:pPr>
            <w:r>
              <w:rPr>
                <w:sz w:val="18"/>
                <w:szCs w:val="18"/>
              </w:rPr>
              <w:t>18 800</w:t>
            </w:r>
          </w:p>
        </w:tc>
        <w:tc>
          <w:tcPr>
            <w:tcW w:w="476" w:type="pct"/>
            <w:vAlign w:val="center"/>
          </w:tcPr>
          <w:p w:rsidR="00C84D20" w:rsidRPr="00A23B4E" w:rsidRDefault="00C84D20" w:rsidP="00C84D20">
            <w:pPr>
              <w:spacing w:line="264" w:lineRule="auto"/>
              <w:jc w:val="center"/>
              <w:rPr>
                <w:sz w:val="18"/>
                <w:szCs w:val="18"/>
              </w:rPr>
            </w:pPr>
            <w:r>
              <w:rPr>
                <w:sz w:val="18"/>
                <w:szCs w:val="18"/>
              </w:rPr>
              <w:t>18,8</w:t>
            </w:r>
          </w:p>
        </w:tc>
        <w:tc>
          <w:tcPr>
            <w:tcW w:w="953" w:type="pct"/>
            <w:vAlign w:val="center"/>
          </w:tcPr>
          <w:p w:rsidR="00C84D20" w:rsidRPr="00A23B4E" w:rsidRDefault="00C84D20" w:rsidP="00C84D20">
            <w:pPr>
              <w:spacing w:line="264" w:lineRule="auto"/>
              <w:jc w:val="center"/>
              <w:rPr>
                <w:sz w:val="18"/>
                <w:szCs w:val="18"/>
              </w:rPr>
            </w:pPr>
            <w:r>
              <w:rPr>
                <w:sz w:val="18"/>
                <w:szCs w:val="18"/>
              </w:rPr>
              <w:t>6+850-13+850</w:t>
            </w:r>
          </w:p>
        </w:tc>
        <w:tc>
          <w:tcPr>
            <w:tcW w:w="477" w:type="pct"/>
            <w:vAlign w:val="center"/>
          </w:tcPr>
          <w:p w:rsidR="00C84D20" w:rsidRPr="00A23B4E" w:rsidRDefault="00C84D20" w:rsidP="00C84D20">
            <w:pPr>
              <w:spacing w:line="264" w:lineRule="auto"/>
              <w:jc w:val="center"/>
              <w:rPr>
                <w:sz w:val="18"/>
                <w:szCs w:val="18"/>
              </w:rPr>
            </w:pPr>
            <w:r>
              <w:rPr>
                <w:sz w:val="18"/>
                <w:szCs w:val="18"/>
              </w:rPr>
              <w:t>7,0</w:t>
            </w:r>
          </w:p>
        </w:tc>
        <w:tc>
          <w:tcPr>
            <w:tcW w:w="1032" w:type="pct"/>
            <w:vAlign w:val="center"/>
          </w:tcPr>
          <w:p w:rsidR="00C84D20" w:rsidRDefault="00C84D20" w:rsidP="00C84D20">
            <w:pPr>
              <w:spacing w:line="264" w:lineRule="auto"/>
              <w:jc w:val="center"/>
              <w:rPr>
                <w:sz w:val="18"/>
                <w:szCs w:val="18"/>
              </w:rPr>
            </w:pPr>
            <w:r>
              <w:rPr>
                <w:sz w:val="18"/>
                <w:szCs w:val="18"/>
              </w:rPr>
              <w:t>4+800-6+850,</w:t>
            </w:r>
          </w:p>
          <w:p w:rsidR="00C84D20" w:rsidRPr="00A23B4E" w:rsidRDefault="00C84D20" w:rsidP="00C84D20">
            <w:pPr>
              <w:spacing w:line="264" w:lineRule="auto"/>
              <w:jc w:val="center"/>
              <w:rPr>
                <w:sz w:val="18"/>
                <w:szCs w:val="18"/>
              </w:rPr>
            </w:pPr>
            <w:r>
              <w:rPr>
                <w:sz w:val="18"/>
                <w:szCs w:val="18"/>
              </w:rPr>
              <w:t>13+850-18+80</w:t>
            </w:r>
          </w:p>
        </w:tc>
        <w:tc>
          <w:tcPr>
            <w:tcW w:w="493" w:type="pct"/>
            <w:vAlign w:val="center"/>
          </w:tcPr>
          <w:p w:rsidR="00C84D20" w:rsidRPr="00A23B4E" w:rsidRDefault="00C84D20" w:rsidP="00C84D20">
            <w:pPr>
              <w:spacing w:line="264" w:lineRule="auto"/>
              <w:jc w:val="center"/>
              <w:rPr>
                <w:sz w:val="18"/>
                <w:szCs w:val="18"/>
              </w:rPr>
            </w:pPr>
            <w:r>
              <w:rPr>
                <w:sz w:val="18"/>
                <w:szCs w:val="18"/>
              </w:rPr>
              <w:t>7,0</w:t>
            </w:r>
          </w:p>
        </w:tc>
      </w:tr>
      <w:tr w:rsidR="00C84D20" w:rsidRPr="00A23B4E" w:rsidTr="00A031B8">
        <w:tc>
          <w:tcPr>
            <w:tcW w:w="299" w:type="pct"/>
            <w:vAlign w:val="center"/>
          </w:tcPr>
          <w:p w:rsidR="00C84D20" w:rsidRPr="00A23B4E" w:rsidRDefault="00C84D20" w:rsidP="00C84D20">
            <w:pPr>
              <w:spacing w:line="264" w:lineRule="auto"/>
              <w:rPr>
                <w:sz w:val="18"/>
                <w:szCs w:val="18"/>
              </w:rPr>
            </w:pPr>
            <w:r>
              <w:rPr>
                <w:sz w:val="18"/>
                <w:szCs w:val="18"/>
              </w:rPr>
              <w:t>2</w:t>
            </w:r>
          </w:p>
        </w:tc>
        <w:tc>
          <w:tcPr>
            <w:tcW w:w="794" w:type="pct"/>
            <w:vAlign w:val="center"/>
          </w:tcPr>
          <w:p w:rsidR="00C84D20" w:rsidRPr="00A23B4E" w:rsidRDefault="00C84D20" w:rsidP="00C84D20">
            <w:pPr>
              <w:spacing w:line="264" w:lineRule="auto"/>
              <w:rPr>
                <w:sz w:val="18"/>
                <w:szCs w:val="18"/>
              </w:rPr>
            </w:pPr>
            <w:r>
              <w:rPr>
                <w:sz w:val="18"/>
                <w:szCs w:val="18"/>
              </w:rPr>
              <w:t>Kanał Bytoński</w:t>
            </w:r>
          </w:p>
        </w:tc>
        <w:tc>
          <w:tcPr>
            <w:tcW w:w="477" w:type="pct"/>
            <w:vAlign w:val="center"/>
          </w:tcPr>
          <w:p w:rsidR="00C84D20" w:rsidRPr="00A23B4E" w:rsidRDefault="00C84D20" w:rsidP="00C84D20">
            <w:pPr>
              <w:spacing w:line="264" w:lineRule="auto"/>
              <w:jc w:val="center"/>
              <w:rPr>
                <w:sz w:val="18"/>
                <w:szCs w:val="18"/>
              </w:rPr>
            </w:pPr>
            <w:r>
              <w:rPr>
                <w:sz w:val="18"/>
                <w:szCs w:val="18"/>
              </w:rPr>
              <w:t>4 100</w:t>
            </w:r>
          </w:p>
        </w:tc>
        <w:tc>
          <w:tcPr>
            <w:tcW w:w="476" w:type="pct"/>
            <w:vAlign w:val="center"/>
          </w:tcPr>
          <w:p w:rsidR="00C84D20" w:rsidRPr="00A23B4E" w:rsidRDefault="00C84D20" w:rsidP="00C84D20">
            <w:pPr>
              <w:spacing w:line="264" w:lineRule="auto"/>
              <w:jc w:val="center"/>
              <w:rPr>
                <w:sz w:val="18"/>
                <w:szCs w:val="18"/>
              </w:rPr>
            </w:pPr>
            <w:r>
              <w:rPr>
                <w:sz w:val="18"/>
                <w:szCs w:val="18"/>
              </w:rPr>
              <w:t>4,10</w:t>
            </w:r>
          </w:p>
        </w:tc>
        <w:tc>
          <w:tcPr>
            <w:tcW w:w="953" w:type="pct"/>
            <w:vAlign w:val="center"/>
          </w:tcPr>
          <w:p w:rsidR="00C84D20" w:rsidRPr="00A23B4E" w:rsidRDefault="00C84D20" w:rsidP="00C84D20">
            <w:pPr>
              <w:spacing w:line="264" w:lineRule="auto"/>
              <w:jc w:val="center"/>
              <w:rPr>
                <w:sz w:val="18"/>
                <w:szCs w:val="18"/>
              </w:rPr>
            </w:pPr>
            <w:r>
              <w:rPr>
                <w:sz w:val="18"/>
                <w:szCs w:val="18"/>
              </w:rPr>
              <w:t>0+000-4+100</w:t>
            </w:r>
          </w:p>
        </w:tc>
        <w:tc>
          <w:tcPr>
            <w:tcW w:w="477" w:type="pct"/>
            <w:vAlign w:val="center"/>
          </w:tcPr>
          <w:p w:rsidR="00C84D20" w:rsidRPr="00A23B4E" w:rsidRDefault="00C84D20" w:rsidP="00C84D20">
            <w:pPr>
              <w:spacing w:line="264" w:lineRule="auto"/>
              <w:jc w:val="center"/>
              <w:rPr>
                <w:sz w:val="18"/>
                <w:szCs w:val="18"/>
              </w:rPr>
            </w:pPr>
            <w:r>
              <w:rPr>
                <w:sz w:val="18"/>
                <w:szCs w:val="18"/>
              </w:rPr>
              <w:t>4,10</w:t>
            </w:r>
          </w:p>
        </w:tc>
        <w:tc>
          <w:tcPr>
            <w:tcW w:w="1032" w:type="pct"/>
            <w:vAlign w:val="center"/>
          </w:tcPr>
          <w:p w:rsidR="00C84D20" w:rsidRPr="00A23B4E" w:rsidRDefault="00C84D20" w:rsidP="00C84D20">
            <w:pPr>
              <w:spacing w:line="264" w:lineRule="auto"/>
              <w:jc w:val="center"/>
              <w:rPr>
                <w:sz w:val="18"/>
                <w:szCs w:val="18"/>
              </w:rPr>
            </w:pPr>
            <w:r>
              <w:rPr>
                <w:sz w:val="18"/>
                <w:szCs w:val="18"/>
              </w:rPr>
              <w:t>-</w:t>
            </w:r>
          </w:p>
        </w:tc>
        <w:tc>
          <w:tcPr>
            <w:tcW w:w="493" w:type="pct"/>
            <w:vAlign w:val="center"/>
          </w:tcPr>
          <w:p w:rsidR="00C84D20" w:rsidRPr="00A23B4E" w:rsidRDefault="00C84D20" w:rsidP="00C84D20">
            <w:pPr>
              <w:spacing w:line="264" w:lineRule="auto"/>
              <w:jc w:val="center"/>
              <w:rPr>
                <w:sz w:val="18"/>
                <w:szCs w:val="18"/>
              </w:rPr>
            </w:pPr>
            <w:r>
              <w:rPr>
                <w:sz w:val="18"/>
                <w:szCs w:val="18"/>
              </w:rPr>
              <w:t>-</w:t>
            </w:r>
          </w:p>
        </w:tc>
      </w:tr>
    </w:tbl>
    <w:p w:rsidR="00C84D20" w:rsidRPr="00A23B4E" w:rsidRDefault="00C84D20" w:rsidP="00C84D20">
      <w:pPr>
        <w:spacing w:after="0" w:line="264" w:lineRule="auto"/>
        <w:jc w:val="both"/>
        <w:rPr>
          <w:sz w:val="18"/>
          <w:szCs w:val="18"/>
        </w:rPr>
      </w:pPr>
      <w:r w:rsidRPr="00A23B4E">
        <w:rPr>
          <w:sz w:val="18"/>
          <w:szCs w:val="18"/>
        </w:rPr>
        <w:t xml:space="preserve">Źródło: </w:t>
      </w:r>
      <w:proofErr w:type="spellStart"/>
      <w:r w:rsidRPr="00A23B4E">
        <w:rPr>
          <w:sz w:val="18"/>
          <w:szCs w:val="18"/>
        </w:rPr>
        <w:t>ZMiUWWP</w:t>
      </w:r>
      <w:proofErr w:type="spellEnd"/>
      <w:r w:rsidRPr="00A23B4E">
        <w:rPr>
          <w:sz w:val="18"/>
          <w:szCs w:val="18"/>
        </w:rPr>
        <w:t xml:space="preserve"> terenowy oddział w Tczewie</w:t>
      </w:r>
    </w:p>
    <w:p w:rsidR="00C84D20" w:rsidRDefault="00C84D20" w:rsidP="00B15295">
      <w:pPr>
        <w:spacing w:after="0" w:line="264" w:lineRule="auto"/>
        <w:jc w:val="both"/>
      </w:pPr>
    </w:p>
    <w:p w:rsidR="00EA3B29" w:rsidRDefault="008D7CE6" w:rsidP="00785188">
      <w:pPr>
        <w:spacing w:after="0" w:line="264" w:lineRule="auto"/>
        <w:jc w:val="both"/>
      </w:pPr>
      <w:r>
        <w:t>Monitoring obszarów chronionych ustanawia się dla określenia stanu JCWP występujących na obszarach chronionych, oceny wpływu oddziaływań na takie JCWP i oceny zmian stanu JCWP, które wynikać mogą z programów naprawczych, podjętych dla wód zagrożonych niespełnieniem celów środowiskowych.</w:t>
      </w:r>
      <w:r w:rsidR="00EA3B29">
        <w:t xml:space="preserve"> </w:t>
      </w:r>
      <w:r>
        <w:t>Zgodnie z wytycznymi stan ekologiczny JCWP na obszarze chronionym klasyfikowany jest jako bardzo dobry lub dobry (potencjał wód maksymalny lub dobry i powyżej dobrego), jeśli jednocześnie spełnia standardy bardzo dobrej lub dobrej kondycji ekologicznej oraz dodatkowe wymagania określone w odrębnych przepisach dla danego obszaru chronionego. W przypadku, gdy JCWP odznacza się bardzo dobrym lub dobrym stanem ekologicznym, lecz jej wody nie odpowiadają normatywom ustalonym dla obszaru chronionego, wówczas przypisuje się jej umiarkowaną kondycję ekologiczną.</w:t>
      </w:r>
    </w:p>
    <w:p w:rsidR="003145CD" w:rsidRPr="003145CD" w:rsidRDefault="003145CD" w:rsidP="00785188">
      <w:pPr>
        <w:pStyle w:val="Legenda"/>
        <w:keepNext/>
        <w:spacing w:after="0"/>
        <w:jc w:val="both"/>
        <w:rPr>
          <w:color w:val="auto"/>
          <w:sz w:val="22"/>
          <w:szCs w:val="22"/>
        </w:rPr>
      </w:pPr>
      <w:bookmarkStart w:id="51" w:name="_Toc463261952"/>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287797">
        <w:rPr>
          <w:noProof/>
          <w:color w:val="auto"/>
          <w:sz w:val="22"/>
          <w:szCs w:val="22"/>
        </w:rPr>
        <w:t>11</w:t>
      </w:r>
      <w:r w:rsidRPr="003145CD">
        <w:rPr>
          <w:color w:val="auto"/>
          <w:sz w:val="22"/>
          <w:szCs w:val="22"/>
        </w:rPr>
        <w:fldChar w:fldCharType="end"/>
      </w:r>
      <w:r w:rsidRPr="003145CD">
        <w:rPr>
          <w:color w:val="auto"/>
          <w:sz w:val="22"/>
          <w:szCs w:val="22"/>
        </w:rPr>
        <w:t xml:space="preserve"> Ocena eutrofizacji komunalnej w JCWP </w:t>
      </w:r>
      <w:r w:rsidR="00A6023E">
        <w:rPr>
          <w:color w:val="auto"/>
          <w:sz w:val="22"/>
          <w:szCs w:val="22"/>
        </w:rPr>
        <w:t xml:space="preserve">Wierzyca od </w:t>
      </w:r>
      <w:proofErr w:type="spellStart"/>
      <w:r w:rsidR="00A6023E">
        <w:rPr>
          <w:color w:val="auto"/>
          <w:sz w:val="22"/>
          <w:szCs w:val="22"/>
        </w:rPr>
        <w:t>Wietcisy</w:t>
      </w:r>
      <w:proofErr w:type="spellEnd"/>
      <w:r w:rsidR="00A6023E">
        <w:rPr>
          <w:color w:val="auto"/>
          <w:sz w:val="22"/>
          <w:szCs w:val="22"/>
        </w:rPr>
        <w:t xml:space="preserve"> do ujścia</w:t>
      </w:r>
      <w:bookmarkEnd w:id="51"/>
      <w:r w:rsidR="00A6023E">
        <w:rPr>
          <w:color w:val="auto"/>
          <w:sz w:val="22"/>
          <w:szCs w:val="22"/>
        </w:rPr>
        <w:t xml:space="preserve"> </w:t>
      </w:r>
    </w:p>
    <w:tbl>
      <w:tblPr>
        <w:tblStyle w:val="Tabela-Siatka"/>
        <w:tblW w:w="5000" w:type="pct"/>
        <w:tblLook w:val="04A0" w:firstRow="1" w:lastRow="0" w:firstColumn="1" w:lastColumn="0" w:noHBand="0" w:noVBand="1"/>
      </w:tblPr>
      <w:tblGrid>
        <w:gridCol w:w="511"/>
        <w:gridCol w:w="1365"/>
        <w:gridCol w:w="1367"/>
        <w:gridCol w:w="1228"/>
        <w:gridCol w:w="1641"/>
        <w:gridCol w:w="1414"/>
        <w:gridCol w:w="1193"/>
      </w:tblGrid>
      <w:tr w:rsidR="008D7CE6" w:rsidRPr="008A7D91" w:rsidTr="00A031B8">
        <w:tc>
          <w:tcPr>
            <w:tcW w:w="297" w:type="pct"/>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Lp.</w:t>
            </w:r>
          </w:p>
        </w:tc>
        <w:tc>
          <w:tcPr>
            <w:tcW w:w="787" w:type="pct"/>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JCWP</w:t>
            </w:r>
          </w:p>
        </w:tc>
        <w:tc>
          <w:tcPr>
            <w:tcW w:w="788" w:type="pct"/>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Kod JCWP</w:t>
            </w:r>
          </w:p>
        </w:tc>
        <w:tc>
          <w:tcPr>
            <w:tcW w:w="708" w:type="pct"/>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rzeki/nazwa stanowiska</w:t>
            </w:r>
          </w:p>
        </w:tc>
        <w:tc>
          <w:tcPr>
            <w:tcW w:w="945" w:type="pct"/>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Nazwa i kod obszaru chronionego</w:t>
            </w:r>
          </w:p>
        </w:tc>
        <w:tc>
          <w:tcPr>
            <w:tcW w:w="787" w:type="pct"/>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Stan/potencjał ekologiczny</w:t>
            </w:r>
          </w:p>
        </w:tc>
        <w:tc>
          <w:tcPr>
            <w:tcW w:w="689" w:type="pct"/>
            <w:shd w:val="clear" w:color="auto" w:fill="C4BC96" w:themeFill="background2" w:themeFillShade="BF"/>
            <w:vAlign w:val="center"/>
          </w:tcPr>
          <w:p w:rsidR="008D7CE6" w:rsidRPr="008A7D91" w:rsidRDefault="008D7CE6" w:rsidP="008A7D91">
            <w:pPr>
              <w:spacing w:line="264" w:lineRule="auto"/>
              <w:jc w:val="center"/>
              <w:rPr>
                <w:b/>
                <w:sz w:val="18"/>
                <w:szCs w:val="18"/>
              </w:rPr>
            </w:pPr>
            <w:r w:rsidRPr="008A7D91">
              <w:rPr>
                <w:b/>
                <w:sz w:val="18"/>
                <w:szCs w:val="18"/>
              </w:rPr>
              <w:t>Ocena spełnienia wymogów dla obszaru chronionego</w:t>
            </w:r>
          </w:p>
        </w:tc>
      </w:tr>
      <w:tr w:rsidR="008D7CE6" w:rsidTr="00A031B8">
        <w:tc>
          <w:tcPr>
            <w:tcW w:w="297" w:type="pct"/>
          </w:tcPr>
          <w:p w:rsidR="008D7CE6" w:rsidRPr="008D7CE6" w:rsidRDefault="00A6023E" w:rsidP="008D7CE6">
            <w:pPr>
              <w:spacing w:line="264" w:lineRule="auto"/>
              <w:rPr>
                <w:sz w:val="18"/>
                <w:szCs w:val="18"/>
              </w:rPr>
            </w:pPr>
            <w:r>
              <w:rPr>
                <w:sz w:val="18"/>
                <w:szCs w:val="18"/>
              </w:rPr>
              <w:t>1</w:t>
            </w:r>
          </w:p>
        </w:tc>
        <w:tc>
          <w:tcPr>
            <w:tcW w:w="787" w:type="pct"/>
          </w:tcPr>
          <w:p w:rsidR="008D7CE6" w:rsidRPr="008D7CE6" w:rsidRDefault="008D7CE6" w:rsidP="008D7CE6">
            <w:pPr>
              <w:spacing w:line="264" w:lineRule="auto"/>
              <w:rPr>
                <w:sz w:val="18"/>
                <w:szCs w:val="18"/>
              </w:rPr>
            </w:pPr>
            <w:r w:rsidRPr="008D7CE6">
              <w:rPr>
                <w:sz w:val="18"/>
                <w:szCs w:val="18"/>
              </w:rPr>
              <w:t xml:space="preserve">Wierzyca od </w:t>
            </w:r>
            <w:proofErr w:type="spellStart"/>
            <w:r w:rsidRPr="008D7CE6">
              <w:rPr>
                <w:sz w:val="18"/>
                <w:szCs w:val="18"/>
              </w:rPr>
              <w:t>Wietcisy</w:t>
            </w:r>
            <w:proofErr w:type="spellEnd"/>
            <w:r w:rsidRPr="008D7CE6">
              <w:rPr>
                <w:sz w:val="18"/>
                <w:szCs w:val="18"/>
              </w:rPr>
              <w:t xml:space="preserve"> do ujścia</w:t>
            </w:r>
          </w:p>
        </w:tc>
        <w:tc>
          <w:tcPr>
            <w:tcW w:w="788" w:type="pct"/>
          </w:tcPr>
          <w:p w:rsidR="008D7CE6" w:rsidRDefault="008D7CE6" w:rsidP="008D7CE6">
            <w:pPr>
              <w:spacing w:line="264" w:lineRule="auto"/>
              <w:jc w:val="both"/>
              <w:rPr>
                <w:sz w:val="18"/>
                <w:szCs w:val="18"/>
              </w:rPr>
            </w:pPr>
            <w:r w:rsidRPr="008D7CE6">
              <w:rPr>
                <w:sz w:val="18"/>
                <w:szCs w:val="18"/>
              </w:rPr>
              <w:t>PLRW</w:t>
            </w:r>
          </w:p>
          <w:p w:rsidR="008D7CE6" w:rsidRPr="008D7CE6" w:rsidRDefault="008D7CE6" w:rsidP="008D7CE6">
            <w:pPr>
              <w:spacing w:line="264" w:lineRule="auto"/>
              <w:jc w:val="both"/>
              <w:rPr>
                <w:sz w:val="18"/>
                <w:szCs w:val="18"/>
              </w:rPr>
            </w:pPr>
            <w:r w:rsidRPr="008D7CE6">
              <w:rPr>
                <w:sz w:val="18"/>
                <w:szCs w:val="18"/>
              </w:rPr>
              <w:t>20001929899</w:t>
            </w:r>
          </w:p>
        </w:tc>
        <w:tc>
          <w:tcPr>
            <w:tcW w:w="708" w:type="pct"/>
          </w:tcPr>
          <w:p w:rsidR="008D7CE6" w:rsidRPr="008D7CE6" w:rsidRDefault="008D7CE6" w:rsidP="008D7CE6">
            <w:pPr>
              <w:spacing w:line="264" w:lineRule="auto"/>
              <w:jc w:val="both"/>
              <w:rPr>
                <w:sz w:val="18"/>
                <w:szCs w:val="18"/>
              </w:rPr>
            </w:pPr>
            <w:r w:rsidRPr="008D7CE6">
              <w:rPr>
                <w:sz w:val="18"/>
                <w:szCs w:val="18"/>
              </w:rPr>
              <w:t>Wierzyca - Gniew</w:t>
            </w:r>
          </w:p>
        </w:tc>
        <w:tc>
          <w:tcPr>
            <w:tcW w:w="945" w:type="pct"/>
          </w:tcPr>
          <w:p w:rsidR="008D7CE6" w:rsidRPr="00BB7030" w:rsidRDefault="008D7CE6" w:rsidP="00BB7030">
            <w:pPr>
              <w:spacing w:line="264" w:lineRule="auto"/>
              <w:rPr>
                <w:sz w:val="18"/>
                <w:szCs w:val="18"/>
              </w:rPr>
            </w:pPr>
            <w:r w:rsidRPr="00BB7030">
              <w:rPr>
                <w:sz w:val="18"/>
                <w:szCs w:val="18"/>
              </w:rPr>
              <w:t>Dolna Wisła (PLH220033) Dolina Dolnej Wisły (PLB040003)</w:t>
            </w:r>
          </w:p>
        </w:tc>
        <w:tc>
          <w:tcPr>
            <w:tcW w:w="787" w:type="pct"/>
          </w:tcPr>
          <w:p w:rsidR="008D7CE6" w:rsidRPr="008D7CE6" w:rsidRDefault="008D7CE6" w:rsidP="008D7CE6">
            <w:pPr>
              <w:spacing w:line="264" w:lineRule="auto"/>
              <w:jc w:val="both"/>
              <w:rPr>
                <w:sz w:val="18"/>
                <w:szCs w:val="18"/>
              </w:rPr>
            </w:pPr>
            <w:r w:rsidRPr="008D7CE6">
              <w:rPr>
                <w:sz w:val="18"/>
                <w:szCs w:val="18"/>
              </w:rPr>
              <w:t>UMIARKOWANY</w:t>
            </w:r>
          </w:p>
        </w:tc>
        <w:tc>
          <w:tcPr>
            <w:tcW w:w="689" w:type="pct"/>
          </w:tcPr>
          <w:p w:rsidR="008D7CE6" w:rsidRPr="00BB7030" w:rsidRDefault="008D7CE6" w:rsidP="00BB7030">
            <w:pPr>
              <w:spacing w:line="264" w:lineRule="auto"/>
              <w:jc w:val="center"/>
              <w:rPr>
                <w:sz w:val="18"/>
                <w:szCs w:val="18"/>
              </w:rPr>
            </w:pPr>
            <w:r w:rsidRPr="00BB7030">
              <w:rPr>
                <w:sz w:val="18"/>
                <w:szCs w:val="18"/>
              </w:rPr>
              <w:t>NIE</w:t>
            </w:r>
          </w:p>
        </w:tc>
      </w:tr>
    </w:tbl>
    <w:p w:rsidR="007F4F70" w:rsidRDefault="004458E6" w:rsidP="00BC6088">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5" w:history="1">
        <w:r w:rsidRPr="00ED7F16">
          <w:rPr>
            <w:rStyle w:val="Hipercze"/>
            <w:sz w:val="18"/>
            <w:szCs w:val="18"/>
          </w:rPr>
          <w:t>http://www.gdansk.wios.gov.pl</w:t>
        </w:r>
      </w:hyperlink>
    </w:p>
    <w:p w:rsidR="004458E6" w:rsidRDefault="004458E6" w:rsidP="00BC6088">
      <w:pPr>
        <w:spacing w:after="0" w:line="264" w:lineRule="auto"/>
        <w:jc w:val="both"/>
      </w:pPr>
    </w:p>
    <w:p w:rsidR="00C84D20" w:rsidRDefault="007F4F70" w:rsidP="000A4376">
      <w:pPr>
        <w:spacing w:after="0" w:line="264" w:lineRule="auto"/>
        <w:jc w:val="both"/>
      </w:pPr>
      <w:r>
        <w:t xml:space="preserve">W 2014 roku ocenę spełniania wymogów dla obszarów chronionych wrażliwych na eutrofizację wywołaną zanieczyszczeniami pochodzącymi ze źródeł komunalnych, WIOŚ przeprowadził dla </w:t>
      </w:r>
      <w:r w:rsidR="00A6023E">
        <w:t xml:space="preserve">JCWP </w:t>
      </w:r>
      <w:r>
        <w:t xml:space="preserve"> </w:t>
      </w:r>
      <w:r w:rsidR="00A6023E" w:rsidRPr="00A6023E">
        <w:t xml:space="preserve">Wierzyca od </w:t>
      </w:r>
      <w:proofErr w:type="spellStart"/>
      <w:r w:rsidR="00A6023E" w:rsidRPr="00A6023E">
        <w:t>Wietcisy</w:t>
      </w:r>
      <w:proofErr w:type="spellEnd"/>
      <w:r w:rsidR="00A6023E" w:rsidRPr="00A6023E">
        <w:t xml:space="preserve"> do ujścia</w:t>
      </w:r>
      <w:r w:rsidR="00A6023E">
        <w:t xml:space="preserve">. </w:t>
      </w:r>
      <w:r w:rsidR="00AB3C43">
        <w:t xml:space="preserve">Ocena przez WIOŚ spełniania wymogów w zakresie oddziaływania sektora komunalnego na kondycję </w:t>
      </w:r>
      <w:r w:rsidR="00A6023E">
        <w:t xml:space="preserve">JCWP  </w:t>
      </w:r>
      <w:r w:rsidR="00A6023E" w:rsidRPr="00A6023E">
        <w:t xml:space="preserve">Wierzyca od </w:t>
      </w:r>
      <w:proofErr w:type="spellStart"/>
      <w:r w:rsidR="00A6023E" w:rsidRPr="00A6023E">
        <w:t>Wietcisy</w:t>
      </w:r>
      <w:proofErr w:type="spellEnd"/>
      <w:r w:rsidR="00A6023E" w:rsidRPr="00A6023E">
        <w:t xml:space="preserve"> do ujścia</w:t>
      </w:r>
      <w:r w:rsidR="00AB3C43">
        <w:t xml:space="preserve"> wykazała</w:t>
      </w:r>
      <w:r w:rsidR="00B356C3">
        <w:t xml:space="preserve"> eutrofizację tych wód spowodowana antropopresją, </w:t>
      </w:r>
      <w:r w:rsidR="00AB3C43">
        <w:t xml:space="preserve">które tym samym nie spełniały dodatkowych celów środowiskowych wskazanych dla obszarów chronionych (tabela </w:t>
      </w:r>
      <w:r w:rsidR="00EA3B29">
        <w:t>12</w:t>
      </w:r>
      <w:r w:rsidR="000A4376">
        <w:t>).</w:t>
      </w:r>
    </w:p>
    <w:p w:rsidR="000A4376" w:rsidRDefault="000A4376" w:rsidP="000A4376">
      <w:pPr>
        <w:spacing w:after="0" w:line="264" w:lineRule="auto"/>
        <w:jc w:val="both"/>
      </w:pPr>
    </w:p>
    <w:p w:rsidR="004458E6" w:rsidRPr="004458E6" w:rsidRDefault="004458E6" w:rsidP="00785188">
      <w:pPr>
        <w:pStyle w:val="Legenda"/>
        <w:keepNext/>
        <w:spacing w:after="0"/>
        <w:rPr>
          <w:color w:val="auto"/>
          <w:sz w:val="22"/>
          <w:szCs w:val="22"/>
        </w:rPr>
      </w:pPr>
      <w:bookmarkStart w:id="52" w:name="_Toc463261953"/>
      <w:r w:rsidRPr="004458E6">
        <w:rPr>
          <w:color w:val="auto"/>
          <w:sz w:val="22"/>
          <w:szCs w:val="22"/>
        </w:rPr>
        <w:t xml:space="preserve">Tabela </w:t>
      </w:r>
      <w:r w:rsidRPr="004458E6">
        <w:rPr>
          <w:color w:val="auto"/>
          <w:sz w:val="22"/>
          <w:szCs w:val="22"/>
        </w:rPr>
        <w:fldChar w:fldCharType="begin"/>
      </w:r>
      <w:r w:rsidRPr="004458E6">
        <w:rPr>
          <w:color w:val="auto"/>
          <w:sz w:val="22"/>
          <w:szCs w:val="22"/>
        </w:rPr>
        <w:instrText xml:space="preserve"> SEQ Tabela \* ARABIC </w:instrText>
      </w:r>
      <w:r w:rsidRPr="004458E6">
        <w:rPr>
          <w:color w:val="auto"/>
          <w:sz w:val="22"/>
          <w:szCs w:val="22"/>
        </w:rPr>
        <w:fldChar w:fldCharType="separate"/>
      </w:r>
      <w:r w:rsidR="00287797">
        <w:rPr>
          <w:noProof/>
          <w:color w:val="auto"/>
          <w:sz w:val="22"/>
          <w:szCs w:val="22"/>
        </w:rPr>
        <w:t>12</w:t>
      </w:r>
      <w:r w:rsidRPr="004458E6">
        <w:rPr>
          <w:color w:val="auto"/>
          <w:sz w:val="22"/>
          <w:szCs w:val="22"/>
        </w:rPr>
        <w:fldChar w:fldCharType="end"/>
      </w:r>
      <w:r w:rsidRPr="004458E6">
        <w:rPr>
          <w:color w:val="auto"/>
          <w:sz w:val="22"/>
          <w:szCs w:val="22"/>
        </w:rPr>
        <w:t xml:space="preserve"> Ocena eutrofizacji komunalnej w JCWP </w:t>
      </w:r>
      <w:r w:rsidR="005C11A2">
        <w:rPr>
          <w:color w:val="auto"/>
          <w:sz w:val="22"/>
          <w:szCs w:val="22"/>
        </w:rPr>
        <w:t xml:space="preserve">Wierzyca od </w:t>
      </w:r>
      <w:proofErr w:type="spellStart"/>
      <w:r w:rsidR="005C11A2">
        <w:rPr>
          <w:color w:val="auto"/>
          <w:sz w:val="22"/>
          <w:szCs w:val="22"/>
        </w:rPr>
        <w:t>Wietcisy</w:t>
      </w:r>
      <w:proofErr w:type="spellEnd"/>
      <w:r w:rsidR="005C11A2">
        <w:rPr>
          <w:color w:val="auto"/>
          <w:sz w:val="22"/>
          <w:szCs w:val="22"/>
        </w:rPr>
        <w:t xml:space="preserve"> do ujścia</w:t>
      </w:r>
      <w:bookmarkEnd w:id="52"/>
    </w:p>
    <w:tbl>
      <w:tblPr>
        <w:tblStyle w:val="Tabela-Siatka"/>
        <w:tblW w:w="0" w:type="auto"/>
        <w:tblLook w:val="04A0" w:firstRow="1" w:lastRow="0" w:firstColumn="1" w:lastColumn="0" w:noHBand="0" w:noVBand="1"/>
      </w:tblPr>
      <w:tblGrid>
        <w:gridCol w:w="516"/>
        <w:gridCol w:w="2207"/>
        <w:gridCol w:w="1404"/>
        <w:gridCol w:w="1727"/>
        <w:gridCol w:w="1423"/>
        <w:gridCol w:w="1442"/>
      </w:tblGrid>
      <w:tr w:rsidR="00AB3C43" w:rsidTr="004458E6">
        <w:tc>
          <w:tcPr>
            <w:tcW w:w="527"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Lp.</w:t>
            </w:r>
          </w:p>
        </w:tc>
        <w:tc>
          <w:tcPr>
            <w:tcW w:w="2355"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Nazwa obszaru chronionego (JCWP)</w:t>
            </w:r>
          </w:p>
        </w:tc>
        <w:tc>
          <w:tcPr>
            <w:tcW w:w="1453"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Nazwa rzeki - nazwa stanowiska</w:t>
            </w:r>
          </w:p>
        </w:tc>
        <w:tc>
          <w:tcPr>
            <w:tcW w:w="1738"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Kod obszaru chronionego (JCWP)</w:t>
            </w:r>
          </w:p>
        </w:tc>
        <w:tc>
          <w:tcPr>
            <w:tcW w:w="1461"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Ocena spełnienia wymogów dla obszaru chronionego</w:t>
            </w:r>
          </w:p>
        </w:tc>
        <w:tc>
          <w:tcPr>
            <w:tcW w:w="1469" w:type="dxa"/>
            <w:shd w:val="clear" w:color="auto" w:fill="C4BC96" w:themeFill="background2" w:themeFillShade="BF"/>
          </w:tcPr>
          <w:p w:rsidR="00AB3C43" w:rsidRPr="00AB3C43" w:rsidRDefault="00AB3C43" w:rsidP="00AB3C43">
            <w:pPr>
              <w:spacing w:line="264" w:lineRule="auto"/>
              <w:rPr>
                <w:b/>
                <w:sz w:val="18"/>
                <w:szCs w:val="18"/>
              </w:rPr>
            </w:pPr>
            <w:r w:rsidRPr="00AB3C43">
              <w:rPr>
                <w:b/>
                <w:sz w:val="18"/>
                <w:szCs w:val="18"/>
              </w:rPr>
              <w:t>Wskaźnik przekroczenia</w:t>
            </w:r>
          </w:p>
        </w:tc>
      </w:tr>
      <w:tr w:rsidR="00AB3C43" w:rsidTr="004458E6">
        <w:tc>
          <w:tcPr>
            <w:tcW w:w="527" w:type="dxa"/>
          </w:tcPr>
          <w:p w:rsidR="00AB3C43" w:rsidRPr="00AB3C43" w:rsidRDefault="00B356C3" w:rsidP="00BC6088">
            <w:pPr>
              <w:spacing w:line="264" w:lineRule="auto"/>
              <w:jc w:val="both"/>
              <w:rPr>
                <w:sz w:val="18"/>
                <w:szCs w:val="18"/>
              </w:rPr>
            </w:pPr>
            <w:r>
              <w:rPr>
                <w:sz w:val="18"/>
                <w:szCs w:val="18"/>
              </w:rPr>
              <w:t>1.</w:t>
            </w:r>
          </w:p>
        </w:tc>
        <w:tc>
          <w:tcPr>
            <w:tcW w:w="2355" w:type="dxa"/>
          </w:tcPr>
          <w:p w:rsidR="00AB3C43" w:rsidRPr="00AB3C43" w:rsidRDefault="00AB3C43" w:rsidP="00AB3C43">
            <w:pPr>
              <w:spacing w:line="264" w:lineRule="auto"/>
              <w:rPr>
                <w:sz w:val="18"/>
                <w:szCs w:val="18"/>
              </w:rPr>
            </w:pPr>
            <w:r w:rsidRPr="00AB3C43">
              <w:rPr>
                <w:sz w:val="18"/>
                <w:szCs w:val="18"/>
              </w:rPr>
              <w:t xml:space="preserve">Wierzyca od </w:t>
            </w:r>
            <w:proofErr w:type="spellStart"/>
            <w:r w:rsidRPr="00AB3C43">
              <w:rPr>
                <w:sz w:val="18"/>
                <w:szCs w:val="18"/>
              </w:rPr>
              <w:t>Wietcisy</w:t>
            </w:r>
            <w:proofErr w:type="spellEnd"/>
            <w:r w:rsidRPr="00AB3C43">
              <w:rPr>
                <w:sz w:val="18"/>
                <w:szCs w:val="18"/>
              </w:rPr>
              <w:t xml:space="preserve"> do ujścia</w:t>
            </w:r>
          </w:p>
        </w:tc>
        <w:tc>
          <w:tcPr>
            <w:tcW w:w="1453" w:type="dxa"/>
          </w:tcPr>
          <w:p w:rsidR="00AB3C43" w:rsidRPr="00AB3C43" w:rsidRDefault="00AB3C43" w:rsidP="00BC6088">
            <w:pPr>
              <w:spacing w:line="264" w:lineRule="auto"/>
              <w:jc w:val="both"/>
              <w:rPr>
                <w:sz w:val="18"/>
                <w:szCs w:val="18"/>
              </w:rPr>
            </w:pPr>
            <w:r w:rsidRPr="00AB3C43">
              <w:rPr>
                <w:sz w:val="18"/>
                <w:szCs w:val="18"/>
              </w:rPr>
              <w:t>Wierzyca - Gniew</w:t>
            </w:r>
          </w:p>
        </w:tc>
        <w:tc>
          <w:tcPr>
            <w:tcW w:w="1738" w:type="dxa"/>
          </w:tcPr>
          <w:p w:rsidR="00AB3C43" w:rsidRPr="00AB3C43" w:rsidRDefault="00AB3C43" w:rsidP="00AB3C43">
            <w:pPr>
              <w:spacing w:line="264" w:lineRule="auto"/>
              <w:jc w:val="center"/>
              <w:rPr>
                <w:sz w:val="18"/>
                <w:szCs w:val="18"/>
              </w:rPr>
            </w:pPr>
            <w:r w:rsidRPr="00AB3C43">
              <w:rPr>
                <w:sz w:val="18"/>
                <w:szCs w:val="18"/>
              </w:rPr>
              <w:t>PLRW20001929899</w:t>
            </w:r>
          </w:p>
        </w:tc>
        <w:tc>
          <w:tcPr>
            <w:tcW w:w="1461" w:type="dxa"/>
          </w:tcPr>
          <w:p w:rsidR="00AB3C43" w:rsidRPr="00AB3C43" w:rsidRDefault="00AB3C43" w:rsidP="00AB3C43">
            <w:pPr>
              <w:spacing w:line="264" w:lineRule="auto"/>
              <w:jc w:val="center"/>
              <w:rPr>
                <w:b/>
                <w:color w:val="FF0000"/>
                <w:sz w:val="18"/>
                <w:szCs w:val="18"/>
              </w:rPr>
            </w:pPr>
            <w:r w:rsidRPr="00AB3C43">
              <w:rPr>
                <w:b/>
                <w:color w:val="FF0000"/>
                <w:sz w:val="18"/>
                <w:szCs w:val="18"/>
              </w:rPr>
              <w:t>NIE</w:t>
            </w:r>
          </w:p>
        </w:tc>
        <w:tc>
          <w:tcPr>
            <w:tcW w:w="1469" w:type="dxa"/>
          </w:tcPr>
          <w:p w:rsidR="00AB3C43" w:rsidRPr="00AB3C43" w:rsidRDefault="00AB3C43" w:rsidP="00AB3C43">
            <w:pPr>
              <w:spacing w:line="264" w:lineRule="auto"/>
              <w:jc w:val="center"/>
              <w:rPr>
                <w:sz w:val="18"/>
                <w:szCs w:val="18"/>
              </w:rPr>
            </w:pPr>
            <w:r w:rsidRPr="00AB3C43">
              <w:rPr>
                <w:sz w:val="18"/>
                <w:szCs w:val="18"/>
              </w:rPr>
              <w:t>fosforany</w:t>
            </w:r>
          </w:p>
        </w:tc>
      </w:tr>
    </w:tbl>
    <w:p w:rsidR="004458E6" w:rsidRDefault="004458E6" w:rsidP="00BC6088">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6" w:history="1">
        <w:r w:rsidRPr="00ED7F16">
          <w:rPr>
            <w:rStyle w:val="Hipercze"/>
            <w:sz w:val="18"/>
            <w:szCs w:val="18"/>
          </w:rPr>
          <w:t>http://www.gdansk.wios.gov.pl</w:t>
        </w:r>
      </w:hyperlink>
    </w:p>
    <w:p w:rsidR="00AB3C43" w:rsidRDefault="00AB3C43" w:rsidP="00BC6088">
      <w:pPr>
        <w:spacing w:after="0" w:line="264" w:lineRule="auto"/>
        <w:jc w:val="both"/>
      </w:pPr>
      <w:r>
        <w:lastRenderedPageBreak/>
        <w:t>Negatywn</w:t>
      </w:r>
      <w:r w:rsidR="00EA3B29">
        <w:t>ą</w:t>
      </w:r>
      <w:r>
        <w:t xml:space="preserve"> ocen</w:t>
      </w:r>
      <w:r w:rsidR="00EA3B29">
        <w:t>ę</w:t>
      </w:r>
      <w:r>
        <w:t xml:space="preserve"> </w:t>
      </w:r>
      <w:proofErr w:type="spellStart"/>
      <w:r>
        <w:t>zeutrofizowan</w:t>
      </w:r>
      <w:r w:rsidR="00B356C3">
        <w:t>ego</w:t>
      </w:r>
      <w:proofErr w:type="spellEnd"/>
      <w:r>
        <w:t xml:space="preserve"> JCWP </w:t>
      </w:r>
      <w:r w:rsidR="00B356C3" w:rsidRPr="00A6023E">
        <w:t xml:space="preserve">Wierzyca od </w:t>
      </w:r>
      <w:proofErr w:type="spellStart"/>
      <w:r w:rsidR="00B356C3" w:rsidRPr="00A6023E">
        <w:t>Wietcisy</w:t>
      </w:r>
      <w:proofErr w:type="spellEnd"/>
      <w:r w:rsidR="00B356C3" w:rsidRPr="00A6023E">
        <w:t xml:space="preserve"> do ujścia</w:t>
      </w:r>
      <w:r w:rsidR="00B356C3">
        <w:t xml:space="preserve"> </w:t>
      </w:r>
      <w:r>
        <w:t xml:space="preserve">wyznaczały stężenia </w:t>
      </w:r>
      <w:r w:rsidR="00B356C3">
        <w:t>fosforanów.</w:t>
      </w:r>
    </w:p>
    <w:p w:rsidR="004458E6" w:rsidRDefault="004458E6" w:rsidP="00BC6088">
      <w:pPr>
        <w:spacing w:after="0" w:line="264" w:lineRule="auto"/>
        <w:jc w:val="both"/>
      </w:pPr>
    </w:p>
    <w:p w:rsidR="00EA3B29" w:rsidRPr="00EA3B29" w:rsidRDefault="00EA3B29" w:rsidP="00EA3B29">
      <w:pPr>
        <w:pStyle w:val="Legenda"/>
        <w:keepNext/>
        <w:spacing w:after="0"/>
        <w:rPr>
          <w:color w:val="auto"/>
          <w:sz w:val="22"/>
          <w:szCs w:val="22"/>
        </w:rPr>
      </w:pPr>
      <w:bookmarkStart w:id="53" w:name="_Toc463261954"/>
      <w:r w:rsidRPr="00EA3B29">
        <w:rPr>
          <w:color w:val="auto"/>
          <w:sz w:val="22"/>
          <w:szCs w:val="22"/>
        </w:rPr>
        <w:t xml:space="preserve">Tabela </w:t>
      </w:r>
      <w:r w:rsidRPr="00EA3B29">
        <w:rPr>
          <w:color w:val="auto"/>
          <w:sz w:val="22"/>
          <w:szCs w:val="22"/>
        </w:rPr>
        <w:fldChar w:fldCharType="begin"/>
      </w:r>
      <w:r w:rsidRPr="00EA3B29">
        <w:rPr>
          <w:color w:val="auto"/>
          <w:sz w:val="22"/>
          <w:szCs w:val="22"/>
        </w:rPr>
        <w:instrText xml:space="preserve"> SEQ Tabela \* ARABIC </w:instrText>
      </w:r>
      <w:r w:rsidRPr="00EA3B29">
        <w:rPr>
          <w:color w:val="auto"/>
          <w:sz w:val="22"/>
          <w:szCs w:val="22"/>
        </w:rPr>
        <w:fldChar w:fldCharType="separate"/>
      </w:r>
      <w:r w:rsidR="00287797">
        <w:rPr>
          <w:noProof/>
          <w:color w:val="auto"/>
          <w:sz w:val="22"/>
          <w:szCs w:val="22"/>
        </w:rPr>
        <w:t>13</w:t>
      </w:r>
      <w:r w:rsidRPr="00EA3B29">
        <w:rPr>
          <w:color w:val="auto"/>
          <w:sz w:val="22"/>
          <w:szCs w:val="22"/>
        </w:rPr>
        <w:fldChar w:fldCharType="end"/>
      </w:r>
      <w:r w:rsidRPr="00EA3B29">
        <w:rPr>
          <w:color w:val="auto"/>
          <w:sz w:val="22"/>
          <w:szCs w:val="22"/>
        </w:rPr>
        <w:t xml:space="preserve"> Ocena spełnienia wymagań dla obszaru chronionego</w:t>
      </w:r>
      <w:bookmarkEnd w:id="53"/>
    </w:p>
    <w:tbl>
      <w:tblPr>
        <w:tblStyle w:val="Tabela-Siatka"/>
        <w:tblW w:w="5000" w:type="pct"/>
        <w:tblLayout w:type="fixed"/>
        <w:tblLook w:val="04A0" w:firstRow="1" w:lastRow="0" w:firstColumn="1" w:lastColumn="0" w:noHBand="0" w:noVBand="1"/>
      </w:tblPr>
      <w:tblGrid>
        <w:gridCol w:w="521"/>
        <w:gridCol w:w="1229"/>
        <w:gridCol w:w="1378"/>
        <w:gridCol w:w="689"/>
        <w:gridCol w:w="1099"/>
        <w:gridCol w:w="961"/>
        <w:gridCol w:w="687"/>
        <w:gridCol w:w="542"/>
        <w:gridCol w:w="825"/>
        <w:gridCol w:w="788"/>
      </w:tblGrid>
      <w:tr w:rsidR="00A00885" w:rsidTr="00A00885">
        <w:trPr>
          <w:tblHeader/>
        </w:trPr>
        <w:tc>
          <w:tcPr>
            <w:tcW w:w="299" w:type="pct"/>
            <w:vMerge w:val="restart"/>
            <w:shd w:val="clear" w:color="auto" w:fill="C4BC96" w:themeFill="background2" w:themeFillShade="BF"/>
          </w:tcPr>
          <w:p w:rsidR="00CD6104" w:rsidRPr="0035190C" w:rsidRDefault="00CD6104" w:rsidP="00F91EDF">
            <w:pPr>
              <w:rPr>
                <w:b/>
                <w:sz w:val="18"/>
                <w:szCs w:val="18"/>
              </w:rPr>
            </w:pPr>
            <w:r w:rsidRPr="0035190C">
              <w:rPr>
                <w:b/>
                <w:sz w:val="18"/>
                <w:szCs w:val="18"/>
              </w:rPr>
              <w:t>Lp.</w:t>
            </w:r>
          </w:p>
        </w:tc>
        <w:tc>
          <w:tcPr>
            <w:tcW w:w="705" w:type="pct"/>
            <w:vMerge w:val="restart"/>
            <w:shd w:val="clear" w:color="auto" w:fill="C4BC96" w:themeFill="background2" w:themeFillShade="BF"/>
          </w:tcPr>
          <w:p w:rsidR="00CD6104" w:rsidRPr="0035190C" w:rsidRDefault="00CD6104" w:rsidP="00CD6104">
            <w:pPr>
              <w:rPr>
                <w:b/>
                <w:sz w:val="18"/>
                <w:szCs w:val="18"/>
              </w:rPr>
            </w:pPr>
            <w:r w:rsidRPr="0035190C">
              <w:rPr>
                <w:b/>
                <w:sz w:val="18"/>
                <w:szCs w:val="18"/>
              </w:rPr>
              <w:t>Nazwa</w:t>
            </w:r>
            <w:r>
              <w:rPr>
                <w:b/>
                <w:sz w:val="18"/>
                <w:szCs w:val="18"/>
              </w:rPr>
              <w:br/>
              <w:t>i kod</w:t>
            </w:r>
            <w:r w:rsidRPr="0035190C">
              <w:rPr>
                <w:b/>
                <w:sz w:val="18"/>
                <w:szCs w:val="18"/>
              </w:rPr>
              <w:t xml:space="preserve"> JCWP</w:t>
            </w:r>
          </w:p>
        </w:tc>
        <w:tc>
          <w:tcPr>
            <w:tcW w:w="790" w:type="pct"/>
            <w:vMerge w:val="restart"/>
            <w:shd w:val="clear" w:color="auto" w:fill="C4BC96" w:themeFill="background2" w:themeFillShade="BF"/>
          </w:tcPr>
          <w:p w:rsidR="00CD6104" w:rsidRPr="0035190C" w:rsidRDefault="00CD6104" w:rsidP="00CD6104">
            <w:pPr>
              <w:rPr>
                <w:b/>
                <w:sz w:val="18"/>
                <w:szCs w:val="18"/>
              </w:rPr>
            </w:pPr>
            <w:r w:rsidRPr="0035190C">
              <w:rPr>
                <w:b/>
                <w:sz w:val="18"/>
                <w:szCs w:val="18"/>
              </w:rPr>
              <w:t>Nazwa rzeki - nazwa stanowiska</w:t>
            </w:r>
          </w:p>
        </w:tc>
        <w:tc>
          <w:tcPr>
            <w:tcW w:w="395" w:type="pct"/>
            <w:vMerge w:val="restart"/>
            <w:shd w:val="clear" w:color="auto" w:fill="C4BC96" w:themeFill="background2" w:themeFillShade="BF"/>
            <w:textDirection w:val="btLr"/>
          </w:tcPr>
          <w:p w:rsidR="00CD6104" w:rsidRPr="00CD6104" w:rsidRDefault="00CD6104" w:rsidP="00925182">
            <w:pPr>
              <w:ind w:left="113" w:right="113"/>
              <w:rPr>
                <w:b/>
                <w:i/>
                <w:sz w:val="18"/>
                <w:szCs w:val="18"/>
              </w:rPr>
            </w:pPr>
            <w:r w:rsidRPr="00CD6104">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rsidR="00CD6104" w:rsidRPr="00CD6104" w:rsidRDefault="00CD6104" w:rsidP="00CD6104">
            <w:pPr>
              <w:jc w:val="center"/>
              <w:rPr>
                <w:b/>
                <w:i/>
                <w:sz w:val="18"/>
                <w:szCs w:val="18"/>
              </w:rPr>
            </w:pPr>
            <w:r w:rsidRPr="00CD6104">
              <w:rPr>
                <w:b/>
                <w:sz w:val="18"/>
                <w:szCs w:val="18"/>
              </w:rPr>
              <w:t>OCENA SPEŁNIENIA WYMAGAŃ DLA OBSZARU CHRONIONEGO</w:t>
            </w:r>
          </w:p>
        </w:tc>
        <w:tc>
          <w:tcPr>
            <w:tcW w:w="394"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Ocena spełnienia wymagań dla obszarów chronionych</w:t>
            </w:r>
          </w:p>
        </w:tc>
        <w:tc>
          <w:tcPr>
            <w:tcW w:w="311"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STAN/POTENCJAŁ EKOLOGICZNY w obszarach chronionych</w:t>
            </w:r>
          </w:p>
        </w:tc>
        <w:tc>
          <w:tcPr>
            <w:tcW w:w="473" w:type="pct"/>
            <w:vMerge w:val="restart"/>
            <w:shd w:val="clear" w:color="auto" w:fill="C4BC96" w:themeFill="background2" w:themeFillShade="BF"/>
            <w:textDirection w:val="btLr"/>
          </w:tcPr>
          <w:p w:rsidR="00CD6104" w:rsidRPr="00CD6104" w:rsidRDefault="00CD6104" w:rsidP="00CD6104">
            <w:pPr>
              <w:ind w:left="113" w:right="113"/>
              <w:rPr>
                <w:b/>
                <w:sz w:val="18"/>
                <w:szCs w:val="18"/>
              </w:rPr>
            </w:pPr>
            <w:r w:rsidRPr="00CD6104">
              <w:rPr>
                <w:b/>
                <w:sz w:val="18"/>
                <w:szCs w:val="18"/>
              </w:rPr>
              <w:t>STAN CHEMICZNY (wg MD, MO lub MB)</w:t>
            </w:r>
          </w:p>
        </w:tc>
        <w:tc>
          <w:tcPr>
            <w:tcW w:w="452" w:type="pct"/>
            <w:vMerge w:val="restart"/>
            <w:shd w:val="clear" w:color="auto" w:fill="C4BC96" w:themeFill="background2" w:themeFillShade="BF"/>
          </w:tcPr>
          <w:p w:rsidR="00CD6104" w:rsidRPr="00CD6104" w:rsidRDefault="00CD6104" w:rsidP="00CD6104">
            <w:pPr>
              <w:rPr>
                <w:b/>
                <w:sz w:val="18"/>
                <w:szCs w:val="18"/>
              </w:rPr>
            </w:pPr>
            <w:r w:rsidRPr="00CD6104">
              <w:rPr>
                <w:b/>
                <w:sz w:val="18"/>
                <w:szCs w:val="18"/>
              </w:rPr>
              <w:t>STAN JC</w:t>
            </w:r>
            <w:r>
              <w:rPr>
                <w:b/>
                <w:sz w:val="18"/>
                <w:szCs w:val="18"/>
              </w:rPr>
              <w:t>W</w:t>
            </w:r>
          </w:p>
        </w:tc>
      </w:tr>
      <w:tr w:rsidR="00CD6104" w:rsidTr="00A00885">
        <w:trPr>
          <w:cantSplit/>
          <w:trHeight w:val="2026"/>
          <w:tblHeader/>
        </w:trPr>
        <w:tc>
          <w:tcPr>
            <w:tcW w:w="299" w:type="pct"/>
            <w:vMerge/>
          </w:tcPr>
          <w:p w:rsidR="00CD6104" w:rsidRDefault="00CD6104" w:rsidP="00F91EDF"/>
        </w:tc>
        <w:tc>
          <w:tcPr>
            <w:tcW w:w="705" w:type="pct"/>
            <w:vMerge/>
          </w:tcPr>
          <w:p w:rsidR="00CD6104" w:rsidRDefault="00CD6104" w:rsidP="00F91EDF"/>
        </w:tc>
        <w:tc>
          <w:tcPr>
            <w:tcW w:w="790" w:type="pct"/>
            <w:vMerge/>
          </w:tcPr>
          <w:p w:rsidR="00CD6104" w:rsidRDefault="00CD6104" w:rsidP="00F91EDF"/>
        </w:tc>
        <w:tc>
          <w:tcPr>
            <w:tcW w:w="395" w:type="pct"/>
            <w:vMerge/>
          </w:tcPr>
          <w:p w:rsidR="00CD6104" w:rsidRDefault="00CD6104" w:rsidP="00F91EDF"/>
        </w:tc>
        <w:tc>
          <w:tcPr>
            <w:tcW w:w="630" w:type="pct"/>
            <w:shd w:val="clear" w:color="auto" w:fill="DDD9C3" w:themeFill="background2" w:themeFillShade="E6"/>
            <w:textDirection w:val="btLr"/>
          </w:tcPr>
          <w:p w:rsidR="00CD6104" w:rsidRPr="00CD6104" w:rsidRDefault="00CD6104" w:rsidP="00CD6104">
            <w:pPr>
              <w:ind w:left="113" w:right="113"/>
              <w:rPr>
                <w:b/>
                <w:sz w:val="18"/>
                <w:szCs w:val="18"/>
              </w:rPr>
            </w:pPr>
            <w:r w:rsidRPr="00CD6104">
              <w:rPr>
                <w:b/>
                <w:sz w:val="18"/>
                <w:szCs w:val="18"/>
              </w:rPr>
              <w:t>wrażliwego na eutrofizację wywołaną zanieczyszczeniami ze źródeł komunalnych</w:t>
            </w:r>
          </w:p>
        </w:tc>
        <w:tc>
          <w:tcPr>
            <w:tcW w:w="551" w:type="pct"/>
            <w:shd w:val="clear" w:color="auto" w:fill="DDD9C3" w:themeFill="background2" w:themeFillShade="E6"/>
            <w:textDirection w:val="btLr"/>
          </w:tcPr>
          <w:p w:rsidR="00CD6104" w:rsidRPr="00CD6104" w:rsidRDefault="00CD6104" w:rsidP="00CD6104">
            <w:pPr>
              <w:ind w:left="113" w:right="113"/>
              <w:rPr>
                <w:b/>
                <w:sz w:val="18"/>
                <w:szCs w:val="18"/>
              </w:rPr>
            </w:pPr>
            <w:r w:rsidRPr="00CD6104">
              <w:rPr>
                <w:b/>
                <w:sz w:val="18"/>
                <w:szCs w:val="18"/>
              </w:rPr>
              <w:t xml:space="preserve">narażonego na zanieczyszczenia związkami azotu ze źródeł </w:t>
            </w:r>
            <w:proofErr w:type="spellStart"/>
            <w:r w:rsidRPr="00CD6104">
              <w:rPr>
                <w:b/>
                <w:sz w:val="18"/>
                <w:szCs w:val="18"/>
              </w:rPr>
              <w:t>roln</w:t>
            </w:r>
            <w:proofErr w:type="spellEnd"/>
            <w:r w:rsidRPr="00CD6104">
              <w:rPr>
                <w:b/>
                <w:sz w:val="18"/>
                <w:szCs w:val="18"/>
              </w:rPr>
              <w:t>.</w:t>
            </w:r>
          </w:p>
        </w:tc>
        <w:tc>
          <w:tcPr>
            <w:tcW w:w="394" w:type="pct"/>
            <w:vMerge/>
          </w:tcPr>
          <w:p w:rsidR="00CD6104" w:rsidRPr="0035190C" w:rsidRDefault="00CD6104" w:rsidP="00F91EDF">
            <w:pPr>
              <w:rPr>
                <w:sz w:val="18"/>
                <w:szCs w:val="18"/>
              </w:rPr>
            </w:pPr>
          </w:p>
        </w:tc>
        <w:tc>
          <w:tcPr>
            <w:tcW w:w="311" w:type="pct"/>
            <w:vMerge/>
          </w:tcPr>
          <w:p w:rsidR="00CD6104" w:rsidRPr="0035190C" w:rsidRDefault="00CD6104" w:rsidP="00F91EDF">
            <w:pPr>
              <w:rPr>
                <w:sz w:val="18"/>
                <w:szCs w:val="18"/>
              </w:rPr>
            </w:pPr>
          </w:p>
        </w:tc>
        <w:tc>
          <w:tcPr>
            <w:tcW w:w="473" w:type="pct"/>
            <w:vMerge/>
          </w:tcPr>
          <w:p w:rsidR="00CD6104" w:rsidRPr="0035190C" w:rsidRDefault="00CD6104" w:rsidP="00F91EDF">
            <w:pPr>
              <w:rPr>
                <w:sz w:val="18"/>
                <w:szCs w:val="18"/>
              </w:rPr>
            </w:pPr>
          </w:p>
        </w:tc>
        <w:tc>
          <w:tcPr>
            <w:tcW w:w="452" w:type="pct"/>
            <w:vMerge/>
          </w:tcPr>
          <w:p w:rsidR="00CD6104" w:rsidRPr="0035190C" w:rsidRDefault="00CD6104" w:rsidP="00F91EDF">
            <w:pPr>
              <w:rPr>
                <w:sz w:val="18"/>
                <w:szCs w:val="18"/>
              </w:rPr>
            </w:pPr>
          </w:p>
        </w:tc>
      </w:tr>
      <w:tr w:rsidR="00A00885" w:rsidTr="006A32B8">
        <w:tc>
          <w:tcPr>
            <w:tcW w:w="299" w:type="pct"/>
          </w:tcPr>
          <w:p w:rsidR="00A00885" w:rsidRPr="0035190C" w:rsidRDefault="006156B6" w:rsidP="00F91EDF">
            <w:pPr>
              <w:rPr>
                <w:sz w:val="18"/>
                <w:szCs w:val="18"/>
              </w:rPr>
            </w:pPr>
            <w:r>
              <w:rPr>
                <w:sz w:val="18"/>
                <w:szCs w:val="18"/>
              </w:rPr>
              <w:t>1</w:t>
            </w:r>
          </w:p>
        </w:tc>
        <w:tc>
          <w:tcPr>
            <w:tcW w:w="705" w:type="pct"/>
          </w:tcPr>
          <w:p w:rsidR="00A00885" w:rsidRPr="00A00885" w:rsidRDefault="00A00885" w:rsidP="00F91EDF">
            <w:pPr>
              <w:rPr>
                <w:sz w:val="18"/>
                <w:szCs w:val="18"/>
              </w:rPr>
            </w:pPr>
            <w:r w:rsidRPr="00A00885">
              <w:rPr>
                <w:sz w:val="18"/>
                <w:szCs w:val="18"/>
              </w:rPr>
              <w:t xml:space="preserve">Wierzyca od </w:t>
            </w:r>
            <w:proofErr w:type="spellStart"/>
            <w:r w:rsidRPr="00A00885">
              <w:rPr>
                <w:sz w:val="18"/>
                <w:szCs w:val="18"/>
              </w:rPr>
              <w:t>Wietcisy</w:t>
            </w:r>
            <w:proofErr w:type="spellEnd"/>
            <w:r w:rsidRPr="00A00885">
              <w:rPr>
                <w:sz w:val="18"/>
                <w:szCs w:val="18"/>
              </w:rPr>
              <w:t xml:space="preserve"> do ujścia PLRW20001929899</w:t>
            </w:r>
          </w:p>
        </w:tc>
        <w:tc>
          <w:tcPr>
            <w:tcW w:w="790" w:type="pct"/>
            <w:vAlign w:val="center"/>
          </w:tcPr>
          <w:p w:rsidR="00A00885" w:rsidRPr="00A00885" w:rsidRDefault="00A00885" w:rsidP="006A32B8">
            <w:pPr>
              <w:jc w:val="center"/>
              <w:rPr>
                <w:sz w:val="18"/>
                <w:szCs w:val="18"/>
              </w:rPr>
            </w:pPr>
            <w:r w:rsidRPr="00A00885">
              <w:rPr>
                <w:sz w:val="18"/>
                <w:szCs w:val="18"/>
              </w:rPr>
              <w:t>Wierzyca - Gniew</w:t>
            </w:r>
          </w:p>
        </w:tc>
        <w:tc>
          <w:tcPr>
            <w:tcW w:w="395" w:type="pct"/>
            <w:vAlign w:val="center"/>
          </w:tcPr>
          <w:p w:rsidR="00A00885" w:rsidRPr="00A00885" w:rsidRDefault="00A00885" w:rsidP="006A32B8">
            <w:pPr>
              <w:jc w:val="center"/>
              <w:rPr>
                <w:sz w:val="18"/>
                <w:szCs w:val="18"/>
              </w:rPr>
            </w:pPr>
            <w:r w:rsidRPr="00A00885">
              <w:rPr>
                <w:sz w:val="18"/>
                <w:szCs w:val="18"/>
              </w:rPr>
              <w:t>III*</w:t>
            </w:r>
          </w:p>
        </w:tc>
        <w:tc>
          <w:tcPr>
            <w:tcW w:w="630" w:type="pct"/>
            <w:vAlign w:val="center"/>
          </w:tcPr>
          <w:p w:rsidR="00A00885" w:rsidRPr="00A00885" w:rsidRDefault="00A00885" w:rsidP="006A32B8">
            <w:pPr>
              <w:jc w:val="center"/>
              <w:rPr>
                <w:b/>
                <w:sz w:val="18"/>
                <w:szCs w:val="18"/>
              </w:rPr>
            </w:pPr>
            <w:r w:rsidRPr="00A00885">
              <w:rPr>
                <w:b/>
                <w:color w:val="FF0000"/>
                <w:sz w:val="18"/>
                <w:szCs w:val="18"/>
              </w:rPr>
              <w:t>N</w:t>
            </w:r>
          </w:p>
        </w:tc>
        <w:tc>
          <w:tcPr>
            <w:tcW w:w="551" w:type="pct"/>
            <w:vAlign w:val="center"/>
          </w:tcPr>
          <w:p w:rsidR="00A00885" w:rsidRPr="00A00885" w:rsidRDefault="00A00885" w:rsidP="006A32B8">
            <w:pPr>
              <w:jc w:val="center"/>
              <w:rPr>
                <w:sz w:val="18"/>
                <w:szCs w:val="18"/>
              </w:rPr>
            </w:pPr>
            <w:r>
              <w:rPr>
                <w:sz w:val="18"/>
                <w:szCs w:val="18"/>
              </w:rPr>
              <w:t>-</w:t>
            </w:r>
          </w:p>
        </w:tc>
        <w:tc>
          <w:tcPr>
            <w:tcW w:w="394" w:type="pct"/>
            <w:vAlign w:val="center"/>
          </w:tcPr>
          <w:p w:rsidR="00A00885" w:rsidRPr="00A00885" w:rsidRDefault="00A00885" w:rsidP="006A32B8">
            <w:pPr>
              <w:jc w:val="center"/>
              <w:rPr>
                <w:b/>
                <w:sz w:val="18"/>
                <w:szCs w:val="18"/>
              </w:rPr>
            </w:pPr>
            <w:r w:rsidRPr="00A00885">
              <w:rPr>
                <w:b/>
                <w:color w:val="FF0000"/>
                <w:sz w:val="18"/>
                <w:szCs w:val="18"/>
              </w:rPr>
              <w:t>N</w:t>
            </w:r>
          </w:p>
        </w:tc>
        <w:tc>
          <w:tcPr>
            <w:tcW w:w="311" w:type="pct"/>
            <w:vAlign w:val="center"/>
          </w:tcPr>
          <w:p w:rsidR="00A00885" w:rsidRPr="00A00885" w:rsidRDefault="00A00885" w:rsidP="006A32B8">
            <w:pPr>
              <w:jc w:val="center"/>
              <w:rPr>
                <w:sz w:val="18"/>
                <w:szCs w:val="18"/>
              </w:rPr>
            </w:pPr>
            <w:r w:rsidRPr="00A00885">
              <w:rPr>
                <w:sz w:val="18"/>
                <w:szCs w:val="18"/>
              </w:rPr>
              <w:t>III*</w:t>
            </w:r>
          </w:p>
        </w:tc>
        <w:tc>
          <w:tcPr>
            <w:tcW w:w="473" w:type="pct"/>
            <w:vAlign w:val="center"/>
          </w:tcPr>
          <w:p w:rsidR="00A00885" w:rsidRPr="00A00885" w:rsidRDefault="00A00885" w:rsidP="006A32B8">
            <w:pPr>
              <w:jc w:val="center"/>
              <w:rPr>
                <w:sz w:val="18"/>
                <w:szCs w:val="18"/>
              </w:rPr>
            </w:pPr>
            <w:r w:rsidRPr="00A00885">
              <w:rPr>
                <w:sz w:val="18"/>
                <w:szCs w:val="18"/>
              </w:rPr>
              <w:t>DOBRY</w:t>
            </w:r>
          </w:p>
        </w:tc>
        <w:tc>
          <w:tcPr>
            <w:tcW w:w="452" w:type="pct"/>
            <w:vAlign w:val="center"/>
          </w:tcPr>
          <w:p w:rsidR="00A00885" w:rsidRPr="00A00885" w:rsidRDefault="00A00885" w:rsidP="006A32B8">
            <w:pPr>
              <w:jc w:val="center"/>
              <w:rPr>
                <w:b/>
                <w:sz w:val="18"/>
                <w:szCs w:val="18"/>
              </w:rPr>
            </w:pPr>
            <w:r w:rsidRPr="00A00885">
              <w:rPr>
                <w:b/>
                <w:color w:val="FF0000"/>
                <w:sz w:val="18"/>
                <w:szCs w:val="18"/>
              </w:rPr>
              <w:t>ZŁY</w:t>
            </w:r>
          </w:p>
        </w:tc>
      </w:tr>
    </w:tbl>
    <w:p w:rsidR="00A00885" w:rsidRPr="00A00885" w:rsidRDefault="00A00885" w:rsidP="00A00885">
      <w:pPr>
        <w:spacing w:after="0" w:line="240" w:lineRule="auto"/>
        <w:rPr>
          <w:sz w:val="18"/>
          <w:szCs w:val="18"/>
        </w:rPr>
      </w:pPr>
      <w:r w:rsidRPr="00A00885">
        <w:rPr>
          <w:sz w:val="18"/>
          <w:szCs w:val="18"/>
        </w:rPr>
        <w:t xml:space="preserve">Stan/potencjał ekologiczny:  II – dobry, </w:t>
      </w:r>
      <w:r w:rsidR="00CD6104" w:rsidRPr="00A00885">
        <w:rPr>
          <w:sz w:val="18"/>
          <w:szCs w:val="18"/>
        </w:rPr>
        <w:t>III- umiarkowany</w:t>
      </w:r>
      <w:r w:rsidRPr="00A00885">
        <w:rPr>
          <w:sz w:val="18"/>
          <w:szCs w:val="18"/>
        </w:rPr>
        <w:t xml:space="preserve"> </w:t>
      </w:r>
      <w:r w:rsidRPr="00A00885">
        <w:rPr>
          <w:rStyle w:val="Hipercze"/>
          <w:sz w:val="18"/>
          <w:szCs w:val="18"/>
          <w:u w:val="none"/>
        </w:rPr>
        <w:t>*</w:t>
      </w:r>
      <w:r w:rsidRPr="00A00885">
        <w:rPr>
          <w:sz w:val="18"/>
          <w:szCs w:val="18"/>
        </w:rPr>
        <w:t>potencjał ekolog. (</w:t>
      </w:r>
      <w:proofErr w:type="spellStart"/>
      <w:r w:rsidRPr="00A00885">
        <w:rPr>
          <w:sz w:val="18"/>
          <w:szCs w:val="18"/>
        </w:rPr>
        <w:t>jcw</w:t>
      </w:r>
      <w:proofErr w:type="spellEnd"/>
      <w:r w:rsidRPr="00A00885">
        <w:rPr>
          <w:sz w:val="18"/>
          <w:szCs w:val="18"/>
        </w:rPr>
        <w:t xml:space="preserve"> silnie </w:t>
      </w:r>
      <w:proofErr w:type="spellStart"/>
      <w:r w:rsidRPr="00A00885">
        <w:rPr>
          <w:sz w:val="18"/>
          <w:szCs w:val="18"/>
        </w:rPr>
        <w:t>zmien</w:t>
      </w:r>
      <w:proofErr w:type="spellEnd"/>
      <w:r w:rsidRPr="00A00885">
        <w:rPr>
          <w:sz w:val="18"/>
          <w:szCs w:val="18"/>
        </w:rPr>
        <w:t>.), **stan ekologiczny</w:t>
      </w:r>
    </w:p>
    <w:p w:rsidR="00B15295" w:rsidRPr="006156B6" w:rsidRDefault="00A00885" w:rsidP="006156B6">
      <w:pPr>
        <w:spacing w:after="0" w:line="240" w:lineRule="auto"/>
        <w:rPr>
          <w:color w:val="0000FF"/>
          <w:sz w:val="18"/>
          <w:szCs w:val="18"/>
          <w:u w:val="single"/>
        </w:rPr>
      </w:pPr>
      <w:r w:rsidRPr="00A00885">
        <w:rPr>
          <w:sz w:val="18"/>
          <w:szCs w:val="18"/>
        </w:rPr>
        <w:t xml:space="preserve">Wymogi dla obszaru chronionego: </w:t>
      </w:r>
      <w:r w:rsidR="00CD6104" w:rsidRPr="00A00885">
        <w:rPr>
          <w:sz w:val="18"/>
          <w:szCs w:val="18"/>
        </w:rPr>
        <w:t>T- spełnione</w:t>
      </w:r>
      <w:r w:rsidRPr="00A00885">
        <w:rPr>
          <w:sz w:val="18"/>
          <w:szCs w:val="18"/>
        </w:rPr>
        <w:t>,  N-niespełnione</w:t>
      </w:r>
    </w:p>
    <w:p w:rsidR="006A32B8" w:rsidRDefault="006A32B8" w:rsidP="006A32B8">
      <w:pPr>
        <w:rPr>
          <w:rStyle w:val="Hipercze"/>
          <w:sz w:val="18"/>
          <w:szCs w:val="18"/>
        </w:rPr>
      </w:pPr>
      <w:r w:rsidRPr="00ED7F16">
        <w:rPr>
          <w:sz w:val="18"/>
          <w:szCs w:val="18"/>
        </w:rPr>
        <w:t xml:space="preserve">Źródło:  </w:t>
      </w:r>
      <w:r>
        <w:rPr>
          <w:sz w:val="18"/>
          <w:szCs w:val="18"/>
        </w:rPr>
        <w:t xml:space="preserve">Opracowanie własne na podstawie </w:t>
      </w:r>
      <w:hyperlink r:id="rId37" w:history="1">
        <w:r w:rsidRPr="00ED7F16">
          <w:rPr>
            <w:rStyle w:val="Hipercze"/>
            <w:sz w:val="18"/>
            <w:szCs w:val="18"/>
          </w:rPr>
          <w:t>http://www.gdansk.wios.gov.pl</w:t>
        </w:r>
      </w:hyperlink>
    </w:p>
    <w:p w:rsidR="006A32B8" w:rsidRPr="00EA3B29" w:rsidRDefault="00EA3B29" w:rsidP="00EA3B29">
      <w:pPr>
        <w:pStyle w:val="Nagwek2"/>
        <w:rPr>
          <w:rFonts w:asciiTheme="minorHAnsi" w:hAnsiTheme="minorHAnsi"/>
          <w:color w:val="auto"/>
          <w:sz w:val="22"/>
          <w:szCs w:val="22"/>
        </w:rPr>
      </w:pPr>
      <w:bookmarkStart w:id="54" w:name="_Toc463262285"/>
      <w:r w:rsidRPr="00EA3B29">
        <w:rPr>
          <w:rFonts w:asciiTheme="minorHAnsi" w:hAnsiTheme="minorHAnsi"/>
          <w:color w:val="auto"/>
          <w:sz w:val="22"/>
          <w:szCs w:val="22"/>
        </w:rPr>
        <w:t xml:space="preserve">5.4.2.2 </w:t>
      </w:r>
      <w:r w:rsidR="006A32B8" w:rsidRPr="00EA3B29">
        <w:rPr>
          <w:rFonts w:asciiTheme="minorHAnsi" w:hAnsiTheme="minorHAnsi"/>
          <w:color w:val="auto"/>
          <w:sz w:val="22"/>
          <w:szCs w:val="22"/>
        </w:rPr>
        <w:t>Stan wód powierzchniowych stojących</w:t>
      </w:r>
      <w:bookmarkEnd w:id="54"/>
    </w:p>
    <w:p w:rsidR="00C84D20" w:rsidRDefault="00C84D20" w:rsidP="006A32B8">
      <w:pPr>
        <w:spacing w:after="0" w:line="240" w:lineRule="auto"/>
        <w:jc w:val="both"/>
        <w:rPr>
          <w:b/>
        </w:rPr>
      </w:pPr>
    </w:p>
    <w:p w:rsidR="00D436CA" w:rsidRPr="00C84D20" w:rsidRDefault="00C84D20" w:rsidP="006A32B8">
      <w:pPr>
        <w:spacing w:after="0" w:line="240" w:lineRule="auto"/>
        <w:jc w:val="both"/>
      </w:pPr>
      <w:r w:rsidRPr="00C84D20">
        <w:t xml:space="preserve">Na terenie Gminy </w:t>
      </w:r>
      <w:r w:rsidR="00623BCC">
        <w:t>zinwentaryzowano 11 jezior co przedstawia tabela 19. Największe z nich to jezioro Borzechowskie Wielkie o powierzchni ok. 237,7 ha, k</w:t>
      </w:r>
      <w:r w:rsidR="00081133">
        <w:t>tóre w roku 2014 zostało objęte monitoringiem prowadzonym przez WIOŚ.</w:t>
      </w:r>
    </w:p>
    <w:p w:rsidR="006A32B8" w:rsidRDefault="006A32B8" w:rsidP="006A32B8">
      <w:pPr>
        <w:spacing w:after="0" w:line="240" w:lineRule="auto"/>
        <w:jc w:val="both"/>
        <w:rPr>
          <w:b/>
        </w:rPr>
      </w:pPr>
    </w:p>
    <w:p w:rsidR="00081133" w:rsidRPr="00081133" w:rsidRDefault="00081133" w:rsidP="00EA3B29">
      <w:pPr>
        <w:pStyle w:val="Legenda"/>
        <w:keepNext/>
        <w:spacing w:after="0"/>
        <w:rPr>
          <w:sz w:val="22"/>
          <w:szCs w:val="22"/>
        </w:rPr>
      </w:pPr>
      <w:bookmarkStart w:id="55" w:name="_Toc463261955"/>
      <w:r w:rsidRPr="00081133">
        <w:rPr>
          <w:color w:val="auto"/>
          <w:sz w:val="22"/>
          <w:szCs w:val="22"/>
        </w:rPr>
        <w:t xml:space="preserve">Tabela </w:t>
      </w:r>
      <w:r w:rsidRPr="00081133">
        <w:rPr>
          <w:color w:val="auto"/>
          <w:sz w:val="22"/>
          <w:szCs w:val="22"/>
        </w:rPr>
        <w:fldChar w:fldCharType="begin"/>
      </w:r>
      <w:r w:rsidRPr="00081133">
        <w:rPr>
          <w:color w:val="auto"/>
          <w:sz w:val="22"/>
          <w:szCs w:val="22"/>
        </w:rPr>
        <w:instrText xml:space="preserve"> SEQ Tabela \* ARABIC </w:instrText>
      </w:r>
      <w:r w:rsidRPr="00081133">
        <w:rPr>
          <w:color w:val="auto"/>
          <w:sz w:val="22"/>
          <w:szCs w:val="22"/>
        </w:rPr>
        <w:fldChar w:fldCharType="separate"/>
      </w:r>
      <w:r w:rsidR="00287797">
        <w:rPr>
          <w:noProof/>
          <w:color w:val="auto"/>
          <w:sz w:val="22"/>
          <w:szCs w:val="22"/>
        </w:rPr>
        <w:t>14</w:t>
      </w:r>
      <w:r w:rsidRPr="00081133">
        <w:rPr>
          <w:color w:val="auto"/>
          <w:sz w:val="22"/>
          <w:szCs w:val="22"/>
        </w:rPr>
        <w:fldChar w:fldCharType="end"/>
      </w:r>
      <w:r w:rsidRPr="00081133">
        <w:rPr>
          <w:color w:val="auto"/>
          <w:sz w:val="22"/>
          <w:szCs w:val="22"/>
        </w:rPr>
        <w:t xml:space="preserve"> Wody powierzchniowe stojące na terenie Gminy Zblewo</w:t>
      </w:r>
      <w:bookmarkEnd w:id="55"/>
    </w:p>
    <w:tbl>
      <w:tblPr>
        <w:tblStyle w:val="Tabela-Siatka"/>
        <w:tblW w:w="0" w:type="auto"/>
        <w:tblLook w:val="04A0" w:firstRow="1" w:lastRow="0" w:firstColumn="1" w:lastColumn="0" w:noHBand="0" w:noVBand="1"/>
      </w:tblPr>
      <w:tblGrid>
        <w:gridCol w:w="657"/>
        <w:gridCol w:w="2196"/>
        <w:gridCol w:w="2575"/>
        <w:gridCol w:w="1533"/>
        <w:gridCol w:w="1758"/>
      </w:tblGrid>
      <w:tr w:rsidR="00081133" w:rsidRPr="00EA3B29" w:rsidTr="00EA3B29">
        <w:trPr>
          <w:tblHeader/>
        </w:trPr>
        <w:tc>
          <w:tcPr>
            <w:tcW w:w="675" w:type="dxa"/>
            <w:shd w:val="clear" w:color="auto" w:fill="C4BC96" w:themeFill="background2" w:themeFillShade="BF"/>
            <w:vAlign w:val="center"/>
          </w:tcPr>
          <w:p w:rsidR="00081133" w:rsidRPr="00EA3B29" w:rsidRDefault="00081133" w:rsidP="00081133">
            <w:pPr>
              <w:spacing w:line="264" w:lineRule="auto"/>
              <w:rPr>
                <w:b/>
                <w:sz w:val="18"/>
                <w:szCs w:val="18"/>
              </w:rPr>
            </w:pPr>
            <w:r w:rsidRPr="00EA3B29">
              <w:rPr>
                <w:b/>
                <w:sz w:val="18"/>
                <w:szCs w:val="18"/>
              </w:rPr>
              <w:t>Lp.</w:t>
            </w:r>
          </w:p>
        </w:tc>
        <w:tc>
          <w:tcPr>
            <w:tcW w:w="2268" w:type="dxa"/>
            <w:shd w:val="clear" w:color="auto" w:fill="C4BC96" w:themeFill="background2" w:themeFillShade="BF"/>
            <w:vAlign w:val="center"/>
          </w:tcPr>
          <w:p w:rsidR="00081133" w:rsidRPr="00EA3B29" w:rsidRDefault="00081133" w:rsidP="00081133">
            <w:pPr>
              <w:spacing w:line="264" w:lineRule="auto"/>
              <w:jc w:val="center"/>
              <w:rPr>
                <w:b/>
                <w:sz w:val="18"/>
                <w:szCs w:val="18"/>
              </w:rPr>
            </w:pPr>
            <w:r w:rsidRPr="00EA3B29">
              <w:rPr>
                <w:b/>
                <w:sz w:val="18"/>
                <w:szCs w:val="18"/>
              </w:rPr>
              <w:t>Nazwa jeziora</w:t>
            </w:r>
          </w:p>
        </w:tc>
        <w:tc>
          <w:tcPr>
            <w:tcW w:w="2694" w:type="dxa"/>
            <w:shd w:val="clear" w:color="auto" w:fill="C4BC96" w:themeFill="background2" w:themeFillShade="BF"/>
            <w:vAlign w:val="center"/>
          </w:tcPr>
          <w:p w:rsidR="00081133" w:rsidRPr="00EA3B29" w:rsidRDefault="00081133" w:rsidP="00081133">
            <w:pPr>
              <w:spacing w:line="264" w:lineRule="auto"/>
              <w:jc w:val="center"/>
              <w:rPr>
                <w:b/>
                <w:sz w:val="18"/>
                <w:szCs w:val="18"/>
              </w:rPr>
            </w:pPr>
            <w:r w:rsidRPr="00EA3B29">
              <w:rPr>
                <w:b/>
                <w:sz w:val="18"/>
                <w:szCs w:val="18"/>
              </w:rPr>
              <w:t>Obręb</w:t>
            </w:r>
          </w:p>
        </w:tc>
        <w:tc>
          <w:tcPr>
            <w:tcW w:w="1559" w:type="dxa"/>
            <w:shd w:val="clear" w:color="auto" w:fill="C4BC96" w:themeFill="background2" w:themeFillShade="BF"/>
            <w:vAlign w:val="center"/>
          </w:tcPr>
          <w:p w:rsidR="00081133" w:rsidRPr="00EA3B29" w:rsidRDefault="00081133" w:rsidP="00081133">
            <w:pPr>
              <w:spacing w:line="264" w:lineRule="auto"/>
              <w:jc w:val="center"/>
              <w:rPr>
                <w:b/>
                <w:sz w:val="18"/>
                <w:szCs w:val="18"/>
              </w:rPr>
            </w:pPr>
            <w:r w:rsidRPr="00EA3B29">
              <w:rPr>
                <w:b/>
                <w:sz w:val="18"/>
                <w:szCs w:val="18"/>
              </w:rPr>
              <w:t>Powierzchnia (ha)</w:t>
            </w:r>
          </w:p>
        </w:tc>
        <w:tc>
          <w:tcPr>
            <w:tcW w:w="1807" w:type="dxa"/>
            <w:shd w:val="clear" w:color="auto" w:fill="C4BC96" w:themeFill="background2" w:themeFillShade="BF"/>
            <w:vAlign w:val="center"/>
          </w:tcPr>
          <w:p w:rsidR="00081133" w:rsidRPr="00EA3B29" w:rsidRDefault="00081133" w:rsidP="00081133">
            <w:pPr>
              <w:spacing w:line="264" w:lineRule="auto"/>
              <w:jc w:val="center"/>
              <w:rPr>
                <w:b/>
                <w:sz w:val="18"/>
                <w:szCs w:val="18"/>
              </w:rPr>
            </w:pPr>
            <w:r w:rsidRPr="00EA3B29">
              <w:rPr>
                <w:b/>
                <w:sz w:val="18"/>
                <w:szCs w:val="18"/>
              </w:rPr>
              <w:t>Głębokość maksymalna (m)</w:t>
            </w:r>
          </w:p>
        </w:tc>
      </w:tr>
      <w:tr w:rsidR="00081133" w:rsidRPr="00EA3B29" w:rsidTr="00EA3B29">
        <w:tc>
          <w:tcPr>
            <w:tcW w:w="675" w:type="dxa"/>
          </w:tcPr>
          <w:p w:rsidR="00081133" w:rsidRPr="00EA3B29" w:rsidRDefault="00081133" w:rsidP="00081133">
            <w:pPr>
              <w:spacing w:line="264" w:lineRule="auto"/>
              <w:rPr>
                <w:sz w:val="18"/>
                <w:szCs w:val="18"/>
              </w:rPr>
            </w:pPr>
            <w:r w:rsidRPr="00EA3B29">
              <w:rPr>
                <w:sz w:val="18"/>
                <w:szCs w:val="18"/>
              </w:rPr>
              <w:t>1</w:t>
            </w:r>
          </w:p>
        </w:tc>
        <w:tc>
          <w:tcPr>
            <w:tcW w:w="2268" w:type="dxa"/>
            <w:vAlign w:val="center"/>
          </w:tcPr>
          <w:p w:rsidR="00081133" w:rsidRPr="00EA3B29" w:rsidRDefault="00081133" w:rsidP="00081133">
            <w:pPr>
              <w:spacing w:line="264" w:lineRule="auto"/>
              <w:rPr>
                <w:sz w:val="18"/>
                <w:szCs w:val="18"/>
              </w:rPr>
            </w:pPr>
            <w:r w:rsidRPr="00EA3B29">
              <w:rPr>
                <w:sz w:val="18"/>
                <w:szCs w:val="18"/>
              </w:rPr>
              <w:t>Borzechowskie Wielkie</w:t>
            </w:r>
          </w:p>
        </w:tc>
        <w:tc>
          <w:tcPr>
            <w:tcW w:w="2694" w:type="dxa"/>
            <w:vMerge w:val="restart"/>
            <w:vAlign w:val="center"/>
          </w:tcPr>
          <w:p w:rsidR="00081133" w:rsidRPr="00EA3B29" w:rsidRDefault="00081133" w:rsidP="00081133">
            <w:pPr>
              <w:spacing w:line="264" w:lineRule="auto"/>
              <w:jc w:val="center"/>
              <w:rPr>
                <w:sz w:val="18"/>
                <w:szCs w:val="18"/>
              </w:rPr>
            </w:pPr>
            <w:r w:rsidRPr="00EA3B29">
              <w:rPr>
                <w:sz w:val="18"/>
                <w:szCs w:val="18"/>
              </w:rPr>
              <w:t>Borzechowo</w:t>
            </w: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237,7</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43,0</w:t>
            </w:r>
          </w:p>
        </w:tc>
      </w:tr>
      <w:tr w:rsidR="00081133" w:rsidRPr="00EA3B29" w:rsidTr="00EA3B29">
        <w:tc>
          <w:tcPr>
            <w:tcW w:w="675" w:type="dxa"/>
          </w:tcPr>
          <w:p w:rsidR="00081133" w:rsidRPr="00EA3B29" w:rsidRDefault="00081133" w:rsidP="00081133">
            <w:pPr>
              <w:spacing w:line="264" w:lineRule="auto"/>
              <w:rPr>
                <w:sz w:val="18"/>
                <w:szCs w:val="18"/>
              </w:rPr>
            </w:pPr>
            <w:r w:rsidRPr="00EA3B29">
              <w:rPr>
                <w:sz w:val="18"/>
                <w:szCs w:val="18"/>
              </w:rPr>
              <w:t>2</w:t>
            </w:r>
          </w:p>
        </w:tc>
        <w:tc>
          <w:tcPr>
            <w:tcW w:w="2268" w:type="dxa"/>
            <w:vAlign w:val="center"/>
          </w:tcPr>
          <w:p w:rsidR="00081133" w:rsidRPr="00EA3B29" w:rsidRDefault="00081133" w:rsidP="00081133">
            <w:pPr>
              <w:spacing w:line="264" w:lineRule="auto"/>
              <w:rPr>
                <w:sz w:val="18"/>
                <w:szCs w:val="18"/>
              </w:rPr>
            </w:pPr>
            <w:r w:rsidRPr="00EA3B29">
              <w:rPr>
                <w:sz w:val="18"/>
                <w:szCs w:val="18"/>
              </w:rPr>
              <w:t>Borzechowskie Małe</w:t>
            </w:r>
          </w:p>
        </w:tc>
        <w:tc>
          <w:tcPr>
            <w:tcW w:w="2694" w:type="dxa"/>
            <w:vMerge/>
            <w:vAlign w:val="center"/>
          </w:tcPr>
          <w:p w:rsidR="00081133" w:rsidRPr="00EA3B29" w:rsidRDefault="00081133" w:rsidP="00081133">
            <w:pPr>
              <w:spacing w:line="264" w:lineRule="auto"/>
              <w:jc w:val="center"/>
              <w:rPr>
                <w:sz w:val="18"/>
                <w:szCs w:val="18"/>
              </w:rPr>
            </w:pP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w:t>
            </w:r>
          </w:p>
        </w:tc>
      </w:tr>
      <w:tr w:rsidR="00081133" w:rsidRPr="00EA3B29" w:rsidTr="00EA3B29">
        <w:tc>
          <w:tcPr>
            <w:tcW w:w="675" w:type="dxa"/>
          </w:tcPr>
          <w:p w:rsidR="00081133" w:rsidRPr="00EA3B29" w:rsidRDefault="00081133" w:rsidP="00081133">
            <w:pPr>
              <w:spacing w:line="264" w:lineRule="auto"/>
              <w:rPr>
                <w:sz w:val="18"/>
                <w:szCs w:val="18"/>
              </w:rPr>
            </w:pPr>
            <w:r w:rsidRPr="00EA3B29">
              <w:rPr>
                <w:sz w:val="18"/>
                <w:szCs w:val="18"/>
              </w:rPr>
              <w:t>3</w:t>
            </w:r>
          </w:p>
        </w:tc>
        <w:tc>
          <w:tcPr>
            <w:tcW w:w="2268" w:type="dxa"/>
            <w:vAlign w:val="center"/>
          </w:tcPr>
          <w:p w:rsidR="00081133" w:rsidRPr="00EA3B29" w:rsidRDefault="00081133" w:rsidP="00081133">
            <w:pPr>
              <w:spacing w:line="264" w:lineRule="auto"/>
              <w:rPr>
                <w:sz w:val="18"/>
                <w:szCs w:val="18"/>
              </w:rPr>
            </w:pPr>
            <w:r w:rsidRPr="00EA3B29">
              <w:rPr>
                <w:sz w:val="18"/>
                <w:szCs w:val="18"/>
              </w:rPr>
              <w:t>Niedackie</w:t>
            </w:r>
          </w:p>
        </w:tc>
        <w:tc>
          <w:tcPr>
            <w:tcW w:w="2694" w:type="dxa"/>
            <w:vMerge/>
            <w:vAlign w:val="center"/>
          </w:tcPr>
          <w:p w:rsidR="00081133" w:rsidRPr="00EA3B29" w:rsidRDefault="00081133" w:rsidP="00081133">
            <w:pPr>
              <w:spacing w:line="264" w:lineRule="auto"/>
              <w:jc w:val="center"/>
              <w:rPr>
                <w:sz w:val="18"/>
                <w:szCs w:val="18"/>
              </w:rPr>
            </w:pP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115,3</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30,0</w:t>
            </w:r>
          </w:p>
        </w:tc>
      </w:tr>
      <w:tr w:rsidR="00081133" w:rsidRPr="00EA3B29" w:rsidTr="00EA3B29">
        <w:tc>
          <w:tcPr>
            <w:tcW w:w="675" w:type="dxa"/>
          </w:tcPr>
          <w:p w:rsidR="00081133" w:rsidRPr="00EA3B29" w:rsidRDefault="00081133" w:rsidP="00081133">
            <w:pPr>
              <w:spacing w:line="264" w:lineRule="auto"/>
              <w:rPr>
                <w:sz w:val="18"/>
                <w:szCs w:val="18"/>
              </w:rPr>
            </w:pPr>
            <w:r w:rsidRPr="00EA3B29">
              <w:rPr>
                <w:sz w:val="18"/>
                <w:szCs w:val="18"/>
              </w:rPr>
              <w:t>4</w:t>
            </w:r>
          </w:p>
        </w:tc>
        <w:tc>
          <w:tcPr>
            <w:tcW w:w="2268" w:type="dxa"/>
            <w:vAlign w:val="center"/>
          </w:tcPr>
          <w:p w:rsidR="00081133" w:rsidRPr="00EA3B29" w:rsidRDefault="00081133" w:rsidP="00081133">
            <w:pPr>
              <w:spacing w:line="264" w:lineRule="auto"/>
              <w:rPr>
                <w:sz w:val="18"/>
                <w:szCs w:val="18"/>
              </w:rPr>
            </w:pPr>
            <w:r w:rsidRPr="00EA3B29">
              <w:rPr>
                <w:sz w:val="18"/>
                <w:szCs w:val="18"/>
              </w:rPr>
              <w:t>Gregorek</w:t>
            </w:r>
          </w:p>
        </w:tc>
        <w:tc>
          <w:tcPr>
            <w:tcW w:w="2694" w:type="dxa"/>
            <w:vAlign w:val="center"/>
          </w:tcPr>
          <w:p w:rsidR="00081133" w:rsidRPr="00EA3B29" w:rsidRDefault="00081133" w:rsidP="00081133">
            <w:pPr>
              <w:spacing w:line="264" w:lineRule="auto"/>
              <w:jc w:val="center"/>
              <w:rPr>
                <w:sz w:val="18"/>
                <w:szCs w:val="18"/>
              </w:rPr>
            </w:pPr>
            <w:r w:rsidRPr="00EA3B29">
              <w:rPr>
                <w:sz w:val="18"/>
                <w:szCs w:val="18"/>
              </w:rPr>
              <w:t>Miradowo</w:t>
            </w: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11,6</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w:t>
            </w:r>
          </w:p>
        </w:tc>
      </w:tr>
      <w:tr w:rsidR="00081133" w:rsidRPr="00EA3B29" w:rsidTr="00EA3B29">
        <w:tc>
          <w:tcPr>
            <w:tcW w:w="675" w:type="dxa"/>
          </w:tcPr>
          <w:p w:rsidR="00081133" w:rsidRPr="00EA3B29" w:rsidRDefault="00081133" w:rsidP="00081133">
            <w:pPr>
              <w:spacing w:line="264" w:lineRule="auto"/>
              <w:rPr>
                <w:sz w:val="18"/>
                <w:szCs w:val="18"/>
              </w:rPr>
            </w:pPr>
            <w:r w:rsidRPr="00EA3B29">
              <w:rPr>
                <w:sz w:val="18"/>
                <w:szCs w:val="18"/>
              </w:rPr>
              <w:t>5</w:t>
            </w:r>
          </w:p>
        </w:tc>
        <w:tc>
          <w:tcPr>
            <w:tcW w:w="2268" w:type="dxa"/>
            <w:vAlign w:val="center"/>
          </w:tcPr>
          <w:p w:rsidR="00081133" w:rsidRPr="00EA3B29" w:rsidRDefault="00081133" w:rsidP="00081133">
            <w:pPr>
              <w:spacing w:line="264" w:lineRule="auto"/>
              <w:rPr>
                <w:sz w:val="18"/>
                <w:szCs w:val="18"/>
              </w:rPr>
            </w:pPr>
            <w:r w:rsidRPr="00EA3B29">
              <w:rPr>
                <w:sz w:val="18"/>
                <w:szCs w:val="18"/>
              </w:rPr>
              <w:t>Raduńskie</w:t>
            </w:r>
          </w:p>
        </w:tc>
        <w:tc>
          <w:tcPr>
            <w:tcW w:w="2694" w:type="dxa"/>
            <w:vAlign w:val="center"/>
          </w:tcPr>
          <w:p w:rsidR="00081133" w:rsidRPr="00EA3B29" w:rsidRDefault="00081133" w:rsidP="00081133">
            <w:pPr>
              <w:spacing w:line="264" w:lineRule="auto"/>
              <w:jc w:val="center"/>
              <w:rPr>
                <w:sz w:val="18"/>
                <w:szCs w:val="18"/>
              </w:rPr>
            </w:pPr>
            <w:r w:rsidRPr="00EA3B29">
              <w:rPr>
                <w:sz w:val="18"/>
                <w:szCs w:val="18"/>
              </w:rPr>
              <w:t>Miradowo</w:t>
            </w: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w:t>
            </w:r>
          </w:p>
        </w:tc>
      </w:tr>
      <w:tr w:rsidR="00081133" w:rsidRPr="00EA3B29" w:rsidTr="00EA3B29">
        <w:tc>
          <w:tcPr>
            <w:tcW w:w="675" w:type="dxa"/>
          </w:tcPr>
          <w:p w:rsidR="00081133" w:rsidRPr="00EA3B29" w:rsidRDefault="00081133" w:rsidP="00081133">
            <w:pPr>
              <w:spacing w:line="264" w:lineRule="auto"/>
              <w:rPr>
                <w:sz w:val="18"/>
                <w:szCs w:val="18"/>
              </w:rPr>
            </w:pPr>
            <w:r w:rsidRPr="00EA3B29">
              <w:rPr>
                <w:sz w:val="18"/>
                <w:szCs w:val="18"/>
              </w:rPr>
              <w:t>6</w:t>
            </w:r>
          </w:p>
        </w:tc>
        <w:tc>
          <w:tcPr>
            <w:tcW w:w="2268" w:type="dxa"/>
            <w:vAlign w:val="center"/>
          </w:tcPr>
          <w:p w:rsidR="00081133" w:rsidRPr="00EA3B29" w:rsidRDefault="00081133" w:rsidP="00081133">
            <w:pPr>
              <w:spacing w:line="264" w:lineRule="auto"/>
              <w:rPr>
                <w:sz w:val="18"/>
                <w:szCs w:val="18"/>
              </w:rPr>
            </w:pPr>
            <w:proofErr w:type="spellStart"/>
            <w:r w:rsidRPr="00EA3B29">
              <w:rPr>
                <w:sz w:val="18"/>
                <w:szCs w:val="18"/>
              </w:rPr>
              <w:t>Szteklińskie</w:t>
            </w:r>
            <w:proofErr w:type="spellEnd"/>
          </w:p>
        </w:tc>
        <w:tc>
          <w:tcPr>
            <w:tcW w:w="2694" w:type="dxa"/>
            <w:vAlign w:val="center"/>
          </w:tcPr>
          <w:p w:rsidR="00081133" w:rsidRPr="00EA3B29" w:rsidRDefault="00081133" w:rsidP="00081133">
            <w:pPr>
              <w:spacing w:line="264" w:lineRule="auto"/>
              <w:jc w:val="center"/>
              <w:rPr>
                <w:sz w:val="18"/>
                <w:szCs w:val="18"/>
              </w:rPr>
            </w:pPr>
            <w:r w:rsidRPr="00EA3B29">
              <w:rPr>
                <w:sz w:val="18"/>
                <w:szCs w:val="18"/>
              </w:rPr>
              <w:t>-</w:t>
            </w: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54,79</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16,0</w:t>
            </w:r>
          </w:p>
        </w:tc>
      </w:tr>
      <w:tr w:rsidR="00081133" w:rsidRPr="00EA3B29" w:rsidTr="00EA3B29">
        <w:tc>
          <w:tcPr>
            <w:tcW w:w="675" w:type="dxa"/>
          </w:tcPr>
          <w:p w:rsidR="00081133" w:rsidRPr="00EA3B29" w:rsidRDefault="00081133" w:rsidP="00081133">
            <w:pPr>
              <w:spacing w:line="264" w:lineRule="auto"/>
              <w:rPr>
                <w:sz w:val="18"/>
                <w:szCs w:val="18"/>
              </w:rPr>
            </w:pPr>
            <w:r w:rsidRPr="00EA3B29">
              <w:rPr>
                <w:sz w:val="18"/>
                <w:szCs w:val="18"/>
              </w:rPr>
              <w:t>7</w:t>
            </w:r>
          </w:p>
        </w:tc>
        <w:tc>
          <w:tcPr>
            <w:tcW w:w="2268" w:type="dxa"/>
            <w:vAlign w:val="center"/>
          </w:tcPr>
          <w:p w:rsidR="00081133" w:rsidRPr="00EA3B29" w:rsidRDefault="00081133" w:rsidP="00081133">
            <w:pPr>
              <w:spacing w:line="264" w:lineRule="auto"/>
              <w:rPr>
                <w:sz w:val="18"/>
                <w:szCs w:val="18"/>
              </w:rPr>
            </w:pPr>
            <w:r w:rsidRPr="00EA3B29">
              <w:rPr>
                <w:sz w:val="18"/>
                <w:szCs w:val="18"/>
              </w:rPr>
              <w:t>Ostrowite</w:t>
            </w:r>
          </w:p>
        </w:tc>
        <w:tc>
          <w:tcPr>
            <w:tcW w:w="2694" w:type="dxa"/>
            <w:vAlign w:val="center"/>
          </w:tcPr>
          <w:p w:rsidR="00081133" w:rsidRPr="00EA3B29" w:rsidRDefault="00081133" w:rsidP="00081133">
            <w:pPr>
              <w:spacing w:line="264" w:lineRule="auto"/>
              <w:jc w:val="center"/>
              <w:rPr>
                <w:sz w:val="18"/>
                <w:szCs w:val="18"/>
              </w:rPr>
            </w:pPr>
            <w:r w:rsidRPr="00EA3B29">
              <w:rPr>
                <w:sz w:val="18"/>
                <w:szCs w:val="18"/>
              </w:rPr>
              <w:t>Mały Bukowiec</w:t>
            </w: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24,27</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20,5</w:t>
            </w:r>
          </w:p>
        </w:tc>
      </w:tr>
      <w:tr w:rsidR="00081133" w:rsidRPr="00EA3B29" w:rsidTr="00EA3B29">
        <w:tc>
          <w:tcPr>
            <w:tcW w:w="675" w:type="dxa"/>
          </w:tcPr>
          <w:p w:rsidR="00081133" w:rsidRPr="00EA3B29" w:rsidRDefault="00081133" w:rsidP="00081133">
            <w:pPr>
              <w:spacing w:line="264" w:lineRule="auto"/>
              <w:rPr>
                <w:sz w:val="18"/>
                <w:szCs w:val="18"/>
              </w:rPr>
            </w:pPr>
            <w:r w:rsidRPr="00EA3B29">
              <w:rPr>
                <w:sz w:val="18"/>
                <w:szCs w:val="18"/>
              </w:rPr>
              <w:t>8</w:t>
            </w:r>
          </w:p>
        </w:tc>
        <w:tc>
          <w:tcPr>
            <w:tcW w:w="2268" w:type="dxa"/>
            <w:vAlign w:val="center"/>
          </w:tcPr>
          <w:p w:rsidR="00081133" w:rsidRPr="00EA3B29" w:rsidRDefault="00081133" w:rsidP="00081133">
            <w:pPr>
              <w:spacing w:line="264" w:lineRule="auto"/>
              <w:rPr>
                <w:sz w:val="18"/>
                <w:szCs w:val="18"/>
              </w:rPr>
            </w:pPr>
            <w:r w:rsidRPr="00EA3B29">
              <w:rPr>
                <w:sz w:val="18"/>
                <w:szCs w:val="18"/>
              </w:rPr>
              <w:t>Piekiełko</w:t>
            </w:r>
          </w:p>
        </w:tc>
        <w:tc>
          <w:tcPr>
            <w:tcW w:w="2694" w:type="dxa"/>
            <w:vAlign w:val="center"/>
          </w:tcPr>
          <w:p w:rsidR="00081133" w:rsidRPr="00EA3B29" w:rsidRDefault="00081133" w:rsidP="00081133">
            <w:pPr>
              <w:spacing w:line="264" w:lineRule="auto"/>
              <w:jc w:val="center"/>
              <w:rPr>
                <w:sz w:val="18"/>
                <w:szCs w:val="18"/>
              </w:rPr>
            </w:pPr>
            <w:r w:rsidRPr="00EA3B29">
              <w:rPr>
                <w:sz w:val="18"/>
                <w:szCs w:val="18"/>
              </w:rPr>
              <w:t>Białachowo</w:t>
            </w: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9,92</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w:t>
            </w:r>
          </w:p>
        </w:tc>
      </w:tr>
      <w:tr w:rsidR="00081133" w:rsidRPr="00EA3B29" w:rsidTr="00EA3B29">
        <w:tc>
          <w:tcPr>
            <w:tcW w:w="675" w:type="dxa"/>
          </w:tcPr>
          <w:p w:rsidR="00081133" w:rsidRPr="00EA3B29" w:rsidRDefault="00081133" w:rsidP="00081133">
            <w:pPr>
              <w:spacing w:line="264" w:lineRule="auto"/>
              <w:jc w:val="both"/>
              <w:rPr>
                <w:sz w:val="18"/>
                <w:szCs w:val="18"/>
              </w:rPr>
            </w:pPr>
            <w:r w:rsidRPr="00EA3B29">
              <w:rPr>
                <w:sz w:val="18"/>
                <w:szCs w:val="18"/>
              </w:rPr>
              <w:t>9</w:t>
            </w:r>
          </w:p>
        </w:tc>
        <w:tc>
          <w:tcPr>
            <w:tcW w:w="2268" w:type="dxa"/>
            <w:vAlign w:val="center"/>
          </w:tcPr>
          <w:p w:rsidR="00081133" w:rsidRPr="00EA3B29" w:rsidRDefault="00081133" w:rsidP="00081133">
            <w:pPr>
              <w:spacing w:line="264" w:lineRule="auto"/>
              <w:jc w:val="both"/>
              <w:rPr>
                <w:sz w:val="18"/>
                <w:szCs w:val="18"/>
              </w:rPr>
            </w:pPr>
            <w:r w:rsidRPr="00EA3B29">
              <w:rPr>
                <w:sz w:val="18"/>
                <w:szCs w:val="18"/>
              </w:rPr>
              <w:t>Kleszczewskie</w:t>
            </w:r>
          </w:p>
        </w:tc>
        <w:tc>
          <w:tcPr>
            <w:tcW w:w="2694" w:type="dxa"/>
            <w:vAlign w:val="center"/>
          </w:tcPr>
          <w:p w:rsidR="00081133" w:rsidRPr="00EA3B29" w:rsidRDefault="00081133" w:rsidP="00081133">
            <w:pPr>
              <w:spacing w:line="264" w:lineRule="auto"/>
              <w:jc w:val="center"/>
              <w:rPr>
                <w:sz w:val="18"/>
                <w:szCs w:val="18"/>
              </w:rPr>
            </w:pPr>
            <w:r w:rsidRPr="00EA3B29">
              <w:rPr>
                <w:sz w:val="18"/>
                <w:szCs w:val="18"/>
              </w:rPr>
              <w:t>Kleszczewo Kościerskie, Semlin</w:t>
            </w: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17,38</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w:t>
            </w:r>
          </w:p>
        </w:tc>
      </w:tr>
      <w:tr w:rsidR="00081133" w:rsidRPr="00EA3B29" w:rsidTr="00EA3B29">
        <w:tc>
          <w:tcPr>
            <w:tcW w:w="675" w:type="dxa"/>
          </w:tcPr>
          <w:p w:rsidR="00081133" w:rsidRPr="00EA3B29" w:rsidRDefault="00081133" w:rsidP="00081133">
            <w:pPr>
              <w:spacing w:line="264" w:lineRule="auto"/>
              <w:jc w:val="both"/>
              <w:rPr>
                <w:sz w:val="18"/>
                <w:szCs w:val="18"/>
              </w:rPr>
            </w:pPr>
            <w:r w:rsidRPr="00EA3B29">
              <w:rPr>
                <w:sz w:val="18"/>
                <w:szCs w:val="18"/>
              </w:rPr>
              <w:t>10</w:t>
            </w:r>
          </w:p>
        </w:tc>
        <w:tc>
          <w:tcPr>
            <w:tcW w:w="2268" w:type="dxa"/>
            <w:vAlign w:val="center"/>
          </w:tcPr>
          <w:p w:rsidR="00081133" w:rsidRPr="00EA3B29" w:rsidRDefault="00081133" w:rsidP="00081133">
            <w:pPr>
              <w:spacing w:line="264" w:lineRule="auto"/>
              <w:jc w:val="both"/>
              <w:rPr>
                <w:sz w:val="18"/>
                <w:szCs w:val="18"/>
              </w:rPr>
            </w:pPr>
            <w:r w:rsidRPr="00EA3B29">
              <w:rPr>
                <w:sz w:val="18"/>
                <w:szCs w:val="18"/>
              </w:rPr>
              <w:t>Berenta</w:t>
            </w:r>
          </w:p>
        </w:tc>
        <w:tc>
          <w:tcPr>
            <w:tcW w:w="2694" w:type="dxa"/>
            <w:vAlign w:val="center"/>
          </w:tcPr>
          <w:p w:rsidR="00081133" w:rsidRPr="00EA3B29" w:rsidRDefault="00081133" w:rsidP="00081133">
            <w:pPr>
              <w:spacing w:line="264" w:lineRule="auto"/>
              <w:jc w:val="center"/>
              <w:rPr>
                <w:sz w:val="18"/>
                <w:szCs w:val="18"/>
              </w:rPr>
            </w:pPr>
            <w:r w:rsidRPr="00EA3B29">
              <w:rPr>
                <w:sz w:val="18"/>
                <w:szCs w:val="18"/>
              </w:rPr>
              <w:t>Kleszczewo Kościerskie</w:t>
            </w: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7,27</w:t>
            </w:r>
          </w:p>
        </w:tc>
        <w:tc>
          <w:tcPr>
            <w:tcW w:w="1807" w:type="dxa"/>
            <w:vAlign w:val="center"/>
          </w:tcPr>
          <w:p w:rsidR="00081133" w:rsidRPr="00EA3B29" w:rsidRDefault="00081133" w:rsidP="00081133">
            <w:pPr>
              <w:spacing w:line="264" w:lineRule="auto"/>
              <w:jc w:val="center"/>
              <w:rPr>
                <w:sz w:val="18"/>
                <w:szCs w:val="18"/>
              </w:rPr>
            </w:pPr>
            <w:r w:rsidRPr="00EA3B29">
              <w:rPr>
                <w:sz w:val="18"/>
                <w:szCs w:val="18"/>
              </w:rPr>
              <w:t>-</w:t>
            </w:r>
          </w:p>
        </w:tc>
      </w:tr>
      <w:tr w:rsidR="00081133" w:rsidRPr="00EA3B29" w:rsidTr="00EA3B29">
        <w:tc>
          <w:tcPr>
            <w:tcW w:w="675" w:type="dxa"/>
          </w:tcPr>
          <w:p w:rsidR="00081133" w:rsidRPr="00EA3B29" w:rsidRDefault="00081133" w:rsidP="00081133">
            <w:pPr>
              <w:spacing w:line="264" w:lineRule="auto"/>
              <w:jc w:val="both"/>
              <w:rPr>
                <w:sz w:val="18"/>
                <w:szCs w:val="18"/>
              </w:rPr>
            </w:pPr>
            <w:r w:rsidRPr="00EA3B29">
              <w:rPr>
                <w:sz w:val="18"/>
                <w:szCs w:val="18"/>
              </w:rPr>
              <w:t>11</w:t>
            </w:r>
          </w:p>
        </w:tc>
        <w:tc>
          <w:tcPr>
            <w:tcW w:w="2268" w:type="dxa"/>
            <w:vAlign w:val="center"/>
          </w:tcPr>
          <w:p w:rsidR="00081133" w:rsidRPr="00EA3B29" w:rsidRDefault="00081133" w:rsidP="00081133">
            <w:pPr>
              <w:spacing w:line="264" w:lineRule="auto"/>
              <w:jc w:val="both"/>
              <w:rPr>
                <w:sz w:val="18"/>
                <w:szCs w:val="18"/>
              </w:rPr>
            </w:pPr>
            <w:proofErr w:type="spellStart"/>
            <w:r w:rsidRPr="00EA3B29">
              <w:rPr>
                <w:sz w:val="18"/>
                <w:szCs w:val="18"/>
              </w:rPr>
              <w:t>Semlińskie</w:t>
            </w:r>
            <w:proofErr w:type="spellEnd"/>
          </w:p>
        </w:tc>
        <w:tc>
          <w:tcPr>
            <w:tcW w:w="2694" w:type="dxa"/>
            <w:vAlign w:val="center"/>
          </w:tcPr>
          <w:p w:rsidR="00081133" w:rsidRPr="00EA3B29" w:rsidRDefault="00081133" w:rsidP="00081133">
            <w:pPr>
              <w:spacing w:line="264" w:lineRule="auto"/>
              <w:jc w:val="center"/>
              <w:rPr>
                <w:sz w:val="18"/>
                <w:szCs w:val="18"/>
              </w:rPr>
            </w:pPr>
            <w:r w:rsidRPr="00EA3B29">
              <w:rPr>
                <w:sz w:val="18"/>
                <w:szCs w:val="18"/>
              </w:rPr>
              <w:t>Semlin</w:t>
            </w:r>
          </w:p>
        </w:tc>
        <w:tc>
          <w:tcPr>
            <w:tcW w:w="1559" w:type="dxa"/>
            <w:vAlign w:val="center"/>
          </w:tcPr>
          <w:p w:rsidR="00081133" w:rsidRPr="00EA3B29" w:rsidRDefault="00081133" w:rsidP="00081133">
            <w:pPr>
              <w:spacing w:line="264" w:lineRule="auto"/>
              <w:jc w:val="center"/>
              <w:rPr>
                <w:sz w:val="18"/>
                <w:szCs w:val="18"/>
              </w:rPr>
            </w:pPr>
            <w:r w:rsidRPr="00EA3B29">
              <w:rPr>
                <w:sz w:val="18"/>
                <w:szCs w:val="18"/>
              </w:rPr>
              <w:t>29,1</w:t>
            </w:r>
          </w:p>
        </w:tc>
        <w:tc>
          <w:tcPr>
            <w:tcW w:w="1807" w:type="dxa"/>
            <w:vAlign w:val="center"/>
          </w:tcPr>
          <w:p w:rsidR="00081133" w:rsidRPr="00EA3B29" w:rsidRDefault="00081133" w:rsidP="00081133">
            <w:pPr>
              <w:spacing w:line="264" w:lineRule="auto"/>
              <w:jc w:val="center"/>
              <w:rPr>
                <w:sz w:val="18"/>
                <w:szCs w:val="18"/>
                <w:highlight w:val="yellow"/>
              </w:rPr>
            </w:pPr>
            <w:r w:rsidRPr="00EA3B29">
              <w:rPr>
                <w:sz w:val="18"/>
                <w:szCs w:val="18"/>
              </w:rPr>
              <w:t>6,8</w:t>
            </w:r>
          </w:p>
        </w:tc>
      </w:tr>
    </w:tbl>
    <w:p w:rsidR="00083AC7" w:rsidRPr="00081133" w:rsidRDefault="00081133" w:rsidP="00EA3B29">
      <w:pPr>
        <w:spacing w:after="0" w:line="240" w:lineRule="auto"/>
        <w:jc w:val="both"/>
        <w:rPr>
          <w:sz w:val="18"/>
          <w:szCs w:val="18"/>
        </w:rPr>
      </w:pPr>
      <w:r w:rsidRPr="00081133">
        <w:rPr>
          <w:sz w:val="18"/>
          <w:szCs w:val="18"/>
        </w:rPr>
        <w:t>Źródło: „Aktualizacja programu ochrony środowiska dla gminy wiejskiej Zblewo będącej udziałowcem Zakładu Utylizacji Odpadów Komunalnych „Stary Las” Sp. z o.o. na lata 2010 – 2013, z perspektywą na lata 2014 – 2017”</w:t>
      </w:r>
    </w:p>
    <w:p w:rsidR="00083AC7" w:rsidRDefault="00083AC7" w:rsidP="00BB55C7">
      <w:pPr>
        <w:spacing w:after="0" w:line="264" w:lineRule="auto"/>
        <w:jc w:val="both"/>
        <w:rPr>
          <w:highlight w:val="yellow"/>
        </w:rPr>
      </w:pPr>
    </w:p>
    <w:p w:rsidR="008E300C" w:rsidRDefault="008E300C" w:rsidP="00623BCC">
      <w:pPr>
        <w:spacing w:after="0" w:line="264" w:lineRule="auto"/>
        <w:jc w:val="both"/>
      </w:pPr>
      <w:r>
        <w:t xml:space="preserve">Ocenę jakości wód powierzchniowych stojących za rok 2014 Wojewódzki Inspektor Ochrony Środowiska przeprowadził zgodnie z Rozporządzeniem Ministra Środowiska z dnia </w:t>
      </w:r>
      <w:r w:rsidR="003778BE">
        <w:br/>
      </w:r>
      <w:r>
        <w:t xml:space="preserve">22 października 2014 r., w sprawie sposobu klasyfikacji stanu jednolitych części wód powierzchniowych oraz środowiskowych norm jakości dla substancji priorytetowych (Dz.U. </w:t>
      </w:r>
      <w:r w:rsidR="003778BE">
        <w:br/>
      </w:r>
      <w:r>
        <w:t xml:space="preserve">z 2014 r., poz. 1482). Określa ono sposób klasyfikacji stanu jednolitych części wód </w:t>
      </w:r>
      <w:r>
        <w:lastRenderedPageBreak/>
        <w:t xml:space="preserve">powierzchniowych (JCWP), w tym klasyfikacji elementów biologicznych, fizykochemicznych </w:t>
      </w:r>
      <w:r w:rsidR="003778BE">
        <w:br/>
      </w:r>
      <w:r>
        <w:t xml:space="preserve">i </w:t>
      </w:r>
      <w:proofErr w:type="spellStart"/>
      <w:r>
        <w:t>hydromorfologicznych</w:t>
      </w:r>
      <w:proofErr w:type="spellEnd"/>
      <w:r>
        <w:t>, stanu i potencjału ekologicznego oraz stanu chemicznego.</w:t>
      </w:r>
    </w:p>
    <w:p w:rsidR="008E300C" w:rsidRDefault="008E300C" w:rsidP="00A031B8">
      <w:pPr>
        <w:spacing w:after="0" w:line="264" w:lineRule="auto"/>
        <w:jc w:val="both"/>
      </w:pPr>
      <w:r>
        <w:t xml:space="preserve">W ocenie stanu ekologicznego jezior uwzględniono zestaw elementów biologicznych </w:t>
      </w:r>
      <w:r>
        <w:br/>
        <w:t xml:space="preserve">i, wspierających je, parametrów fizykochemicznych. Parametry biologiczne decydujące </w:t>
      </w:r>
      <w:r w:rsidR="003778BE">
        <w:br/>
      </w:r>
      <w:r>
        <w:t xml:space="preserve">o ocenie stanu ekologicznego jezior to Indeks Fitoplanktonowy - PMPL, Multimetryczny Indeks Okrzemkowy - IOJ oraz </w:t>
      </w:r>
      <w:proofErr w:type="spellStart"/>
      <w:r>
        <w:t>Makrofitowy</w:t>
      </w:r>
      <w:proofErr w:type="spellEnd"/>
      <w:r>
        <w:t xml:space="preserve"> Indeks Stanu Ekologicznego - ESMI. W skład elementów fizykochemicznych wchodzą parametry określające przewodnictwo i przezroczystość wody, warunki tlenowe oraz poziom substancji biogennych. Ocenę końcową stanu wód wykonano </w:t>
      </w:r>
      <w:r>
        <w:br/>
        <w:t>w oparciu o ocenę stanu ekologicznego i stanu chemicznego</w:t>
      </w:r>
      <w:r w:rsidR="00623BCC">
        <w:t>.</w:t>
      </w:r>
    </w:p>
    <w:p w:rsidR="00A031B8" w:rsidRDefault="00A031B8" w:rsidP="00A031B8">
      <w:pPr>
        <w:pStyle w:val="Legenda"/>
        <w:keepNext/>
        <w:spacing w:after="0" w:line="264" w:lineRule="auto"/>
        <w:ind w:left="993" w:hanging="993"/>
        <w:rPr>
          <w:color w:val="auto"/>
          <w:sz w:val="22"/>
          <w:szCs w:val="22"/>
        </w:rPr>
      </w:pPr>
    </w:p>
    <w:p w:rsidR="008E300C" w:rsidRPr="00892C85" w:rsidRDefault="008E300C" w:rsidP="00A031B8">
      <w:pPr>
        <w:pStyle w:val="Legenda"/>
        <w:keepNext/>
        <w:spacing w:after="0"/>
        <w:ind w:left="992" w:hanging="992"/>
        <w:jc w:val="both"/>
        <w:rPr>
          <w:color w:val="auto"/>
          <w:sz w:val="22"/>
          <w:szCs w:val="22"/>
        </w:rPr>
      </w:pPr>
      <w:bookmarkStart w:id="56" w:name="_Toc463261956"/>
      <w:r w:rsidRPr="00892C85">
        <w:rPr>
          <w:color w:val="auto"/>
          <w:sz w:val="22"/>
          <w:szCs w:val="22"/>
        </w:rPr>
        <w:t xml:space="preserve">tabela </w:t>
      </w:r>
      <w:r w:rsidRPr="00892C85">
        <w:rPr>
          <w:color w:val="auto"/>
          <w:sz w:val="22"/>
          <w:szCs w:val="22"/>
        </w:rPr>
        <w:fldChar w:fldCharType="begin"/>
      </w:r>
      <w:r w:rsidRPr="00892C85">
        <w:rPr>
          <w:color w:val="auto"/>
          <w:sz w:val="22"/>
          <w:szCs w:val="22"/>
        </w:rPr>
        <w:instrText xml:space="preserve"> SEQ Tabela \* ARABIC </w:instrText>
      </w:r>
      <w:r w:rsidRPr="00892C85">
        <w:rPr>
          <w:color w:val="auto"/>
          <w:sz w:val="22"/>
          <w:szCs w:val="22"/>
        </w:rPr>
        <w:fldChar w:fldCharType="separate"/>
      </w:r>
      <w:r w:rsidR="00287797">
        <w:rPr>
          <w:noProof/>
          <w:color w:val="auto"/>
          <w:sz w:val="22"/>
          <w:szCs w:val="22"/>
        </w:rPr>
        <w:t>15</w:t>
      </w:r>
      <w:r w:rsidRPr="00892C85">
        <w:rPr>
          <w:color w:val="auto"/>
          <w:sz w:val="22"/>
          <w:szCs w:val="22"/>
        </w:rPr>
        <w:fldChar w:fldCharType="end"/>
      </w:r>
      <w:r>
        <w:rPr>
          <w:color w:val="auto"/>
          <w:sz w:val="22"/>
          <w:szCs w:val="22"/>
        </w:rPr>
        <w:t xml:space="preserve"> Z</w:t>
      </w:r>
      <w:r w:rsidRPr="00892C85">
        <w:rPr>
          <w:color w:val="auto"/>
          <w:sz w:val="22"/>
          <w:szCs w:val="22"/>
        </w:rPr>
        <w:t xml:space="preserve">estawienie danych morfometrycznych, hydrograficznych i </w:t>
      </w:r>
      <w:proofErr w:type="spellStart"/>
      <w:r w:rsidRPr="00892C85">
        <w:rPr>
          <w:color w:val="auto"/>
          <w:sz w:val="22"/>
          <w:szCs w:val="22"/>
        </w:rPr>
        <w:t>zlewniowych</w:t>
      </w:r>
      <w:proofErr w:type="spellEnd"/>
      <w:r w:rsidRPr="00892C85">
        <w:rPr>
          <w:color w:val="auto"/>
          <w:sz w:val="22"/>
          <w:szCs w:val="22"/>
        </w:rPr>
        <w:t xml:space="preserve"> </w:t>
      </w:r>
      <w:proofErr w:type="spellStart"/>
      <w:r w:rsidRPr="00892C85">
        <w:rPr>
          <w:color w:val="auto"/>
          <w:sz w:val="22"/>
          <w:szCs w:val="22"/>
        </w:rPr>
        <w:t>jcwp</w:t>
      </w:r>
      <w:proofErr w:type="spellEnd"/>
      <w:r w:rsidRPr="00892C85">
        <w:rPr>
          <w:color w:val="auto"/>
          <w:sz w:val="22"/>
          <w:szCs w:val="22"/>
        </w:rPr>
        <w:t xml:space="preserve"> </w:t>
      </w:r>
      <w:r w:rsidR="00623BCC">
        <w:rPr>
          <w:color w:val="auto"/>
          <w:sz w:val="22"/>
          <w:szCs w:val="22"/>
        </w:rPr>
        <w:t>Borzechowskie Wielkie</w:t>
      </w:r>
      <w:bookmarkEnd w:id="56"/>
    </w:p>
    <w:tbl>
      <w:tblPr>
        <w:tblStyle w:val="Tabela-Siatka"/>
        <w:tblW w:w="0" w:type="auto"/>
        <w:tblLook w:val="04A0" w:firstRow="1" w:lastRow="0" w:firstColumn="1" w:lastColumn="0" w:noHBand="0" w:noVBand="1"/>
      </w:tblPr>
      <w:tblGrid>
        <w:gridCol w:w="466"/>
        <w:gridCol w:w="1254"/>
        <w:gridCol w:w="1310"/>
        <w:gridCol w:w="1330"/>
        <w:gridCol w:w="1245"/>
        <w:gridCol w:w="974"/>
        <w:gridCol w:w="1010"/>
        <w:gridCol w:w="1130"/>
      </w:tblGrid>
      <w:tr w:rsidR="008E300C" w:rsidTr="00C84D20">
        <w:trPr>
          <w:trHeight w:val="537"/>
        </w:trPr>
        <w:tc>
          <w:tcPr>
            <w:tcW w:w="477" w:type="dxa"/>
            <w:shd w:val="clear" w:color="auto" w:fill="C4BC96" w:themeFill="background2" w:themeFillShade="BF"/>
          </w:tcPr>
          <w:p w:rsidR="008E300C" w:rsidRPr="0035190C" w:rsidRDefault="008E300C" w:rsidP="00C84D20">
            <w:pPr>
              <w:rPr>
                <w:b/>
                <w:sz w:val="18"/>
                <w:szCs w:val="18"/>
              </w:rPr>
            </w:pPr>
            <w:r w:rsidRPr="0035190C">
              <w:rPr>
                <w:b/>
                <w:sz w:val="18"/>
                <w:szCs w:val="18"/>
              </w:rPr>
              <w:t>Lp.</w:t>
            </w:r>
          </w:p>
        </w:tc>
        <w:tc>
          <w:tcPr>
            <w:tcW w:w="1317" w:type="dxa"/>
            <w:shd w:val="clear" w:color="auto" w:fill="C4BC96" w:themeFill="background2" w:themeFillShade="BF"/>
          </w:tcPr>
          <w:p w:rsidR="008E300C" w:rsidRPr="00892C85" w:rsidRDefault="008E300C" w:rsidP="00C84D20">
            <w:pPr>
              <w:rPr>
                <w:b/>
                <w:sz w:val="18"/>
                <w:szCs w:val="18"/>
              </w:rPr>
            </w:pPr>
            <w:r w:rsidRPr="00892C85">
              <w:rPr>
                <w:b/>
                <w:sz w:val="18"/>
                <w:szCs w:val="18"/>
              </w:rPr>
              <w:t>Kod JC</w:t>
            </w:r>
            <w:r>
              <w:rPr>
                <w:b/>
                <w:sz w:val="18"/>
                <w:szCs w:val="18"/>
              </w:rPr>
              <w:t>WP</w:t>
            </w:r>
          </w:p>
        </w:tc>
        <w:tc>
          <w:tcPr>
            <w:tcW w:w="1310" w:type="dxa"/>
            <w:shd w:val="clear" w:color="auto" w:fill="C4BC96" w:themeFill="background2" w:themeFillShade="BF"/>
          </w:tcPr>
          <w:p w:rsidR="008E300C" w:rsidRPr="00892C85" w:rsidRDefault="008E300C" w:rsidP="00C84D20">
            <w:pPr>
              <w:rPr>
                <w:b/>
                <w:sz w:val="18"/>
                <w:szCs w:val="18"/>
              </w:rPr>
            </w:pPr>
            <w:r w:rsidRPr="00892C85">
              <w:rPr>
                <w:b/>
                <w:sz w:val="18"/>
                <w:szCs w:val="18"/>
              </w:rPr>
              <w:t>Nazwa JC</w:t>
            </w:r>
            <w:r>
              <w:rPr>
                <w:b/>
                <w:sz w:val="18"/>
                <w:szCs w:val="18"/>
              </w:rPr>
              <w:t>WP</w:t>
            </w:r>
          </w:p>
        </w:tc>
        <w:tc>
          <w:tcPr>
            <w:tcW w:w="1441" w:type="dxa"/>
            <w:shd w:val="clear" w:color="auto" w:fill="C4BC96" w:themeFill="background2" w:themeFillShade="BF"/>
          </w:tcPr>
          <w:p w:rsidR="008E300C" w:rsidRPr="00892C85" w:rsidRDefault="008E300C" w:rsidP="00C84D20">
            <w:pPr>
              <w:rPr>
                <w:b/>
                <w:i/>
                <w:sz w:val="18"/>
                <w:szCs w:val="18"/>
              </w:rPr>
            </w:pPr>
            <w:r w:rsidRPr="00892C85">
              <w:rPr>
                <w:b/>
                <w:sz w:val="18"/>
                <w:szCs w:val="18"/>
              </w:rPr>
              <w:t>Typ abiotyczny</w:t>
            </w:r>
          </w:p>
        </w:tc>
        <w:tc>
          <w:tcPr>
            <w:tcW w:w="1256" w:type="dxa"/>
            <w:shd w:val="clear" w:color="auto" w:fill="C4BC96" w:themeFill="background2" w:themeFillShade="BF"/>
          </w:tcPr>
          <w:p w:rsidR="008E300C" w:rsidRPr="00892C85" w:rsidRDefault="008E300C" w:rsidP="00C84D20">
            <w:pPr>
              <w:rPr>
                <w:b/>
                <w:i/>
                <w:sz w:val="18"/>
                <w:szCs w:val="18"/>
              </w:rPr>
            </w:pPr>
            <w:r w:rsidRPr="00892C85">
              <w:rPr>
                <w:b/>
                <w:sz w:val="18"/>
                <w:szCs w:val="18"/>
              </w:rPr>
              <w:t>Powierzchnia (bez wysp) [ha]</w:t>
            </w:r>
          </w:p>
        </w:tc>
        <w:tc>
          <w:tcPr>
            <w:tcW w:w="1009" w:type="dxa"/>
            <w:shd w:val="clear" w:color="auto" w:fill="C4BC96" w:themeFill="background2" w:themeFillShade="BF"/>
          </w:tcPr>
          <w:p w:rsidR="008E300C" w:rsidRPr="00892C85" w:rsidRDefault="008E300C" w:rsidP="00C84D20">
            <w:pPr>
              <w:rPr>
                <w:b/>
                <w:i/>
                <w:sz w:val="18"/>
                <w:szCs w:val="18"/>
              </w:rPr>
            </w:pPr>
            <w:r w:rsidRPr="00892C85">
              <w:rPr>
                <w:b/>
                <w:sz w:val="18"/>
                <w:szCs w:val="18"/>
              </w:rPr>
              <w:t>Objętość [tys. m</w:t>
            </w:r>
            <w:r w:rsidRPr="00892C85">
              <w:rPr>
                <w:b/>
                <w:sz w:val="18"/>
                <w:szCs w:val="18"/>
                <w:vertAlign w:val="superscript"/>
              </w:rPr>
              <w:t>3</w:t>
            </w:r>
            <w:r w:rsidRPr="00892C85">
              <w:rPr>
                <w:b/>
                <w:sz w:val="18"/>
                <w:szCs w:val="18"/>
              </w:rPr>
              <w:t>]</w:t>
            </w:r>
          </w:p>
        </w:tc>
        <w:tc>
          <w:tcPr>
            <w:tcW w:w="1016" w:type="dxa"/>
            <w:shd w:val="clear" w:color="auto" w:fill="C4BC96" w:themeFill="background2" w:themeFillShade="BF"/>
          </w:tcPr>
          <w:p w:rsidR="008E300C" w:rsidRPr="00892C85" w:rsidRDefault="008E300C" w:rsidP="00C84D20">
            <w:pPr>
              <w:rPr>
                <w:b/>
                <w:i/>
                <w:sz w:val="18"/>
                <w:szCs w:val="18"/>
              </w:rPr>
            </w:pPr>
            <w:r w:rsidRPr="00892C85">
              <w:rPr>
                <w:b/>
                <w:sz w:val="18"/>
                <w:szCs w:val="18"/>
              </w:rPr>
              <w:t>Głębokość średnia [m]</w:t>
            </w:r>
          </w:p>
        </w:tc>
        <w:tc>
          <w:tcPr>
            <w:tcW w:w="1177" w:type="dxa"/>
            <w:shd w:val="clear" w:color="auto" w:fill="C4BC96" w:themeFill="background2" w:themeFillShade="BF"/>
          </w:tcPr>
          <w:p w:rsidR="008E300C" w:rsidRPr="00892C85" w:rsidRDefault="008E300C" w:rsidP="00C84D20">
            <w:pPr>
              <w:rPr>
                <w:b/>
                <w:sz w:val="18"/>
                <w:szCs w:val="18"/>
              </w:rPr>
            </w:pPr>
            <w:proofErr w:type="spellStart"/>
            <w:r w:rsidRPr="00892C85">
              <w:rPr>
                <w:b/>
                <w:sz w:val="18"/>
                <w:szCs w:val="18"/>
              </w:rPr>
              <w:t>Wsp</w:t>
            </w:r>
            <w:proofErr w:type="spellEnd"/>
            <w:r w:rsidRPr="00892C85">
              <w:rPr>
                <w:b/>
                <w:sz w:val="18"/>
                <w:szCs w:val="18"/>
              </w:rPr>
              <w:t>. Schindlera [m</w:t>
            </w:r>
            <w:r w:rsidRPr="00892C85">
              <w:rPr>
                <w:b/>
                <w:sz w:val="18"/>
                <w:szCs w:val="18"/>
                <w:vertAlign w:val="superscript"/>
              </w:rPr>
              <w:t>2</w:t>
            </w:r>
            <w:r w:rsidRPr="00892C85">
              <w:rPr>
                <w:b/>
                <w:sz w:val="18"/>
                <w:szCs w:val="18"/>
              </w:rPr>
              <w:t>/m</w:t>
            </w:r>
            <w:r w:rsidRPr="00892C85">
              <w:rPr>
                <w:b/>
                <w:sz w:val="18"/>
                <w:szCs w:val="18"/>
                <w:vertAlign w:val="superscript"/>
              </w:rPr>
              <w:t>3</w:t>
            </w:r>
          </w:p>
        </w:tc>
      </w:tr>
      <w:tr w:rsidR="008E300C" w:rsidTr="00C84D20">
        <w:tc>
          <w:tcPr>
            <w:tcW w:w="477" w:type="dxa"/>
          </w:tcPr>
          <w:p w:rsidR="008E300C" w:rsidRPr="0035190C" w:rsidRDefault="008E300C" w:rsidP="00C84D20">
            <w:pPr>
              <w:rPr>
                <w:sz w:val="18"/>
                <w:szCs w:val="18"/>
              </w:rPr>
            </w:pPr>
            <w:r w:rsidRPr="0035190C">
              <w:rPr>
                <w:sz w:val="18"/>
                <w:szCs w:val="18"/>
              </w:rPr>
              <w:t>2</w:t>
            </w:r>
          </w:p>
        </w:tc>
        <w:tc>
          <w:tcPr>
            <w:tcW w:w="1317" w:type="dxa"/>
          </w:tcPr>
          <w:p w:rsidR="008E300C" w:rsidRPr="00892C85" w:rsidRDefault="008E300C" w:rsidP="00C84D20">
            <w:pPr>
              <w:rPr>
                <w:sz w:val="18"/>
                <w:szCs w:val="18"/>
              </w:rPr>
            </w:pPr>
            <w:r w:rsidRPr="00892C85">
              <w:rPr>
                <w:sz w:val="18"/>
                <w:szCs w:val="18"/>
              </w:rPr>
              <w:t>PLLW20695</w:t>
            </w:r>
          </w:p>
        </w:tc>
        <w:tc>
          <w:tcPr>
            <w:tcW w:w="1310" w:type="dxa"/>
          </w:tcPr>
          <w:p w:rsidR="008E300C" w:rsidRPr="00892C85" w:rsidRDefault="008E300C" w:rsidP="00C84D20">
            <w:pPr>
              <w:rPr>
                <w:sz w:val="18"/>
                <w:szCs w:val="18"/>
              </w:rPr>
            </w:pPr>
            <w:r w:rsidRPr="00892C85">
              <w:rPr>
                <w:sz w:val="18"/>
                <w:szCs w:val="18"/>
              </w:rPr>
              <w:t>Borzechowskie Wielkie</w:t>
            </w:r>
          </w:p>
        </w:tc>
        <w:tc>
          <w:tcPr>
            <w:tcW w:w="1441" w:type="dxa"/>
          </w:tcPr>
          <w:p w:rsidR="008E300C" w:rsidRPr="00892C85" w:rsidRDefault="008E300C" w:rsidP="00C84D20">
            <w:pPr>
              <w:jc w:val="center"/>
              <w:rPr>
                <w:sz w:val="18"/>
                <w:szCs w:val="18"/>
              </w:rPr>
            </w:pPr>
            <w:r w:rsidRPr="00892C85">
              <w:rPr>
                <w:sz w:val="18"/>
                <w:szCs w:val="18"/>
              </w:rPr>
              <w:t>2a</w:t>
            </w:r>
          </w:p>
        </w:tc>
        <w:tc>
          <w:tcPr>
            <w:tcW w:w="1256" w:type="dxa"/>
          </w:tcPr>
          <w:p w:rsidR="008E300C" w:rsidRPr="00892C85" w:rsidRDefault="008E300C" w:rsidP="00C84D20">
            <w:pPr>
              <w:jc w:val="center"/>
              <w:rPr>
                <w:sz w:val="18"/>
                <w:szCs w:val="18"/>
              </w:rPr>
            </w:pPr>
            <w:r w:rsidRPr="00892C85">
              <w:rPr>
                <w:sz w:val="18"/>
                <w:szCs w:val="18"/>
              </w:rPr>
              <w:t>237,7</w:t>
            </w:r>
          </w:p>
        </w:tc>
        <w:tc>
          <w:tcPr>
            <w:tcW w:w="1009" w:type="dxa"/>
          </w:tcPr>
          <w:p w:rsidR="008E300C" w:rsidRPr="00892C85" w:rsidRDefault="008E300C" w:rsidP="00C84D20">
            <w:pPr>
              <w:jc w:val="center"/>
              <w:rPr>
                <w:sz w:val="18"/>
                <w:szCs w:val="18"/>
              </w:rPr>
            </w:pPr>
            <w:r w:rsidRPr="00892C85">
              <w:rPr>
                <w:sz w:val="18"/>
                <w:szCs w:val="18"/>
              </w:rPr>
              <w:t>27002,0</w:t>
            </w:r>
          </w:p>
        </w:tc>
        <w:tc>
          <w:tcPr>
            <w:tcW w:w="1016" w:type="dxa"/>
          </w:tcPr>
          <w:p w:rsidR="008E300C" w:rsidRPr="00892C85" w:rsidRDefault="008E300C" w:rsidP="00C84D20">
            <w:pPr>
              <w:jc w:val="center"/>
              <w:rPr>
                <w:sz w:val="18"/>
                <w:szCs w:val="18"/>
              </w:rPr>
            </w:pPr>
            <w:r w:rsidRPr="00892C85">
              <w:rPr>
                <w:sz w:val="18"/>
                <w:szCs w:val="18"/>
              </w:rPr>
              <w:t>43,0</w:t>
            </w:r>
          </w:p>
        </w:tc>
        <w:tc>
          <w:tcPr>
            <w:tcW w:w="1177" w:type="dxa"/>
          </w:tcPr>
          <w:p w:rsidR="008E300C" w:rsidRPr="00892C85" w:rsidRDefault="008E300C" w:rsidP="00C84D20">
            <w:pPr>
              <w:jc w:val="center"/>
              <w:rPr>
                <w:sz w:val="18"/>
                <w:szCs w:val="18"/>
              </w:rPr>
            </w:pPr>
            <w:r w:rsidRPr="00892C85">
              <w:rPr>
                <w:sz w:val="18"/>
                <w:szCs w:val="18"/>
              </w:rPr>
              <w:t>≤ 2</w:t>
            </w:r>
          </w:p>
        </w:tc>
      </w:tr>
    </w:tbl>
    <w:p w:rsidR="008E300C" w:rsidRDefault="008E300C" w:rsidP="008E300C">
      <w:pPr>
        <w:rPr>
          <w:rStyle w:val="Hipercze"/>
          <w:sz w:val="18"/>
          <w:szCs w:val="18"/>
        </w:rPr>
      </w:pPr>
      <w:r w:rsidRPr="00ED7F16">
        <w:rPr>
          <w:sz w:val="18"/>
          <w:szCs w:val="18"/>
        </w:rPr>
        <w:t xml:space="preserve">Źródło:  </w:t>
      </w:r>
      <w:r>
        <w:rPr>
          <w:sz w:val="18"/>
          <w:szCs w:val="18"/>
        </w:rPr>
        <w:t xml:space="preserve">Opracowanie własne na podstawie </w:t>
      </w:r>
      <w:hyperlink r:id="rId38" w:history="1">
        <w:r w:rsidRPr="00ED7F16">
          <w:rPr>
            <w:rStyle w:val="Hipercze"/>
            <w:sz w:val="18"/>
            <w:szCs w:val="18"/>
          </w:rPr>
          <w:t>http://www.gdansk.wios.gov.pl</w:t>
        </w:r>
      </w:hyperlink>
    </w:p>
    <w:p w:rsidR="008E300C" w:rsidRDefault="005F0088" w:rsidP="005F0088">
      <w:pPr>
        <w:jc w:val="both"/>
      </w:pPr>
      <w:r>
        <w:t>Wojewódzki Inspektor Ochrony Środowiska w Gdańsku ocenił, iż JCWP Borzechowskie Wielkie</w:t>
      </w:r>
      <w:r w:rsidR="00623BCC">
        <w:t xml:space="preserve"> charakteryzowało się </w:t>
      </w:r>
      <w:r>
        <w:t>dobrym stanem ekologicznym oraz kondycją biologiczną co przedstawia poniższa tabela.</w:t>
      </w:r>
    </w:p>
    <w:p w:rsidR="005F0088" w:rsidRPr="005F0088" w:rsidRDefault="005F0088" w:rsidP="005F0088">
      <w:pPr>
        <w:jc w:val="both"/>
        <w:rPr>
          <w:color w:val="0000FF"/>
          <w:sz w:val="18"/>
          <w:szCs w:val="18"/>
          <w:u w:val="single"/>
        </w:rPr>
        <w:sectPr w:rsidR="005F0088" w:rsidRPr="005F0088" w:rsidSect="00A031B8">
          <w:type w:val="nextColumn"/>
          <w:pgSz w:w="11906" w:h="16838"/>
          <w:pgMar w:top="1418" w:right="1418" w:bottom="1418" w:left="1985" w:header="709" w:footer="709" w:gutter="0"/>
          <w:cols w:space="708"/>
          <w:docGrid w:linePitch="360"/>
        </w:sectPr>
      </w:pPr>
    </w:p>
    <w:p w:rsidR="00623BCC" w:rsidRPr="00623BCC" w:rsidRDefault="00623BCC" w:rsidP="00623BCC">
      <w:pPr>
        <w:pStyle w:val="Legenda"/>
        <w:keepNext/>
        <w:rPr>
          <w:color w:val="auto"/>
          <w:sz w:val="22"/>
          <w:szCs w:val="22"/>
        </w:rPr>
      </w:pPr>
      <w:bookmarkStart w:id="57" w:name="_Toc463261957"/>
      <w:r w:rsidRPr="00623BCC">
        <w:rPr>
          <w:color w:val="auto"/>
          <w:sz w:val="22"/>
          <w:szCs w:val="22"/>
        </w:rPr>
        <w:lastRenderedPageBreak/>
        <w:t xml:space="preserve">Tabela </w:t>
      </w:r>
      <w:r w:rsidRPr="00623BCC">
        <w:rPr>
          <w:color w:val="auto"/>
          <w:sz w:val="22"/>
          <w:szCs w:val="22"/>
        </w:rPr>
        <w:fldChar w:fldCharType="begin"/>
      </w:r>
      <w:r w:rsidRPr="00623BCC">
        <w:rPr>
          <w:color w:val="auto"/>
          <w:sz w:val="22"/>
          <w:szCs w:val="22"/>
        </w:rPr>
        <w:instrText xml:space="preserve"> SEQ Tabela \* ARABIC </w:instrText>
      </w:r>
      <w:r w:rsidRPr="00623BCC">
        <w:rPr>
          <w:color w:val="auto"/>
          <w:sz w:val="22"/>
          <w:szCs w:val="22"/>
        </w:rPr>
        <w:fldChar w:fldCharType="separate"/>
      </w:r>
      <w:r w:rsidR="00287797">
        <w:rPr>
          <w:noProof/>
          <w:color w:val="auto"/>
          <w:sz w:val="22"/>
          <w:szCs w:val="22"/>
        </w:rPr>
        <w:t>16</w:t>
      </w:r>
      <w:r w:rsidRPr="00623BCC">
        <w:rPr>
          <w:color w:val="auto"/>
          <w:sz w:val="22"/>
          <w:szCs w:val="22"/>
        </w:rPr>
        <w:fldChar w:fldCharType="end"/>
      </w:r>
      <w:r w:rsidRPr="00623BCC">
        <w:rPr>
          <w:color w:val="auto"/>
          <w:sz w:val="22"/>
          <w:szCs w:val="22"/>
        </w:rPr>
        <w:t xml:space="preserve"> Ocena stanu ekologicznego, chemicznego i ogólnego JCWP Borzechowskie Wielkie</w:t>
      </w:r>
      <w:bookmarkEnd w:id="57"/>
    </w:p>
    <w:tbl>
      <w:tblPr>
        <w:tblStyle w:val="Tabela-Siatka"/>
        <w:tblW w:w="5000" w:type="pct"/>
        <w:tblLook w:val="04A0" w:firstRow="1" w:lastRow="0" w:firstColumn="1" w:lastColumn="0" w:noHBand="0" w:noVBand="1"/>
      </w:tblPr>
      <w:tblGrid>
        <w:gridCol w:w="437"/>
        <w:gridCol w:w="1310"/>
        <w:gridCol w:w="1146"/>
        <w:gridCol w:w="669"/>
        <w:gridCol w:w="647"/>
        <w:gridCol w:w="553"/>
        <w:gridCol w:w="635"/>
        <w:gridCol w:w="702"/>
        <w:gridCol w:w="448"/>
        <w:gridCol w:w="700"/>
        <w:gridCol w:w="626"/>
        <w:gridCol w:w="698"/>
        <w:gridCol w:w="700"/>
        <w:gridCol w:w="654"/>
        <w:gridCol w:w="990"/>
        <w:gridCol w:w="1276"/>
        <w:gridCol w:w="812"/>
        <w:gridCol w:w="648"/>
      </w:tblGrid>
      <w:tr w:rsidR="008E300C" w:rsidTr="00C84D20">
        <w:trPr>
          <w:cantSplit/>
          <w:trHeight w:val="1832"/>
        </w:trPr>
        <w:tc>
          <w:tcPr>
            <w:tcW w:w="148" w:type="pct"/>
            <w:vMerge w:val="restart"/>
            <w:shd w:val="clear" w:color="auto" w:fill="C4BC96" w:themeFill="background2" w:themeFillShade="BF"/>
            <w:vAlign w:val="center"/>
          </w:tcPr>
          <w:p w:rsidR="008E300C" w:rsidRPr="0035190C" w:rsidRDefault="008E300C" w:rsidP="00C84D20">
            <w:pPr>
              <w:jc w:val="center"/>
              <w:rPr>
                <w:b/>
                <w:sz w:val="18"/>
                <w:szCs w:val="18"/>
              </w:rPr>
            </w:pPr>
            <w:r w:rsidRPr="0035190C">
              <w:rPr>
                <w:b/>
                <w:sz w:val="18"/>
                <w:szCs w:val="18"/>
              </w:rPr>
              <w:t>Lp.</w:t>
            </w:r>
          </w:p>
        </w:tc>
        <w:tc>
          <w:tcPr>
            <w:tcW w:w="443" w:type="pct"/>
            <w:vMerge w:val="restart"/>
            <w:shd w:val="clear" w:color="auto" w:fill="C4BC96" w:themeFill="background2" w:themeFillShade="BF"/>
            <w:vAlign w:val="center"/>
          </w:tcPr>
          <w:p w:rsidR="008E300C" w:rsidRPr="0006066D" w:rsidRDefault="008E300C" w:rsidP="00C84D20">
            <w:pPr>
              <w:jc w:val="center"/>
              <w:rPr>
                <w:b/>
                <w:sz w:val="18"/>
                <w:szCs w:val="18"/>
              </w:rPr>
            </w:pPr>
            <w:r w:rsidRPr="0006066D">
              <w:rPr>
                <w:b/>
                <w:sz w:val="18"/>
                <w:szCs w:val="18"/>
              </w:rPr>
              <w:t>Nazwa JCWP</w:t>
            </w:r>
          </w:p>
        </w:tc>
        <w:tc>
          <w:tcPr>
            <w:tcW w:w="388" w:type="pct"/>
            <w:vMerge w:val="restart"/>
            <w:shd w:val="clear" w:color="auto" w:fill="C4BC96" w:themeFill="background2" w:themeFillShade="BF"/>
            <w:vAlign w:val="center"/>
          </w:tcPr>
          <w:p w:rsidR="008E300C" w:rsidRPr="0006066D" w:rsidRDefault="008E300C" w:rsidP="00C84D20">
            <w:pPr>
              <w:jc w:val="center"/>
              <w:rPr>
                <w:b/>
                <w:sz w:val="18"/>
                <w:szCs w:val="18"/>
              </w:rPr>
            </w:pPr>
            <w:r w:rsidRPr="0006066D">
              <w:rPr>
                <w:b/>
                <w:sz w:val="18"/>
                <w:szCs w:val="18"/>
              </w:rPr>
              <w:t>Rodzaj monitoringu</w:t>
            </w:r>
          </w:p>
        </w:tc>
        <w:tc>
          <w:tcPr>
            <w:tcW w:w="255" w:type="pct"/>
            <w:vMerge w:val="restart"/>
            <w:shd w:val="clear" w:color="auto" w:fill="C4BC96" w:themeFill="background2" w:themeFillShade="BF"/>
            <w:textDirection w:val="btLr"/>
            <w:vAlign w:val="center"/>
          </w:tcPr>
          <w:p w:rsidR="008E300C" w:rsidRPr="0006066D" w:rsidRDefault="008E300C" w:rsidP="00C84D20">
            <w:pPr>
              <w:ind w:left="113" w:right="113"/>
              <w:jc w:val="center"/>
              <w:rPr>
                <w:b/>
                <w:i/>
                <w:sz w:val="18"/>
                <w:szCs w:val="18"/>
              </w:rPr>
            </w:pPr>
            <w:r w:rsidRPr="0006066D">
              <w:rPr>
                <w:b/>
                <w:sz w:val="18"/>
                <w:szCs w:val="18"/>
              </w:rPr>
              <w:t>Indeks Fitoplanktonowy PMPL</w:t>
            </w:r>
          </w:p>
        </w:tc>
        <w:tc>
          <w:tcPr>
            <w:tcW w:w="247" w:type="pct"/>
            <w:vMerge w:val="restart"/>
            <w:shd w:val="clear" w:color="auto" w:fill="C4BC96" w:themeFill="background2" w:themeFillShade="BF"/>
            <w:textDirection w:val="btLr"/>
            <w:vAlign w:val="center"/>
          </w:tcPr>
          <w:p w:rsidR="008E300C" w:rsidRPr="0006066D" w:rsidRDefault="008E300C" w:rsidP="00C84D20">
            <w:pPr>
              <w:ind w:left="113" w:right="113"/>
              <w:jc w:val="center"/>
              <w:rPr>
                <w:b/>
                <w:i/>
                <w:sz w:val="18"/>
                <w:szCs w:val="18"/>
              </w:rPr>
            </w:pPr>
            <w:proofErr w:type="spellStart"/>
            <w:r w:rsidRPr="0006066D">
              <w:rPr>
                <w:b/>
                <w:sz w:val="18"/>
                <w:szCs w:val="18"/>
              </w:rPr>
              <w:t>Makrofitowy</w:t>
            </w:r>
            <w:proofErr w:type="spellEnd"/>
            <w:r w:rsidRPr="0006066D">
              <w:rPr>
                <w:b/>
                <w:sz w:val="18"/>
                <w:szCs w:val="18"/>
              </w:rPr>
              <w:t xml:space="preserve"> Indeks Stanu Ekologicznego ESMI</w:t>
            </w:r>
          </w:p>
        </w:tc>
        <w:tc>
          <w:tcPr>
            <w:tcW w:w="212" w:type="pct"/>
            <w:vMerge w:val="restart"/>
            <w:shd w:val="clear" w:color="auto" w:fill="C4BC96" w:themeFill="background2" w:themeFillShade="BF"/>
            <w:textDirection w:val="btLr"/>
            <w:vAlign w:val="center"/>
          </w:tcPr>
          <w:p w:rsidR="008E300C" w:rsidRPr="0006066D" w:rsidRDefault="008E300C" w:rsidP="00C84D20">
            <w:pPr>
              <w:ind w:left="113" w:right="113"/>
              <w:jc w:val="center"/>
              <w:rPr>
                <w:b/>
                <w:i/>
                <w:sz w:val="18"/>
                <w:szCs w:val="18"/>
              </w:rPr>
            </w:pPr>
            <w:r w:rsidRPr="0006066D">
              <w:rPr>
                <w:b/>
                <w:sz w:val="18"/>
                <w:szCs w:val="18"/>
              </w:rPr>
              <w:t>Fitobentos - wskaźnik okrzemkowy IOJ</w:t>
            </w:r>
          </w:p>
        </w:tc>
        <w:tc>
          <w:tcPr>
            <w:tcW w:w="242" w:type="pct"/>
            <w:vMerge w:val="restart"/>
            <w:shd w:val="clear" w:color="auto" w:fill="C4BC96" w:themeFill="background2" w:themeFillShade="BF"/>
            <w:textDirection w:val="btLr"/>
            <w:vAlign w:val="center"/>
          </w:tcPr>
          <w:p w:rsidR="008E300C" w:rsidRPr="0006066D" w:rsidRDefault="008E300C" w:rsidP="00C84D20">
            <w:pPr>
              <w:ind w:left="113" w:right="113"/>
              <w:jc w:val="center"/>
              <w:rPr>
                <w:b/>
                <w:i/>
                <w:sz w:val="18"/>
                <w:szCs w:val="18"/>
              </w:rPr>
            </w:pPr>
            <w:r w:rsidRPr="0006066D">
              <w:rPr>
                <w:b/>
                <w:sz w:val="18"/>
                <w:szCs w:val="18"/>
              </w:rPr>
              <w:t>Klasa elementów biologicznych</w:t>
            </w:r>
          </w:p>
        </w:tc>
        <w:tc>
          <w:tcPr>
            <w:tcW w:w="237" w:type="pct"/>
            <w:tcBorders>
              <w:bottom w:val="single" w:sz="4" w:space="0" w:color="auto"/>
            </w:tcBorders>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Przewodność</w:t>
            </w:r>
          </w:p>
        </w:tc>
        <w:tc>
          <w:tcPr>
            <w:tcW w:w="161" w:type="pct"/>
            <w:tcBorders>
              <w:bottom w:val="single" w:sz="4" w:space="0" w:color="auto"/>
            </w:tcBorders>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Widzialność</w:t>
            </w:r>
          </w:p>
        </w:tc>
        <w:tc>
          <w:tcPr>
            <w:tcW w:w="266" w:type="pct"/>
            <w:tcBorders>
              <w:bottom w:val="single" w:sz="4" w:space="0" w:color="auto"/>
            </w:tcBorders>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Azot całkowity</w:t>
            </w:r>
          </w:p>
        </w:tc>
        <w:tc>
          <w:tcPr>
            <w:tcW w:w="218" w:type="pct"/>
            <w:tcBorders>
              <w:bottom w:val="single" w:sz="4" w:space="0" w:color="auto"/>
            </w:tcBorders>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Fosfor całkowity</w:t>
            </w:r>
          </w:p>
        </w:tc>
        <w:tc>
          <w:tcPr>
            <w:tcW w:w="265" w:type="pct"/>
            <w:tcBorders>
              <w:bottom w:val="single" w:sz="4" w:space="0" w:color="auto"/>
            </w:tcBorders>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 xml:space="preserve">Nasycenie </w:t>
            </w:r>
            <w:proofErr w:type="spellStart"/>
            <w:r w:rsidRPr="0006066D">
              <w:rPr>
                <w:b/>
                <w:sz w:val="18"/>
                <w:szCs w:val="18"/>
              </w:rPr>
              <w:t>hypolimnionu</w:t>
            </w:r>
            <w:proofErr w:type="spellEnd"/>
          </w:p>
          <w:p w:rsidR="008E300C" w:rsidRPr="0006066D" w:rsidRDefault="008E300C" w:rsidP="00C84D20">
            <w:pPr>
              <w:ind w:left="113" w:right="113"/>
              <w:jc w:val="center"/>
              <w:rPr>
                <w:b/>
                <w:sz w:val="18"/>
                <w:szCs w:val="18"/>
              </w:rPr>
            </w:pPr>
            <w:r w:rsidRPr="0006066D">
              <w:rPr>
                <w:b/>
                <w:sz w:val="18"/>
                <w:szCs w:val="18"/>
              </w:rPr>
              <w:t>tlenem</w:t>
            </w:r>
          </w:p>
        </w:tc>
        <w:tc>
          <w:tcPr>
            <w:tcW w:w="266" w:type="pct"/>
            <w:tcBorders>
              <w:bottom w:val="single" w:sz="4" w:space="0" w:color="auto"/>
            </w:tcBorders>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Tlen nad dnem</w:t>
            </w:r>
          </w:p>
        </w:tc>
        <w:tc>
          <w:tcPr>
            <w:tcW w:w="249" w:type="pct"/>
            <w:vMerge w:val="restart"/>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Klasa elementów fizykochemicznych</w:t>
            </w:r>
          </w:p>
        </w:tc>
        <w:tc>
          <w:tcPr>
            <w:tcW w:w="372" w:type="pct"/>
            <w:vMerge w:val="restart"/>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Specyficzne zanieczyszczenia syntetyczne i niesyntetyczne</w:t>
            </w:r>
          </w:p>
        </w:tc>
        <w:tc>
          <w:tcPr>
            <w:tcW w:w="477" w:type="pct"/>
            <w:vMerge w:val="restart"/>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Stan ekologiczny</w:t>
            </w:r>
          </w:p>
        </w:tc>
        <w:tc>
          <w:tcPr>
            <w:tcW w:w="307" w:type="pct"/>
            <w:vMerge w:val="restart"/>
            <w:shd w:val="clear" w:color="auto" w:fill="C4BC96" w:themeFill="background2" w:themeFillShade="BF"/>
            <w:textDirection w:val="btLr"/>
            <w:vAlign w:val="center"/>
          </w:tcPr>
          <w:p w:rsidR="008E300C" w:rsidRPr="0006066D" w:rsidRDefault="008E300C" w:rsidP="00C84D20">
            <w:pPr>
              <w:ind w:left="113" w:right="113"/>
              <w:jc w:val="center"/>
              <w:rPr>
                <w:b/>
                <w:sz w:val="18"/>
                <w:szCs w:val="18"/>
              </w:rPr>
            </w:pPr>
            <w:r w:rsidRPr="0006066D">
              <w:rPr>
                <w:b/>
                <w:sz w:val="18"/>
                <w:szCs w:val="18"/>
              </w:rPr>
              <w:t>Stan chemiczny</w:t>
            </w:r>
          </w:p>
        </w:tc>
        <w:tc>
          <w:tcPr>
            <w:tcW w:w="247" w:type="pct"/>
            <w:vMerge w:val="restart"/>
            <w:shd w:val="clear" w:color="auto" w:fill="C4BC96" w:themeFill="background2" w:themeFillShade="BF"/>
            <w:vAlign w:val="center"/>
          </w:tcPr>
          <w:p w:rsidR="008E300C" w:rsidRPr="0006066D" w:rsidRDefault="008E300C" w:rsidP="00C84D20">
            <w:pPr>
              <w:jc w:val="center"/>
              <w:rPr>
                <w:b/>
                <w:sz w:val="18"/>
                <w:szCs w:val="18"/>
              </w:rPr>
            </w:pPr>
            <w:r w:rsidRPr="0006066D">
              <w:rPr>
                <w:b/>
                <w:sz w:val="18"/>
                <w:szCs w:val="18"/>
              </w:rPr>
              <w:t>STAN JC</w:t>
            </w:r>
            <w:r>
              <w:rPr>
                <w:b/>
                <w:sz w:val="18"/>
                <w:szCs w:val="18"/>
              </w:rPr>
              <w:t>WP</w:t>
            </w:r>
          </w:p>
        </w:tc>
      </w:tr>
      <w:tr w:rsidR="008E300C" w:rsidTr="00C84D20">
        <w:tc>
          <w:tcPr>
            <w:tcW w:w="148" w:type="pct"/>
            <w:vMerge/>
          </w:tcPr>
          <w:p w:rsidR="008E300C" w:rsidRPr="0035190C" w:rsidRDefault="008E300C" w:rsidP="00C84D20">
            <w:pPr>
              <w:rPr>
                <w:sz w:val="18"/>
                <w:szCs w:val="18"/>
              </w:rPr>
            </w:pPr>
          </w:p>
        </w:tc>
        <w:tc>
          <w:tcPr>
            <w:tcW w:w="443" w:type="pct"/>
            <w:vMerge/>
          </w:tcPr>
          <w:p w:rsidR="008E300C" w:rsidRPr="00892C85" w:rsidRDefault="008E300C" w:rsidP="00C84D20">
            <w:pPr>
              <w:rPr>
                <w:sz w:val="18"/>
                <w:szCs w:val="18"/>
              </w:rPr>
            </w:pPr>
          </w:p>
        </w:tc>
        <w:tc>
          <w:tcPr>
            <w:tcW w:w="388" w:type="pct"/>
            <w:vMerge/>
          </w:tcPr>
          <w:p w:rsidR="008E300C" w:rsidRPr="00892C85" w:rsidRDefault="008E300C" w:rsidP="00C84D20">
            <w:pPr>
              <w:rPr>
                <w:sz w:val="18"/>
                <w:szCs w:val="18"/>
              </w:rPr>
            </w:pPr>
          </w:p>
        </w:tc>
        <w:tc>
          <w:tcPr>
            <w:tcW w:w="255" w:type="pct"/>
            <w:vMerge/>
          </w:tcPr>
          <w:p w:rsidR="008E300C" w:rsidRPr="00892C85" w:rsidRDefault="008E300C" w:rsidP="00C84D20">
            <w:pPr>
              <w:jc w:val="center"/>
              <w:rPr>
                <w:sz w:val="18"/>
                <w:szCs w:val="18"/>
              </w:rPr>
            </w:pPr>
          </w:p>
        </w:tc>
        <w:tc>
          <w:tcPr>
            <w:tcW w:w="247" w:type="pct"/>
            <w:vMerge/>
          </w:tcPr>
          <w:p w:rsidR="008E300C" w:rsidRPr="00892C85" w:rsidRDefault="008E300C" w:rsidP="00C84D20">
            <w:pPr>
              <w:jc w:val="center"/>
              <w:rPr>
                <w:sz w:val="18"/>
                <w:szCs w:val="18"/>
              </w:rPr>
            </w:pPr>
          </w:p>
        </w:tc>
        <w:tc>
          <w:tcPr>
            <w:tcW w:w="212" w:type="pct"/>
            <w:vMerge/>
          </w:tcPr>
          <w:p w:rsidR="008E300C" w:rsidRPr="00892C85" w:rsidRDefault="008E300C" w:rsidP="00C84D20">
            <w:pPr>
              <w:jc w:val="center"/>
              <w:rPr>
                <w:sz w:val="18"/>
                <w:szCs w:val="18"/>
              </w:rPr>
            </w:pPr>
          </w:p>
        </w:tc>
        <w:tc>
          <w:tcPr>
            <w:tcW w:w="242" w:type="pct"/>
            <w:vMerge/>
          </w:tcPr>
          <w:p w:rsidR="008E300C" w:rsidRPr="00892C85" w:rsidRDefault="008E300C" w:rsidP="00C84D20">
            <w:pPr>
              <w:jc w:val="center"/>
              <w:rPr>
                <w:sz w:val="18"/>
                <w:szCs w:val="18"/>
              </w:rPr>
            </w:pPr>
          </w:p>
        </w:tc>
        <w:tc>
          <w:tcPr>
            <w:tcW w:w="237" w:type="pct"/>
            <w:shd w:val="clear" w:color="auto" w:fill="DDD9C3" w:themeFill="background2" w:themeFillShade="E6"/>
          </w:tcPr>
          <w:p w:rsidR="008E300C" w:rsidRPr="0006066D" w:rsidRDefault="008E300C" w:rsidP="00C84D20">
            <w:pPr>
              <w:jc w:val="center"/>
              <w:rPr>
                <w:b/>
                <w:sz w:val="18"/>
                <w:szCs w:val="18"/>
              </w:rPr>
            </w:pPr>
            <w:r w:rsidRPr="0006066D">
              <w:rPr>
                <w:b/>
                <w:sz w:val="18"/>
                <w:szCs w:val="18"/>
              </w:rPr>
              <w:t>µS/cm</w:t>
            </w:r>
          </w:p>
        </w:tc>
        <w:tc>
          <w:tcPr>
            <w:tcW w:w="161" w:type="pct"/>
            <w:shd w:val="clear" w:color="auto" w:fill="DDD9C3" w:themeFill="background2" w:themeFillShade="E6"/>
          </w:tcPr>
          <w:p w:rsidR="008E300C" w:rsidRPr="0006066D" w:rsidRDefault="008E300C" w:rsidP="00C84D20">
            <w:pPr>
              <w:jc w:val="center"/>
              <w:rPr>
                <w:b/>
                <w:sz w:val="18"/>
                <w:szCs w:val="18"/>
              </w:rPr>
            </w:pPr>
            <w:r w:rsidRPr="0006066D">
              <w:rPr>
                <w:b/>
                <w:sz w:val="18"/>
                <w:szCs w:val="18"/>
              </w:rPr>
              <w:t>m</w:t>
            </w:r>
          </w:p>
        </w:tc>
        <w:tc>
          <w:tcPr>
            <w:tcW w:w="266" w:type="pct"/>
            <w:shd w:val="clear" w:color="auto" w:fill="DDD9C3" w:themeFill="background2" w:themeFillShade="E6"/>
          </w:tcPr>
          <w:p w:rsidR="008E300C" w:rsidRPr="0006066D" w:rsidRDefault="008E300C" w:rsidP="00C84D20">
            <w:pPr>
              <w:jc w:val="center"/>
              <w:rPr>
                <w:b/>
                <w:sz w:val="18"/>
                <w:szCs w:val="18"/>
              </w:rPr>
            </w:pPr>
            <w:r w:rsidRPr="0006066D">
              <w:rPr>
                <w:b/>
                <w:sz w:val="18"/>
                <w:szCs w:val="18"/>
              </w:rPr>
              <w:t>mg N/l</w:t>
            </w:r>
          </w:p>
        </w:tc>
        <w:tc>
          <w:tcPr>
            <w:tcW w:w="218" w:type="pct"/>
            <w:shd w:val="clear" w:color="auto" w:fill="DDD9C3" w:themeFill="background2" w:themeFillShade="E6"/>
          </w:tcPr>
          <w:p w:rsidR="008E300C" w:rsidRPr="0006066D" w:rsidRDefault="008E300C" w:rsidP="00C84D20">
            <w:pPr>
              <w:jc w:val="center"/>
              <w:rPr>
                <w:b/>
                <w:sz w:val="18"/>
                <w:szCs w:val="18"/>
              </w:rPr>
            </w:pPr>
            <w:r w:rsidRPr="0006066D">
              <w:rPr>
                <w:b/>
                <w:sz w:val="18"/>
                <w:szCs w:val="18"/>
              </w:rPr>
              <w:t>mg P/l</w:t>
            </w:r>
          </w:p>
        </w:tc>
        <w:tc>
          <w:tcPr>
            <w:tcW w:w="265" w:type="pct"/>
            <w:shd w:val="clear" w:color="auto" w:fill="DDD9C3" w:themeFill="background2" w:themeFillShade="E6"/>
          </w:tcPr>
          <w:p w:rsidR="008E300C" w:rsidRPr="0006066D" w:rsidRDefault="008E300C" w:rsidP="00C84D20">
            <w:pPr>
              <w:jc w:val="center"/>
              <w:rPr>
                <w:b/>
                <w:sz w:val="18"/>
                <w:szCs w:val="18"/>
              </w:rPr>
            </w:pPr>
            <w:r w:rsidRPr="0006066D">
              <w:rPr>
                <w:b/>
                <w:sz w:val="18"/>
                <w:szCs w:val="18"/>
              </w:rPr>
              <w:t>%</w:t>
            </w:r>
          </w:p>
        </w:tc>
        <w:tc>
          <w:tcPr>
            <w:tcW w:w="266" w:type="pct"/>
            <w:shd w:val="clear" w:color="auto" w:fill="DDD9C3" w:themeFill="background2" w:themeFillShade="E6"/>
          </w:tcPr>
          <w:p w:rsidR="008E300C" w:rsidRPr="0006066D" w:rsidRDefault="008E300C" w:rsidP="00C84D20">
            <w:pPr>
              <w:jc w:val="center"/>
              <w:rPr>
                <w:b/>
                <w:sz w:val="18"/>
                <w:szCs w:val="18"/>
              </w:rPr>
            </w:pPr>
            <w:r w:rsidRPr="0006066D">
              <w:rPr>
                <w:b/>
                <w:sz w:val="18"/>
                <w:szCs w:val="18"/>
              </w:rPr>
              <w:t>mg O2/l</w:t>
            </w:r>
          </w:p>
        </w:tc>
        <w:tc>
          <w:tcPr>
            <w:tcW w:w="249" w:type="pct"/>
            <w:vMerge/>
          </w:tcPr>
          <w:p w:rsidR="008E300C" w:rsidRPr="00892C85" w:rsidRDefault="008E300C" w:rsidP="00C84D20">
            <w:pPr>
              <w:jc w:val="center"/>
              <w:rPr>
                <w:sz w:val="18"/>
                <w:szCs w:val="18"/>
              </w:rPr>
            </w:pPr>
          </w:p>
        </w:tc>
        <w:tc>
          <w:tcPr>
            <w:tcW w:w="372" w:type="pct"/>
            <w:vMerge/>
          </w:tcPr>
          <w:p w:rsidR="008E300C" w:rsidRPr="00892C85" w:rsidRDefault="008E300C" w:rsidP="00C84D20">
            <w:pPr>
              <w:jc w:val="center"/>
              <w:rPr>
                <w:sz w:val="18"/>
                <w:szCs w:val="18"/>
              </w:rPr>
            </w:pPr>
          </w:p>
        </w:tc>
        <w:tc>
          <w:tcPr>
            <w:tcW w:w="477" w:type="pct"/>
            <w:vMerge/>
          </w:tcPr>
          <w:p w:rsidR="008E300C" w:rsidRPr="00892C85" w:rsidRDefault="008E300C" w:rsidP="00C84D20">
            <w:pPr>
              <w:jc w:val="center"/>
              <w:rPr>
                <w:sz w:val="18"/>
                <w:szCs w:val="18"/>
              </w:rPr>
            </w:pPr>
          </w:p>
        </w:tc>
        <w:tc>
          <w:tcPr>
            <w:tcW w:w="307" w:type="pct"/>
            <w:vMerge/>
          </w:tcPr>
          <w:p w:rsidR="008E300C" w:rsidRPr="00892C85" w:rsidRDefault="008E300C" w:rsidP="00C84D20">
            <w:pPr>
              <w:jc w:val="center"/>
              <w:rPr>
                <w:sz w:val="18"/>
                <w:szCs w:val="18"/>
              </w:rPr>
            </w:pPr>
          </w:p>
        </w:tc>
        <w:tc>
          <w:tcPr>
            <w:tcW w:w="247" w:type="pct"/>
            <w:vMerge/>
          </w:tcPr>
          <w:p w:rsidR="008E300C" w:rsidRPr="00892C85" w:rsidRDefault="008E300C" w:rsidP="00C84D20">
            <w:pPr>
              <w:jc w:val="center"/>
              <w:rPr>
                <w:sz w:val="18"/>
                <w:szCs w:val="18"/>
              </w:rPr>
            </w:pPr>
          </w:p>
        </w:tc>
      </w:tr>
      <w:tr w:rsidR="008E300C" w:rsidTr="00C84D20">
        <w:tc>
          <w:tcPr>
            <w:tcW w:w="148" w:type="pct"/>
          </w:tcPr>
          <w:p w:rsidR="008E300C" w:rsidRPr="0035190C" w:rsidRDefault="008E300C" w:rsidP="00C84D20">
            <w:pPr>
              <w:rPr>
                <w:sz w:val="18"/>
                <w:szCs w:val="18"/>
              </w:rPr>
            </w:pPr>
            <w:r w:rsidRPr="0035190C">
              <w:rPr>
                <w:sz w:val="18"/>
                <w:szCs w:val="18"/>
              </w:rPr>
              <w:t>2</w:t>
            </w:r>
          </w:p>
        </w:tc>
        <w:tc>
          <w:tcPr>
            <w:tcW w:w="443" w:type="pct"/>
          </w:tcPr>
          <w:p w:rsidR="008E300C" w:rsidRPr="00AE17E2" w:rsidRDefault="008E300C" w:rsidP="00C84D20">
            <w:pPr>
              <w:rPr>
                <w:sz w:val="18"/>
                <w:szCs w:val="18"/>
              </w:rPr>
            </w:pPr>
            <w:r w:rsidRPr="00AE17E2">
              <w:rPr>
                <w:sz w:val="18"/>
                <w:szCs w:val="18"/>
              </w:rPr>
              <w:t>Borzechowskie Wielkie</w:t>
            </w:r>
          </w:p>
        </w:tc>
        <w:tc>
          <w:tcPr>
            <w:tcW w:w="388" w:type="pct"/>
            <w:vAlign w:val="center"/>
          </w:tcPr>
          <w:p w:rsidR="008E300C" w:rsidRPr="00AE17E2" w:rsidRDefault="008E300C" w:rsidP="00C84D20">
            <w:pPr>
              <w:jc w:val="center"/>
              <w:rPr>
                <w:sz w:val="18"/>
                <w:szCs w:val="18"/>
              </w:rPr>
            </w:pPr>
            <w:r w:rsidRPr="00AE17E2">
              <w:rPr>
                <w:sz w:val="18"/>
                <w:szCs w:val="18"/>
              </w:rPr>
              <w:t>MO</w:t>
            </w:r>
          </w:p>
        </w:tc>
        <w:tc>
          <w:tcPr>
            <w:tcW w:w="255" w:type="pct"/>
            <w:vAlign w:val="center"/>
          </w:tcPr>
          <w:p w:rsidR="008E300C" w:rsidRPr="00AE17E2" w:rsidRDefault="008E300C" w:rsidP="00C84D20">
            <w:pPr>
              <w:jc w:val="center"/>
              <w:rPr>
                <w:sz w:val="18"/>
                <w:szCs w:val="18"/>
              </w:rPr>
            </w:pPr>
            <w:r w:rsidRPr="00AE17E2">
              <w:rPr>
                <w:sz w:val="18"/>
                <w:szCs w:val="18"/>
              </w:rPr>
              <w:t>1,08</w:t>
            </w:r>
          </w:p>
        </w:tc>
        <w:tc>
          <w:tcPr>
            <w:tcW w:w="247" w:type="pct"/>
            <w:vAlign w:val="center"/>
          </w:tcPr>
          <w:p w:rsidR="008E300C" w:rsidRPr="00AE17E2" w:rsidRDefault="008E300C" w:rsidP="00C84D20">
            <w:pPr>
              <w:jc w:val="center"/>
              <w:rPr>
                <w:sz w:val="18"/>
                <w:szCs w:val="18"/>
              </w:rPr>
            </w:pPr>
            <w:r w:rsidRPr="00AE17E2">
              <w:rPr>
                <w:sz w:val="18"/>
                <w:szCs w:val="18"/>
              </w:rPr>
              <w:t>-</w:t>
            </w:r>
          </w:p>
        </w:tc>
        <w:tc>
          <w:tcPr>
            <w:tcW w:w="212" w:type="pct"/>
            <w:vAlign w:val="center"/>
          </w:tcPr>
          <w:p w:rsidR="008E300C" w:rsidRPr="00AE17E2" w:rsidRDefault="008E300C" w:rsidP="00C84D20">
            <w:pPr>
              <w:jc w:val="center"/>
              <w:rPr>
                <w:sz w:val="18"/>
                <w:szCs w:val="18"/>
              </w:rPr>
            </w:pPr>
            <w:r w:rsidRPr="00AE17E2">
              <w:rPr>
                <w:sz w:val="18"/>
                <w:szCs w:val="18"/>
              </w:rPr>
              <w:t>-</w:t>
            </w:r>
          </w:p>
        </w:tc>
        <w:tc>
          <w:tcPr>
            <w:tcW w:w="242" w:type="pct"/>
            <w:vAlign w:val="center"/>
          </w:tcPr>
          <w:p w:rsidR="008E300C" w:rsidRPr="00AE17E2" w:rsidRDefault="008E300C" w:rsidP="00C84D20">
            <w:pPr>
              <w:jc w:val="center"/>
              <w:rPr>
                <w:sz w:val="18"/>
                <w:szCs w:val="18"/>
              </w:rPr>
            </w:pPr>
            <w:r w:rsidRPr="00AE17E2">
              <w:rPr>
                <w:sz w:val="18"/>
                <w:szCs w:val="18"/>
              </w:rPr>
              <w:t>II</w:t>
            </w:r>
          </w:p>
        </w:tc>
        <w:tc>
          <w:tcPr>
            <w:tcW w:w="237" w:type="pct"/>
            <w:vAlign w:val="center"/>
          </w:tcPr>
          <w:p w:rsidR="008E300C" w:rsidRPr="00AE17E2" w:rsidRDefault="008E300C" w:rsidP="00C84D20">
            <w:pPr>
              <w:jc w:val="center"/>
              <w:rPr>
                <w:sz w:val="18"/>
                <w:szCs w:val="18"/>
              </w:rPr>
            </w:pPr>
            <w:r w:rsidRPr="00AE17E2">
              <w:rPr>
                <w:sz w:val="18"/>
                <w:szCs w:val="18"/>
              </w:rPr>
              <w:t>331</w:t>
            </w:r>
          </w:p>
        </w:tc>
        <w:tc>
          <w:tcPr>
            <w:tcW w:w="161" w:type="pct"/>
            <w:vAlign w:val="center"/>
          </w:tcPr>
          <w:p w:rsidR="008E300C" w:rsidRPr="00AE17E2" w:rsidRDefault="008E300C" w:rsidP="00C84D20">
            <w:pPr>
              <w:jc w:val="center"/>
              <w:rPr>
                <w:sz w:val="18"/>
                <w:szCs w:val="18"/>
              </w:rPr>
            </w:pPr>
            <w:r w:rsidRPr="00AE17E2">
              <w:rPr>
                <w:sz w:val="18"/>
                <w:szCs w:val="18"/>
              </w:rPr>
              <w:t>3,2</w:t>
            </w:r>
          </w:p>
        </w:tc>
        <w:tc>
          <w:tcPr>
            <w:tcW w:w="266" w:type="pct"/>
            <w:vAlign w:val="center"/>
          </w:tcPr>
          <w:p w:rsidR="008E300C" w:rsidRPr="00AE17E2" w:rsidRDefault="008E300C" w:rsidP="00C84D20">
            <w:pPr>
              <w:jc w:val="center"/>
              <w:rPr>
                <w:sz w:val="18"/>
                <w:szCs w:val="18"/>
              </w:rPr>
            </w:pPr>
            <w:r w:rsidRPr="00AE17E2">
              <w:rPr>
                <w:sz w:val="18"/>
                <w:szCs w:val="18"/>
              </w:rPr>
              <w:t>0,76</w:t>
            </w:r>
          </w:p>
        </w:tc>
        <w:tc>
          <w:tcPr>
            <w:tcW w:w="218" w:type="pct"/>
            <w:vAlign w:val="center"/>
          </w:tcPr>
          <w:p w:rsidR="008E300C" w:rsidRPr="00AE17E2" w:rsidRDefault="008E300C" w:rsidP="00C84D20">
            <w:pPr>
              <w:jc w:val="center"/>
              <w:rPr>
                <w:sz w:val="18"/>
                <w:szCs w:val="18"/>
              </w:rPr>
            </w:pPr>
            <w:r w:rsidRPr="00AE17E2">
              <w:rPr>
                <w:sz w:val="18"/>
                <w:szCs w:val="18"/>
              </w:rPr>
              <w:t>0,067</w:t>
            </w:r>
          </w:p>
        </w:tc>
        <w:tc>
          <w:tcPr>
            <w:tcW w:w="265" w:type="pct"/>
            <w:vAlign w:val="center"/>
          </w:tcPr>
          <w:p w:rsidR="008E300C" w:rsidRPr="00AE17E2" w:rsidRDefault="008E300C" w:rsidP="00C84D20">
            <w:pPr>
              <w:jc w:val="center"/>
              <w:rPr>
                <w:b/>
                <w:sz w:val="18"/>
                <w:szCs w:val="18"/>
              </w:rPr>
            </w:pPr>
            <w:r w:rsidRPr="00AE17E2">
              <w:rPr>
                <w:b/>
                <w:color w:val="FF0000"/>
                <w:sz w:val="18"/>
                <w:szCs w:val="18"/>
              </w:rPr>
              <w:t>4,1*</w:t>
            </w:r>
          </w:p>
        </w:tc>
        <w:tc>
          <w:tcPr>
            <w:tcW w:w="266" w:type="pct"/>
            <w:vAlign w:val="center"/>
          </w:tcPr>
          <w:p w:rsidR="008E300C" w:rsidRPr="00AE17E2" w:rsidRDefault="008E300C" w:rsidP="00C84D20">
            <w:pPr>
              <w:jc w:val="center"/>
              <w:rPr>
                <w:sz w:val="18"/>
                <w:szCs w:val="18"/>
              </w:rPr>
            </w:pPr>
            <w:r w:rsidRPr="00AE17E2">
              <w:rPr>
                <w:sz w:val="18"/>
                <w:szCs w:val="18"/>
              </w:rPr>
              <w:t>-</w:t>
            </w:r>
          </w:p>
        </w:tc>
        <w:tc>
          <w:tcPr>
            <w:tcW w:w="249" w:type="pct"/>
            <w:vAlign w:val="center"/>
          </w:tcPr>
          <w:p w:rsidR="008E300C" w:rsidRPr="00AE17E2" w:rsidRDefault="008E300C" w:rsidP="00C84D20">
            <w:pPr>
              <w:jc w:val="center"/>
              <w:rPr>
                <w:sz w:val="18"/>
                <w:szCs w:val="18"/>
              </w:rPr>
            </w:pPr>
            <w:r w:rsidRPr="00AE17E2">
              <w:rPr>
                <w:sz w:val="18"/>
                <w:szCs w:val="18"/>
              </w:rPr>
              <w:t>II</w:t>
            </w:r>
          </w:p>
        </w:tc>
        <w:tc>
          <w:tcPr>
            <w:tcW w:w="372" w:type="pct"/>
            <w:vAlign w:val="center"/>
          </w:tcPr>
          <w:p w:rsidR="008E300C" w:rsidRPr="00AE17E2" w:rsidRDefault="008E300C" w:rsidP="00C84D20">
            <w:pPr>
              <w:jc w:val="center"/>
              <w:rPr>
                <w:sz w:val="18"/>
                <w:szCs w:val="18"/>
              </w:rPr>
            </w:pPr>
            <w:r w:rsidRPr="00AE17E2">
              <w:rPr>
                <w:sz w:val="18"/>
                <w:szCs w:val="18"/>
              </w:rPr>
              <w:t>-</w:t>
            </w:r>
          </w:p>
        </w:tc>
        <w:tc>
          <w:tcPr>
            <w:tcW w:w="477" w:type="pct"/>
            <w:vAlign w:val="center"/>
          </w:tcPr>
          <w:p w:rsidR="008E300C" w:rsidRPr="00AE17E2" w:rsidRDefault="008E300C" w:rsidP="00C84D20">
            <w:pPr>
              <w:jc w:val="center"/>
              <w:rPr>
                <w:sz w:val="18"/>
                <w:szCs w:val="18"/>
              </w:rPr>
            </w:pPr>
            <w:r w:rsidRPr="00AE17E2">
              <w:rPr>
                <w:sz w:val="18"/>
                <w:szCs w:val="18"/>
              </w:rPr>
              <w:t>DOBRY</w:t>
            </w:r>
          </w:p>
        </w:tc>
        <w:tc>
          <w:tcPr>
            <w:tcW w:w="307" w:type="pct"/>
            <w:vAlign w:val="center"/>
          </w:tcPr>
          <w:p w:rsidR="008E300C" w:rsidRPr="00AE17E2" w:rsidRDefault="008E300C" w:rsidP="00C84D20">
            <w:pPr>
              <w:jc w:val="center"/>
              <w:rPr>
                <w:sz w:val="18"/>
                <w:szCs w:val="18"/>
              </w:rPr>
            </w:pPr>
            <w:r w:rsidRPr="00AE17E2">
              <w:rPr>
                <w:sz w:val="18"/>
                <w:szCs w:val="18"/>
              </w:rPr>
              <w:t>-</w:t>
            </w:r>
          </w:p>
        </w:tc>
        <w:tc>
          <w:tcPr>
            <w:tcW w:w="247" w:type="pct"/>
            <w:vAlign w:val="center"/>
          </w:tcPr>
          <w:p w:rsidR="008E300C" w:rsidRPr="00AE17E2" w:rsidRDefault="008E300C" w:rsidP="00C84D20">
            <w:pPr>
              <w:jc w:val="center"/>
              <w:rPr>
                <w:sz w:val="18"/>
                <w:szCs w:val="18"/>
              </w:rPr>
            </w:pPr>
            <w:r w:rsidRPr="00AE17E2">
              <w:rPr>
                <w:sz w:val="18"/>
                <w:szCs w:val="18"/>
              </w:rPr>
              <w:t>-</w:t>
            </w:r>
          </w:p>
        </w:tc>
      </w:tr>
    </w:tbl>
    <w:p w:rsidR="008E300C" w:rsidRPr="0026584D" w:rsidRDefault="008E300C" w:rsidP="008E300C">
      <w:pPr>
        <w:spacing w:after="0" w:line="264" w:lineRule="auto"/>
        <w:rPr>
          <w:sz w:val="18"/>
          <w:szCs w:val="18"/>
        </w:rPr>
      </w:pPr>
      <w:r w:rsidRPr="0026584D">
        <w:rPr>
          <w:sz w:val="18"/>
          <w:szCs w:val="18"/>
        </w:rPr>
        <w:t xml:space="preserve">Rodzaj monitoringu: MDR- diagnostyczny reperowy, MD – diagnostyczny, MO – operacyjny, MORE, </w:t>
      </w:r>
      <w:proofErr w:type="spellStart"/>
      <w:r w:rsidRPr="0026584D">
        <w:rPr>
          <w:sz w:val="18"/>
          <w:szCs w:val="18"/>
        </w:rPr>
        <w:t>MDna</w:t>
      </w:r>
      <w:proofErr w:type="spellEnd"/>
      <w:r w:rsidRPr="0026584D">
        <w:rPr>
          <w:sz w:val="18"/>
          <w:szCs w:val="18"/>
        </w:rPr>
        <w:t>, Mona - obszarów chronionych</w:t>
      </w:r>
    </w:p>
    <w:p w:rsidR="008E300C" w:rsidRDefault="008E300C" w:rsidP="008E300C">
      <w:pPr>
        <w:spacing w:after="0" w:line="264" w:lineRule="auto"/>
        <w:rPr>
          <w:sz w:val="18"/>
          <w:szCs w:val="18"/>
        </w:rPr>
      </w:pPr>
      <w:r w:rsidRPr="0026584D">
        <w:rPr>
          <w:sz w:val="18"/>
          <w:szCs w:val="18"/>
        </w:rPr>
        <w:t>Klasyfikacja wskaźników fizykochemicznych: II - stan dobry i pow. dobrego , PSD - poniżej stanu dobrego,</w:t>
      </w:r>
    </w:p>
    <w:p w:rsidR="008E300C" w:rsidRDefault="008E300C" w:rsidP="008E300C">
      <w:pPr>
        <w:rPr>
          <w:rStyle w:val="Hipercze"/>
          <w:sz w:val="18"/>
          <w:szCs w:val="18"/>
        </w:rPr>
      </w:pPr>
      <w:r w:rsidRPr="00ED7F16">
        <w:rPr>
          <w:sz w:val="18"/>
          <w:szCs w:val="18"/>
        </w:rPr>
        <w:t xml:space="preserve">Źródło:  </w:t>
      </w:r>
      <w:r>
        <w:rPr>
          <w:sz w:val="18"/>
          <w:szCs w:val="18"/>
        </w:rPr>
        <w:t xml:space="preserve">Opracowanie własne na podstawie </w:t>
      </w:r>
      <w:hyperlink r:id="rId39" w:history="1">
        <w:r w:rsidRPr="00ED7F16">
          <w:rPr>
            <w:rStyle w:val="Hipercze"/>
            <w:sz w:val="18"/>
            <w:szCs w:val="18"/>
          </w:rPr>
          <w:t>http://www.gdansk.wios.gov.pl</w:t>
        </w:r>
      </w:hyperlink>
    </w:p>
    <w:p w:rsidR="008E300C" w:rsidRDefault="008E300C" w:rsidP="008E300C">
      <w:pPr>
        <w:sectPr w:rsidR="008E300C" w:rsidSect="00A031B8">
          <w:type w:val="nextColumn"/>
          <w:pgSz w:w="16838" w:h="11906" w:orient="landscape"/>
          <w:pgMar w:top="1418" w:right="1418" w:bottom="1418" w:left="1985" w:header="709" w:footer="709" w:gutter="0"/>
          <w:cols w:space="708"/>
          <w:docGrid w:linePitch="360"/>
        </w:sectPr>
      </w:pPr>
    </w:p>
    <w:p w:rsidR="00A031B8" w:rsidRPr="00232FB4" w:rsidRDefault="00A031B8" w:rsidP="002B283C">
      <w:pPr>
        <w:pStyle w:val="Nagwek2"/>
        <w:numPr>
          <w:ilvl w:val="2"/>
          <w:numId w:val="17"/>
        </w:numPr>
        <w:rPr>
          <w:rFonts w:asciiTheme="minorHAnsi" w:hAnsiTheme="minorHAnsi"/>
          <w:color w:val="auto"/>
          <w:sz w:val="24"/>
          <w:szCs w:val="24"/>
        </w:rPr>
      </w:pPr>
      <w:bookmarkStart w:id="58" w:name="_Toc449354318"/>
      <w:bookmarkStart w:id="59" w:name="_Toc463262286"/>
      <w:r w:rsidRPr="00232FB4">
        <w:rPr>
          <w:rFonts w:asciiTheme="minorHAnsi" w:hAnsiTheme="minorHAnsi"/>
          <w:color w:val="auto"/>
          <w:sz w:val="24"/>
          <w:szCs w:val="24"/>
        </w:rPr>
        <w:lastRenderedPageBreak/>
        <w:t>Zagrożenia</w:t>
      </w:r>
      <w:bookmarkEnd w:id="59"/>
    </w:p>
    <w:p w:rsidR="003778BE" w:rsidRPr="003778BE" w:rsidRDefault="003778BE" w:rsidP="003778BE">
      <w:pPr>
        <w:spacing w:after="0" w:line="264" w:lineRule="auto"/>
      </w:pPr>
    </w:p>
    <w:p w:rsidR="00A031B8" w:rsidRDefault="00A031B8" w:rsidP="003778BE">
      <w:pPr>
        <w:spacing w:after="0" w:line="264" w:lineRule="auto"/>
        <w:jc w:val="both"/>
      </w:pPr>
      <w:r w:rsidRPr="00862430">
        <w:t xml:space="preserve">Na terenie województwa pomorskiego zasoby podziemne podlegają presjom zarówno jakościowym, jak i ilościowym, przy czym oddziaływanie pierwszych odzwierciedlają wyniki badań </w:t>
      </w:r>
      <w:proofErr w:type="spellStart"/>
      <w:r w:rsidRPr="00862430">
        <w:t>onitoringowych</w:t>
      </w:r>
      <w:proofErr w:type="spellEnd"/>
      <w:r w:rsidRPr="00862430">
        <w:t>.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Tucholskie.</w:t>
      </w:r>
      <w:r>
        <w:t xml:space="preserve"> </w:t>
      </w:r>
      <w:r w:rsidRPr="00D96CB6">
        <w:t>Zbyt intensywne lub nieumiejętne gospodarowanie rolnicze może być źródłem licznych zagrożeń dla zasobów wodnych. Zanieczyszczenia rolnicze pochodzące głównie ze środków ochrony roślin oraz nawozów mineralnych zawierających duże ilości fosforanów i azotanów, przedostając się do wód powierzchniowych powodują stopniowe ich zamieranie (eutrofizację).</w:t>
      </w:r>
      <w:r>
        <w:t xml:space="preserve"> </w:t>
      </w:r>
      <w:r w:rsidRPr="00D96CB6">
        <w:t xml:space="preserve">Również niewystarczający stopień </w:t>
      </w:r>
      <w:proofErr w:type="spellStart"/>
      <w:r w:rsidRPr="00D96CB6">
        <w:t>sanitacji</w:t>
      </w:r>
      <w:proofErr w:type="spellEnd"/>
      <w:r w:rsidRPr="00D96CB6">
        <w:t xml:space="preserve"> na terenach wiejskich (tj. sieci wodociągowej </w:t>
      </w:r>
      <w:r w:rsidR="003778BE">
        <w:br/>
      </w:r>
      <w:r w:rsidRPr="00D96CB6">
        <w:t>i kanalizacyjnej) stwarza zagrożenie dla mniejszych rzek i cieków, będących odbiornikiem najczęściej nieoczyszczonych ścieków</w:t>
      </w:r>
      <w:r w:rsidR="003778BE">
        <w:t>.</w:t>
      </w:r>
    </w:p>
    <w:p w:rsidR="003778BE" w:rsidRPr="00A031B8" w:rsidRDefault="003778BE" w:rsidP="003778BE">
      <w:pPr>
        <w:spacing w:after="0" w:line="264" w:lineRule="auto"/>
        <w:jc w:val="both"/>
      </w:pPr>
    </w:p>
    <w:p w:rsidR="003F42A2" w:rsidRPr="00232FB4" w:rsidRDefault="00232FB4" w:rsidP="00232FB4">
      <w:pPr>
        <w:pStyle w:val="Nagwek2"/>
        <w:rPr>
          <w:rFonts w:asciiTheme="minorHAnsi" w:hAnsiTheme="minorHAnsi"/>
          <w:color w:val="auto"/>
          <w:sz w:val="24"/>
          <w:szCs w:val="24"/>
        </w:rPr>
      </w:pPr>
      <w:bookmarkStart w:id="60" w:name="_Toc463262287"/>
      <w:r w:rsidRPr="00232FB4">
        <w:rPr>
          <w:rFonts w:asciiTheme="minorHAnsi" w:hAnsiTheme="minorHAnsi"/>
          <w:color w:val="auto"/>
          <w:sz w:val="24"/>
          <w:szCs w:val="24"/>
        </w:rPr>
        <w:t xml:space="preserve">5.4.4 </w:t>
      </w:r>
      <w:r w:rsidR="003F42A2" w:rsidRPr="00232FB4">
        <w:rPr>
          <w:rFonts w:asciiTheme="minorHAnsi" w:hAnsiTheme="minorHAnsi"/>
          <w:color w:val="auto"/>
          <w:sz w:val="24"/>
          <w:szCs w:val="24"/>
        </w:rPr>
        <w:t>Prognoza</w:t>
      </w:r>
      <w:bookmarkEnd w:id="58"/>
      <w:bookmarkEnd w:id="60"/>
    </w:p>
    <w:p w:rsidR="003778BE" w:rsidRPr="003778BE" w:rsidRDefault="003778BE" w:rsidP="003778BE">
      <w:pPr>
        <w:spacing w:after="0" w:line="264" w:lineRule="auto"/>
      </w:pPr>
    </w:p>
    <w:p w:rsidR="00F625D3" w:rsidRPr="0026584D" w:rsidRDefault="00ED367A" w:rsidP="003778BE">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003F42A2" w:rsidRPr="009F1978">
        <w:t>prognozuje się największy wpływ ocieplenia klimatu na funkcjonowanie środowiska przyrodniczego. W regionie prognozowane jest zwiększenie liczby dni gorących, przy zachowaniu dotychczasowych warunków występowania liczby dni zimnych. Wpływ Morza Bałtyckiego zaznacza się również w postaci wzrostu średniej rocznej sumy opadu w regionie w porównaniu do obszarów południowych. Prognozy nie stwierdzają istotnych zmian w rozkładzie opadów w regionie ani dla czasu trwania suszy atmosferycznej, ani długości trwania okresów mokrych.</w:t>
      </w:r>
      <w:r w:rsidR="003778BE">
        <w:t xml:space="preserve"> </w:t>
      </w:r>
      <w:r w:rsidR="003F42A2" w:rsidRPr="009F1978">
        <w:t>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w:t>
      </w:r>
      <w:r w:rsidR="003778BE">
        <w:t xml:space="preserve">m zasobów wód powierzchniowych. </w:t>
      </w:r>
      <w:r w:rsidR="003F42A2" w:rsidRPr="009F1978">
        <w:t xml:space="preserve">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003F42A2" w:rsidRPr="009F1978">
        <w:t>rzeczno</w:t>
      </w:r>
      <w:proofErr w:type="spellEnd"/>
      <w:r w:rsidR="003F42A2" w:rsidRPr="009F1978">
        <w:t xml:space="preserve"> – jeziornej. Przy intensywnym wydłużaniu okresu wegetacji oraz obniżaniu zasobów </w:t>
      </w:r>
      <w:r w:rsidR="003F42A2" w:rsidRPr="009F1978">
        <w:lastRenderedPageBreak/>
        <w:t xml:space="preserve">wód powierzchniowych należy spodziewać się wzrostu stężenia substancji rozpuszczonych oraz zwiększenia procesu eutrofizacji, szczególnie w niewielkich, izolowanych akwenach wodnych. </w:t>
      </w:r>
    </w:p>
    <w:p w:rsidR="00784186" w:rsidRPr="00B85C69" w:rsidRDefault="00784186" w:rsidP="002B283C">
      <w:pPr>
        <w:pStyle w:val="Nagwek2"/>
        <w:keepNext w:val="0"/>
        <w:keepLines w:val="0"/>
        <w:pageBreakBefore/>
        <w:numPr>
          <w:ilvl w:val="1"/>
          <w:numId w:val="17"/>
        </w:numPr>
        <w:ind w:left="437" w:hanging="437"/>
        <w:rPr>
          <w:rFonts w:asciiTheme="minorHAnsi" w:hAnsiTheme="minorHAnsi"/>
          <w:color w:val="auto"/>
          <w:sz w:val="24"/>
          <w:szCs w:val="24"/>
        </w:rPr>
      </w:pPr>
      <w:bookmarkStart w:id="61" w:name="_Toc463262288"/>
      <w:r w:rsidRPr="00B85C69">
        <w:rPr>
          <w:rFonts w:asciiTheme="minorHAnsi" w:hAnsiTheme="minorHAnsi"/>
          <w:color w:val="auto"/>
          <w:sz w:val="24"/>
          <w:szCs w:val="24"/>
        </w:rPr>
        <w:lastRenderedPageBreak/>
        <w:t>Gospodarka wodno-ściekowa</w:t>
      </w:r>
      <w:bookmarkEnd w:id="61"/>
    </w:p>
    <w:p w:rsidR="005A655D" w:rsidRDefault="005A655D" w:rsidP="005A655D">
      <w:pPr>
        <w:pStyle w:val="Akapitzlist"/>
        <w:spacing w:after="0" w:line="240" w:lineRule="auto"/>
        <w:ind w:left="777"/>
        <w:rPr>
          <w:rFonts w:ascii="Times New Roman" w:hAnsi="Times New Roman"/>
        </w:rPr>
      </w:pPr>
    </w:p>
    <w:p w:rsidR="00B85F8F" w:rsidRDefault="00B85C69" w:rsidP="00B85C69">
      <w:pPr>
        <w:pStyle w:val="Nagwek3"/>
        <w:jc w:val="both"/>
        <w:rPr>
          <w:rFonts w:asciiTheme="minorHAnsi" w:hAnsiTheme="minorHAnsi"/>
          <w:color w:val="auto"/>
        </w:rPr>
      </w:pPr>
      <w:bookmarkStart w:id="62" w:name="_Toc463262289"/>
      <w:r>
        <w:rPr>
          <w:rFonts w:asciiTheme="minorHAnsi" w:hAnsiTheme="minorHAnsi"/>
          <w:color w:val="auto"/>
        </w:rPr>
        <w:t>5.</w:t>
      </w:r>
      <w:r w:rsidR="003778BE">
        <w:rPr>
          <w:rFonts w:asciiTheme="minorHAnsi" w:hAnsiTheme="minorHAnsi"/>
          <w:color w:val="auto"/>
        </w:rPr>
        <w:t>5</w:t>
      </w:r>
      <w:r>
        <w:rPr>
          <w:rFonts w:asciiTheme="minorHAnsi" w:hAnsiTheme="minorHAnsi"/>
          <w:color w:val="auto"/>
        </w:rPr>
        <w:t xml:space="preserve">.1 </w:t>
      </w:r>
      <w:r w:rsidR="00B85F8F" w:rsidRPr="00B85F8F">
        <w:rPr>
          <w:rFonts w:asciiTheme="minorHAnsi" w:hAnsiTheme="minorHAnsi"/>
          <w:color w:val="auto"/>
        </w:rPr>
        <w:t>Wodociągi</w:t>
      </w:r>
      <w:bookmarkEnd w:id="62"/>
    </w:p>
    <w:p w:rsidR="00B85F8F" w:rsidRDefault="00B85F8F" w:rsidP="00B85F8F">
      <w:pPr>
        <w:spacing w:after="0" w:line="240" w:lineRule="auto"/>
        <w:jc w:val="both"/>
      </w:pPr>
    </w:p>
    <w:p w:rsidR="00B85F8F" w:rsidRDefault="00B85F8F" w:rsidP="00B85F8F">
      <w:pPr>
        <w:spacing w:after="0" w:line="240" w:lineRule="auto"/>
        <w:jc w:val="both"/>
      </w:pPr>
      <w:r w:rsidRPr="005A655D">
        <w:t xml:space="preserve">W </w:t>
      </w:r>
      <w:r>
        <w:t xml:space="preserve">Gminie </w:t>
      </w:r>
      <w:r w:rsidR="008E300C">
        <w:t>Zblewo</w:t>
      </w:r>
      <w:r w:rsidRPr="005A655D">
        <w:t xml:space="preserve"> </w:t>
      </w:r>
      <w:r>
        <w:t>ok. 9</w:t>
      </w:r>
      <w:r w:rsidR="004D0B44">
        <w:t>6</w:t>
      </w:r>
      <w:r w:rsidRPr="005A655D">
        <w:t xml:space="preserve"> % mieszkańców korzysta z sieci wodociągowej.</w:t>
      </w:r>
      <w:r w:rsidR="00DC5C2E">
        <w:t xml:space="preserve"> </w:t>
      </w:r>
      <w:r w:rsidRPr="005A655D">
        <w:t>Na koniec 201</w:t>
      </w:r>
      <w:r>
        <w:t>4</w:t>
      </w:r>
      <w:r w:rsidRPr="005A655D">
        <w:t xml:space="preserve"> roku było to </w:t>
      </w:r>
      <w:r w:rsidR="002F6D1F">
        <w:rPr>
          <w:shd w:val="clear" w:color="auto" w:fill="FFFFFF"/>
        </w:rPr>
        <w:t>ponad</w:t>
      </w:r>
      <w:r w:rsidR="00DC5C2E">
        <w:rPr>
          <w:shd w:val="clear" w:color="auto" w:fill="FFFFFF"/>
        </w:rPr>
        <w:t xml:space="preserve"> </w:t>
      </w:r>
      <w:r w:rsidR="002F6D1F">
        <w:rPr>
          <w:shd w:val="clear" w:color="auto" w:fill="FFFFFF"/>
        </w:rPr>
        <w:t>11 0</w:t>
      </w:r>
      <w:r w:rsidR="00DC5C2E">
        <w:rPr>
          <w:shd w:val="clear" w:color="auto" w:fill="FFFFFF"/>
        </w:rPr>
        <w:t>00</w:t>
      </w:r>
      <w:r w:rsidR="004D0B44">
        <w:rPr>
          <w:shd w:val="clear" w:color="auto" w:fill="FFFFFF"/>
        </w:rPr>
        <w:t xml:space="preserve"> osób</w:t>
      </w:r>
      <w:r w:rsidRPr="005A655D">
        <w:t xml:space="preserve">. </w:t>
      </w:r>
      <w:r w:rsidR="009F3F0F">
        <w:t>W t</w:t>
      </w:r>
      <w:r w:rsidRPr="005A655D">
        <w:t>abel</w:t>
      </w:r>
      <w:r w:rsidR="009F3F0F">
        <w:t>i</w:t>
      </w:r>
      <w:r w:rsidRPr="005A655D">
        <w:t xml:space="preserve"> </w:t>
      </w:r>
      <w:r w:rsidR="004D0B44">
        <w:t>1</w:t>
      </w:r>
      <w:r w:rsidR="003778BE">
        <w:t>7</w:t>
      </w:r>
      <w:r w:rsidRPr="005A655D">
        <w:t xml:space="preserve"> przedstawi</w:t>
      </w:r>
      <w:r w:rsidR="009F3F0F">
        <w:t>ono</w:t>
      </w:r>
      <w:r w:rsidRPr="005A655D">
        <w:t xml:space="preserve"> ogólne informacje dotyczące</w:t>
      </w:r>
      <w:r>
        <w:t xml:space="preserve"> sieci wodociągowej na terenie </w:t>
      </w:r>
      <w:r w:rsidRPr="00DC5C2E">
        <w:t>Gminy</w:t>
      </w:r>
      <w:r w:rsidR="004D0B44">
        <w:t>,</w:t>
      </w:r>
      <w:r w:rsidR="009F3F0F">
        <w:t xml:space="preserve"> tj.</w:t>
      </w:r>
      <w:r w:rsidR="004D0B44">
        <w:t xml:space="preserve"> </w:t>
      </w:r>
      <w:r w:rsidRPr="005A655D">
        <w:t>liczbę ludności korzystając</w:t>
      </w:r>
      <w:r w:rsidR="004D0B44">
        <w:t>ą</w:t>
      </w:r>
      <w:r w:rsidRPr="005A655D">
        <w:t xml:space="preserve"> </w:t>
      </w:r>
      <w:r w:rsidR="004D0B44">
        <w:t xml:space="preserve">z instalacji, </w:t>
      </w:r>
      <w:r w:rsidRPr="005A655D">
        <w:t>a także zużycie wody z wodociągów</w:t>
      </w:r>
      <w:r>
        <w:t xml:space="preserve"> </w:t>
      </w:r>
      <w:r w:rsidRPr="005A655D">
        <w:t>w gospodarstwach domowych</w:t>
      </w:r>
      <w:r>
        <w:t>.</w:t>
      </w:r>
    </w:p>
    <w:p w:rsidR="00B85F8F" w:rsidRDefault="00B85F8F" w:rsidP="00B85F8F">
      <w:pPr>
        <w:pStyle w:val="Akapitzlist"/>
        <w:spacing w:after="0" w:line="240" w:lineRule="auto"/>
      </w:pPr>
    </w:p>
    <w:p w:rsidR="00B85F8F" w:rsidRPr="000B72D7" w:rsidRDefault="00B85F8F" w:rsidP="00B85F8F">
      <w:pPr>
        <w:pStyle w:val="Legenda"/>
        <w:keepNext/>
        <w:rPr>
          <w:color w:val="auto"/>
          <w:sz w:val="22"/>
          <w:szCs w:val="22"/>
        </w:rPr>
      </w:pPr>
      <w:bookmarkStart w:id="63" w:name="_Toc463261958"/>
      <w:r w:rsidRPr="000B72D7">
        <w:rPr>
          <w:color w:val="auto"/>
          <w:sz w:val="22"/>
          <w:szCs w:val="22"/>
        </w:rPr>
        <w:t xml:space="preserve">Tabela </w:t>
      </w:r>
      <w:r w:rsidRPr="000B72D7">
        <w:rPr>
          <w:color w:val="auto"/>
          <w:sz w:val="22"/>
          <w:szCs w:val="22"/>
        </w:rPr>
        <w:fldChar w:fldCharType="begin"/>
      </w:r>
      <w:r w:rsidRPr="000B72D7">
        <w:rPr>
          <w:color w:val="auto"/>
          <w:sz w:val="22"/>
          <w:szCs w:val="22"/>
        </w:rPr>
        <w:instrText xml:space="preserve"> SEQ Tabela \* ARABIC </w:instrText>
      </w:r>
      <w:r w:rsidRPr="000B72D7">
        <w:rPr>
          <w:color w:val="auto"/>
          <w:sz w:val="22"/>
          <w:szCs w:val="22"/>
        </w:rPr>
        <w:fldChar w:fldCharType="separate"/>
      </w:r>
      <w:r w:rsidR="00287797">
        <w:rPr>
          <w:noProof/>
          <w:color w:val="auto"/>
          <w:sz w:val="22"/>
          <w:szCs w:val="22"/>
        </w:rPr>
        <w:t>17</w:t>
      </w:r>
      <w:r w:rsidRPr="000B72D7">
        <w:rPr>
          <w:color w:val="auto"/>
          <w:sz w:val="22"/>
          <w:szCs w:val="22"/>
        </w:rPr>
        <w:fldChar w:fldCharType="end"/>
      </w:r>
      <w:r w:rsidRPr="000B72D7">
        <w:rPr>
          <w:color w:val="auto"/>
          <w:sz w:val="22"/>
          <w:szCs w:val="22"/>
        </w:rPr>
        <w:t xml:space="preserve"> Wodociągi</w:t>
      </w:r>
      <w:bookmarkEnd w:id="6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6041"/>
        <w:gridCol w:w="1055"/>
        <w:gridCol w:w="1106"/>
      </w:tblGrid>
      <w:tr w:rsidR="00D23510" w:rsidRPr="003145CD" w:rsidTr="0043266F">
        <w:trPr>
          <w:trHeight w:val="394"/>
          <w:tblHeader/>
        </w:trPr>
        <w:tc>
          <w:tcPr>
            <w:tcW w:w="297" w:type="pct"/>
            <w:shd w:val="clear" w:color="auto" w:fill="C4BC96" w:themeFill="background2" w:themeFillShade="BF"/>
          </w:tcPr>
          <w:p w:rsidR="00D23510" w:rsidRPr="003145CD" w:rsidRDefault="00D23510" w:rsidP="0043266F">
            <w:pPr>
              <w:autoSpaceDE w:val="0"/>
              <w:autoSpaceDN w:val="0"/>
              <w:adjustRightInd w:val="0"/>
              <w:spacing w:after="0" w:line="240" w:lineRule="auto"/>
              <w:rPr>
                <w:b/>
                <w:sz w:val="18"/>
                <w:szCs w:val="18"/>
              </w:rPr>
            </w:pPr>
            <w:r>
              <w:rPr>
                <w:b/>
                <w:sz w:val="18"/>
                <w:szCs w:val="18"/>
              </w:rPr>
              <w:t>Lp.</w:t>
            </w:r>
          </w:p>
        </w:tc>
        <w:tc>
          <w:tcPr>
            <w:tcW w:w="4069" w:type="pct"/>
            <w:gridSpan w:val="2"/>
            <w:shd w:val="clear" w:color="auto" w:fill="C4BC96" w:themeFill="background2" w:themeFillShade="BF"/>
            <w:vAlign w:val="center"/>
          </w:tcPr>
          <w:p w:rsidR="00D23510" w:rsidRPr="003145CD" w:rsidRDefault="00D23510" w:rsidP="0043266F">
            <w:pPr>
              <w:autoSpaceDE w:val="0"/>
              <w:autoSpaceDN w:val="0"/>
              <w:adjustRightInd w:val="0"/>
              <w:spacing w:after="0" w:line="240" w:lineRule="auto"/>
              <w:rPr>
                <w:b/>
                <w:sz w:val="18"/>
                <w:szCs w:val="18"/>
              </w:rPr>
            </w:pPr>
            <w:r w:rsidRPr="003145CD">
              <w:rPr>
                <w:b/>
                <w:sz w:val="18"/>
                <w:szCs w:val="18"/>
              </w:rPr>
              <w:t>Wodociągi</w:t>
            </w:r>
          </w:p>
        </w:tc>
        <w:tc>
          <w:tcPr>
            <w:tcW w:w="634" w:type="pct"/>
            <w:shd w:val="clear" w:color="auto" w:fill="C4BC96" w:themeFill="background2" w:themeFillShade="BF"/>
            <w:vAlign w:val="center"/>
          </w:tcPr>
          <w:p w:rsidR="00D23510" w:rsidRPr="003145CD" w:rsidRDefault="00D23510" w:rsidP="0043266F">
            <w:pPr>
              <w:autoSpaceDE w:val="0"/>
              <w:autoSpaceDN w:val="0"/>
              <w:adjustRightInd w:val="0"/>
              <w:spacing w:after="0" w:line="240" w:lineRule="auto"/>
              <w:jc w:val="center"/>
              <w:rPr>
                <w:b/>
                <w:sz w:val="18"/>
                <w:szCs w:val="18"/>
              </w:rPr>
            </w:pPr>
            <w:r w:rsidRPr="003145CD">
              <w:rPr>
                <w:b/>
                <w:sz w:val="18"/>
                <w:szCs w:val="18"/>
              </w:rPr>
              <w:t>2014</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1</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długość czynnej sieci rozdzielczej</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km</w:t>
            </w:r>
          </w:p>
        </w:tc>
        <w:tc>
          <w:tcPr>
            <w:tcW w:w="634" w:type="pct"/>
            <w:shd w:val="clear" w:color="auto" w:fill="auto"/>
          </w:tcPr>
          <w:p w:rsidR="00D23510" w:rsidRPr="003145CD" w:rsidRDefault="00183EF5" w:rsidP="0043266F">
            <w:pPr>
              <w:autoSpaceDE w:val="0"/>
              <w:autoSpaceDN w:val="0"/>
              <w:adjustRightInd w:val="0"/>
              <w:spacing w:after="0" w:line="240" w:lineRule="auto"/>
              <w:jc w:val="center"/>
              <w:rPr>
                <w:sz w:val="18"/>
                <w:szCs w:val="18"/>
              </w:rPr>
            </w:pPr>
            <w:r>
              <w:rPr>
                <w:sz w:val="18"/>
                <w:szCs w:val="18"/>
              </w:rPr>
              <w:t>165</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2</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 xml:space="preserve">połączenia prowadzące do budynków mieszkalnych </w:t>
            </w:r>
            <w:r w:rsidRPr="003145CD">
              <w:rPr>
                <w:sz w:val="18"/>
                <w:szCs w:val="18"/>
              </w:rPr>
              <w:br/>
              <w:t>i zbiorowego zamieszkania</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szt.</w:t>
            </w:r>
          </w:p>
        </w:tc>
        <w:tc>
          <w:tcPr>
            <w:tcW w:w="634" w:type="pct"/>
            <w:shd w:val="clear" w:color="auto" w:fill="auto"/>
          </w:tcPr>
          <w:p w:rsidR="00D23510" w:rsidRPr="003145CD" w:rsidRDefault="00183EF5" w:rsidP="0043266F">
            <w:pPr>
              <w:autoSpaceDE w:val="0"/>
              <w:autoSpaceDN w:val="0"/>
              <w:adjustRightInd w:val="0"/>
              <w:spacing w:after="0" w:line="240" w:lineRule="auto"/>
              <w:jc w:val="center"/>
              <w:rPr>
                <w:sz w:val="18"/>
                <w:szCs w:val="18"/>
              </w:rPr>
            </w:pPr>
            <w:r>
              <w:rPr>
                <w:sz w:val="18"/>
                <w:szCs w:val="18"/>
              </w:rPr>
              <w:t>2821</w:t>
            </w:r>
          </w:p>
        </w:tc>
      </w:tr>
      <w:tr w:rsidR="00D23510" w:rsidRPr="003145CD" w:rsidTr="0043266F">
        <w:tc>
          <w:tcPr>
            <w:tcW w:w="297" w:type="pct"/>
          </w:tcPr>
          <w:p w:rsidR="00D23510" w:rsidRPr="003145CD" w:rsidRDefault="00D23510" w:rsidP="0043266F">
            <w:pPr>
              <w:autoSpaceDE w:val="0"/>
              <w:autoSpaceDN w:val="0"/>
              <w:adjustRightInd w:val="0"/>
              <w:spacing w:after="0" w:line="240" w:lineRule="auto"/>
              <w:rPr>
                <w:sz w:val="18"/>
                <w:szCs w:val="18"/>
              </w:rPr>
            </w:pPr>
            <w:r>
              <w:rPr>
                <w:sz w:val="18"/>
                <w:szCs w:val="18"/>
              </w:rPr>
              <w:t>3</w:t>
            </w:r>
          </w:p>
        </w:tc>
        <w:tc>
          <w:tcPr>
            <w:tcW w:w="3464"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woda dostarczona gospodarstwom domowym</w:t>
            </w:r>
          </w:p>
        </w:tc>
        <w:tc>
          <w:tcPr>
            <w:tcW w:w="605" w:type="pct"/>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dm</w:t>
            </w:r>
            <w:r w:rsidRPr="003145CD">
              <w:rPr>
                <w:sz w:val="18"/>
                <w:szCs w:val="18"/>
                <w:vertAlign w:val="superscript"/>
              </w:rPr>
              <w:t>3</w:t>
            </w:r>
          </w:p>
        </w:tc>
        <w:tc>
          <w:tcPr>
            <w:tcW w:w="634" w:type="pct"/>
            <w:shd w:val="clear" w:color="auto" w:fill="auto"/>
          </w:tcPr>
          <w:p w:rsidR="00D23510" w:rsidRPr="003145CD" w:rsidRDefault="00183EF5" w:rsidP="0043266F">
            <w:pPr>
              <w:autoSpaceDE w:val="0"/>
              <w:autoSpaceDN w:val="0"/>
              <w:adjustRightInd w:val="0"/>
              <w:spacing w:after="0" w:line="240" w:lineRule="auto"/>
              <w:jc w:val="center"/>
              <w:rPr>
                <w:sz w:val="18"/>
                <w:szCs w:val="18"/>
              </w:rPr>
            </w:pPr>
            <w:r>
              <w:rPr>
                <w:sz w:val="18"/>
                <w:szCs w:val="18"/>
              </w:rPr>
              <w:t>519</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4</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ludność korzystająca z sieci wodociągowej</w:t>
            </w:r>
          </w:p>
        </w:tc>
        <w:tc>
          <w:tcPr>
            <w:tcW w:w="605"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osoba</w:t>
            </w:r>
          </w:p>
        </w:tc>
        <w:tc>
          <w:tcPr>
            <w:tcW w:w="634" w:type="pct"/>
            <w:tcBorders>
              <w:bottom w:val="single" w:sz="4" w:space="0" w:color="auto"/>
            </w:tcBorders>
            <w:shd w:val="clear" w:color="auto" w:fill="auto"/>
          </w:tcPr>
          <w:p w:rsidR="00D23510" w:rsidRPr="003145CD" w:rsidRDefault="00183EF5" w:rsidP="0043266F">
            <w:pPr>
              <w:autoSpaceDE w:val="0"/>
              <w:autoSpaceDN w:val="0"/>
              <w:adjustRightInd w:val="0"/>
              <w:spacing w:after="0" w:line="240" w:lineRule="auto"/>
              <w:jc w:val="center"/>
              <w:rPr>
                <w:sz w:val="18"/>
                <w:szCs w:val="18"/>
              </w:rPr>
            </w:pPr>
            <w:r>
              <w:rPr>
                <w:sz w:val="18"/>
                <w:szCs w:val="18"/>
              </w:rPr>
              <w:t>11 020</w:t>
            </w:r>
          </w:p>
        </w:tc>
      </w:tr>
      <w:tr w:rsidR="00D23510" w:rsidRPr="003145CD" w:rsidTr="0043266F">
        <w:trPr>
          <w:trHeight w:val="259"/>
        </w:trPr>
        <w:tc>
          <w:tcPr>
            <w:tcW w:w="297" w:type="pct"/>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Pr>
                <w:sz w:val="18"/>
                <w:szCs w:val="18"/>
              </w:rPr>
              <w:t>5</w:t>
            </w:r>
          </w:p>
        </w:tc>
        <w:tc>
          <w:tcPr>
            <w:tcW w:w="4703" w:type="pct"/>
            <w:gridSpan w:val="3"/>
            <w:shd w:val="clear" w:color="auto" w:fill="DDD9C3" w:themeFill="background2" w:themeFillShade="E6"/>
          </w:tcPr>
          <w:p w:rsidR="00D23510" w:rsidRPr="003145CD" w:rsidRDefault="00D23510" w:rsidP="0043266F">
            <w:pPr>
              <w:autoSpaceDE w:val="0"/>
              <w:autoSpaceDN w:val="0"/>
              <w:adjustRightInd w:val="0"/>
              <w:spacing w:after="0" w:line="240" w:lineRule="auto"/>
              <w:rPr>
                <w:sz w:val="18"/>
                <w:szCs w:val="18"/>
              </w:rPr>
            </w:pPr>
            <w:r w:rsidRPr="003145CD">
              <w:rPr>
                <w:sz w:val="18"/>
                <w:szCs w:val="18"/>
              </w:rPr>
              <w:t>Korzystający z instalacji w % ogółu ludności</w:t>
            </w:r>
          </w:p>
        </w:tc>
      </w:tr>
      <w:tr w:rsidR="00D23510" w:rsidRPr="003145CD" w:rsidTr="0043266F">
        <w:tc>
          <w:tcPr>
            <w:tcW w:w="297" w:type="pct"/>
            <w:tcBorders>
              <w:bottom w:val="single" w:sz="4" w:space="0" w:color="auto"/>
            </w:tcBorders>
          </w:tcPr>
          <w:p w:rsidR="00D23510" w:rsidRPr="003145CD" w:rsidRDefault="00D23510" w:rsidP="0043266F">
            <w:pPr>
              <w:autoSpaceDE w:val="0"/>
              <w:autoSpaceDN w:val="0"/>
              <w:adjustRightInd w:val="0"/>
              <w:spacing w:after="0" w:line="240" w:lineRule="auto"/>
              <w:rPr>
                <w:sz w:val="18"/>
                <w:szCs w:val="18"/>
              </w:rPr>
            </w:pPr>
            <w:r>
              <w:rPr>
                <w:sz w:val="18"/>
                <w:szCs w:val="18"/>
              </w:rPr>
              <w:t>5.1</w:t>
            </w:r>
          </w:p>
        </w:tc>
        <w:tc>
          <w:tcPr>
            <w:tcW w:w="3464"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ogółem</w:t>
            </w:r>
          </w:p>
        </w:tc>
        <w:tc>
          <w:tcPr>
            <w:tcW w:w="605" w:type="pct"/>
            <w:tcBorders>
              <w:bottom w:val="single" w:sz="4" w:space="0" w:color="auto"/>
            </w:tcBorders>
            <w:shd w:val="clear" w:color="auto" w:fill="auto"/>
          </w:tcPr>
          <w:p w:rsidR="00D23510" w:rsidRPr="003145CD" w:rsidRDefault="00D23510" w:rsidP="0043266F">
            <w:pPr>
              <w:autoSpaceDE w:val="0"/>
              <w:autoSpaceDN w:val="0"/>
              <w:adjustRightInd w:val="0"/>
              <w:spacing w:after="0" w:line="240" w:lineRule="auto"/>
              <w:rPr>
                <w:sz w:val="18"/>
                <w:szCs w:val="18"/>
              </w:rPr>
            </w:pPr>
            <w:r w:rsidRPr="003145CD">
              <w:rPr>
                <w:sz w:val="18"/>
                <w:szCs w:val="18"/>
              </w:rPr>
              <w:t>%</w:t>
            </w:r>
          </w:p>
        </w:tc>
        <w:tc>
          <w:tcPr>
            <w:tcW w:w="634" w:type="pct"/>
            <w:tcBorders>
              <w:bottom w:val="single" w:sz="4" w:space="0" w:color="auto"/>
            </w:tcBorders>
            <w:shd w:val="clear" w:color="auto" w:fill="auto"/>
          </w:tcPr>
          <w:p w:rsidR="00D23510" w:rsidRPr="003145CD" w:rsidRDefault="00C32F4A" w:rsidP="0043266F">
            <w:pPr>
              <w:autoSpaceDE w:val="0"/>
              <w:autoSpaceDN w:val="0"/>
              <w:adjustRightInd w:val="0"/>
              <w:spacing w:after="0" w:line="240" w:lineRule="auto"/>
              <w:jc w:val="center"/>
              <w:rPr>
                <w:sz w:val="18"/>
                <w:szCs w:val="18"/>
              </w:rPr>
            </w:pPr>
            <w:r>
              <w:rPr>
                <w:sz w:val="18"/>
                <w:szCs w:val="18"/>
              </w:rPr>
              <w:t>95,8</w:t>
            </w:r>
          </w:p>
        </w:tc>
      </w:tr>
      <w:tr w:rsidR="00D23510" w:rsidRPr="003145CD" w:rsidTr="0043266F">
        <w:trPr>
          <w:trHeight w:val="174"/>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6</w:t>
            </w:r>
          </w:p>
        </w:tc>
        <w:tc>
          <w:tcPr>
            <w:tcW w:w="4703" w:type="pct"/>
            <w:gridSpan w:val="3"/>
            <w:shd w:val="clear" w:color="auto" w:fill="DDD9C3" w:themeFill="background2" w:themeFillShade="E6"/>
          </w:tcPr>
          <w:p w:rsidR="00D23510" w:rsidRPr="003145CD" w:rsidRDefault="00D23510"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6.1</w:t>
            </w:r>
          </w:p>
        </w:tc>
        <w:tc>
          <w:tcPr>
            <w:tcW w:w="3464" w:type="pct"/>
            <w:shd w:val="clear" w:color="auto" w:fill="auto"/>
          </w:tcPr>
          <w:p w:rsidR="00D23510" w:rsidRPr="00D23510" w:rsidRDefault="00D23510" w:rsidP="0043266F">
            <w:pPr>
              <w:autoSpaceDE w:val="0"/>
              <w:autoSpaceDN w:val="0"/>
              <w:adjustRightInd w:val="0"/>
              <w:spacing w:after="0" w:line="240" w:lineRule="auto"/>
              <w:rPr>
                <w:sz w:val="18"/>
                <w:szCs w:val="18"/>
              </w:rPr>
            </w:pPr>
            <w:r w:rsidRPr="00D23510">
              <w:rPr>
                <w:sz w:val="18"/>
                <w:szCs w:val="18"/>
              </w:rPr>
              <w:t>ogółem</w:t>
            </w:r>
          </w:p>
        </w:tc>
        <w:tc>
          <w:tcPr>
            <w:tcW w:w="605" w:type="pct"/>
            <w:shd w:val="clear" w:color="auto" w:fill="auto"/>
          </w:tcPr>
          <w:p w:rsidR="00D23510" w:rsidRPr="00D23510" w:rsidRDefault="00D23510" w:rsidP="0043266F">
            <w:pPr>
              <w:spacing w:after="0" w:line="240" w:lineRule="auto"/>
              <w:rPr>
                <w:sz w:val="18"/>
                <w:szCs w:val="18"/>
              </w:rPr>
            </w:pPr>
            <w:r w:rsidRPr="00D23510">
              <w:rPr>
                <w:sz w:val="18"/>
                <w:szCs w:val="18"/>
              </w:rPr>
              <w:t>km</w:t>
            </w:r>
          </w:p>
        </w:tc>
        <w:tc>
          <w:tcPr>
            <w:tcW w:w="634" w:type="pct"/>
            <w:shd w:val="clear" w:color="auto" w:fill="auto"/>
          </w:tcPr>
          <w:p w:rsidR="00D23510" w:rsidRPr="00D23510" w:rsidRDefault="00183EF5" w:rsidP="0043266F">
            <w:pPr>
              <w:spacing w:after="0" w:line="240" w:lineRule="auto"/>
              <w:jc w:val="center"/>
              <w:rPr>
                <w:sz w:val="18"/>
                <w:szCs w:val="18"/>
              </w:rPr>
            </w:pPr>
            <w:r>
              <w:rPr>
                <w:sz w:val="18"/>
                <w:szCs w:val="18"/>
              </w:rPr>
              <w:t>119,7</w:t>
            </w:r>
          </w:p>
        </w:tc>
      </w:tr>
      <w:tr w:rsidR="00D23510" w:rsidRPr="003145CD" w:rsidTr="0043266F">
        <w:trPr>
          <w:trHeight w:val="118"/>
        </w:trPr>
        <w:tc>
          <w:tcPr>
            <w:tcW w:w="297" w:type="pct"/>
            <w:shd w:val="clear" w:color="auto" w:fill="DDD9C3" w:themeFill="background2" w:themeFillShade="E6"/>
          </w:tcPr>
          <w:p w:rsidR="00D23510" w:rsidRPr="003145CD" w:rsidRDefault="00D23510" w:rsidP="0043266F">
            <w:pPr>
              <w:spacing w:after="0" w:line="240" w:lineRule="auto"/>
              <w:rPr>
                <w:sz w:val="18"/>
                <w:szCs w:val="18"/>
              </w:rPr>
            </w:pPr>
            <w:r>
              <w:rPr>
                <w:sz w:val="18"/>
                <w:szCs w:val="18"/>
              </w:rPr>
              <w:t>7</w:t>
            </w:r>
          </w:p>
        </w:tc>
        <w:tc>
          <w:tcPr>
            <w:tcW w:w="4703" w:type="pct"/>
            <w:gridSpan w:val="3"/>
            <w:shd w:val="clear" w:color="auto" w:fill="DDD9C3" w:themeFill="background2" w:themeFillShade="E6"/>
          </w:tcPr>
          <w:p w:rsidR="00D23510" w:rsidRPr="00D23510" w:rsidRDefault="00D23510" w:rsidP="0043266F">
            <w:pPr>
              <w:spacing w:after="0" w:line="240" w:lineRule="auto"/>
              <w:rPr>
                <w:sz w:val="18"/>
                <w:szCs w:val="18"/>
              </w:rPr>
            </w:pPr>
            <w:r w:rsidRPr="00D23510">
              <w:rPr>
                <w:sz w:val="18"/>
                <w:szCs w:val="18"/>
              </w:rPr>
              <w:t>Zużycie wody z wodociągów w gospodarstwach domowych</w:t>
            </w:r>
          </w:p>
        </w:tc>
      </w:tr>
      <w:tr w:rsidR="00D23510" w:rsidRPr="003145CD" w:rsidTr="0043266F">
        <w:tc>
          <w:tcPr>
            <w:tcW w:w="297" w:type="pct"/>
          </w:tcPr>
          <w:p w:rsidR="00D23510" w:rsidRPr="003145CD" w:rsidRDefault="00D23510" w:rsidP="0043266F">
            <w:pPr>
              <w:spacing w:after="0" w:line="240" w:lineRule="auto"/>
              <w:rPr>
                <w:sz w:val="18"/>
                <w:szCs w:val="18"/>
              </w:rPr>
            </w:pPr>
            <w:r>
              <w:rPr>
                <w:sz w:val="18"/>
                <w:szCs w:val="18"/>
              </w:rPr>
              <w:t>7.1</w:t>
            </w:r>
          </w:p>
        </w:tc>
        <w:tc>
          <w:tcPr>
            <w:tcW w:w="3464" w:type="pct"/>
            <w:shd w:val="clear" w:color="auto" w:fill="auto"/>
          </w:tcPr>
          <w:p w:rsidR="00D23510" w:rsidRPr="003145CD" w:rsidRDefault="00D23510" w:rsidP="0043266F">
            <w:pPr>
              <w:spacing w:after="0" w:line="240" w:lineRule="auto"/>
              <w:rPr>
                <w:sz w:val="18"/>
                <w:szCs w:val="18"/>
              </w:rPr>
            </w:pPr>
            <w:r w:rsidRPr="003145CD">
              <w:rPr>
                <w:sz w:val="18"/>
                <w:szCs w:val="18"/>
              </w:rPr>
              <w:t>na 1 mieszkańca</w:t>
            </w:r>
          </w:p>
        </w:tc>
        <w:tc>
          <w:tcPr>
            <w:tcW w:w="605" w:type="pct"/>
            <w:shd w:val="clear" w:color="auto" w:fill="auto"/>
          </w:tcPr>
          <w:p w:rsidR="00D23510" w:rsidRPr="003145CD" w:rsidRDefault="00D23510" w:rsidP="0043266F">
            <w:pPr>
              <w:spacing w:after="0" w:line="240" w:lineRule="auto"/>
              <w:rPr>
                <w:sz w:val="18"/>
                <w:szCs w:val="18"/>
              </w:rPr>
            </w:pPr>
            <w:r w:rsidRPr="003145CD">
              <w:rPr>
                <w:sz w:val="18"/>
                <w:szCs w:val="18"/>
              </w:rPr>
              <w:t>m</w:t>
            </w:r>
            <w:r w:rsidRPr="003145CD">
              <w:rPr>
                <w:sz w:val="18"/>
                <w:szCs w:val="18"/>
                <w:vertAlign w:val="superscript"/>
              </w:rPr>
              <w:t>3</w:t>
            </w:r>
          </w:p>
        </w:tc>
        <w:tc>
          <w:tcPr>
            <w:tcW w:w="634" w:type="pct"/>
            <w:shd w:val="clear" w:color="auto" w:fill="auto"/>
          </w:tcPr>
          <w:p w:rsidR="00D23510" w:rsidRPr="003145CD" w:rsidRDefault="00183EF5" w:rsidP="0043266F">
            <w:pPr>
              <w:spacing w:after="0" w:line="240" w:lineRule="auto"/>
              <w:jc w:val="center"/>
              <w:rPr>
                <w:sz w:val="18"/>
                <w:szCs w:val="18"/>
              </w:rPr>
            </w:pPr>
            <w:r>
              <w:rPr>
                <w:sz w:val="18"/>
                <w:szCs w:val="18"/>
              </w:rPr>
              <w:t>45,2</w:t>
            </w:r>
          </w:p>
        </w:tc>
      </w:tr>
    </w:tbl>
    <w:p w:rsidR="00B85F8F" w:rsidRPr="00B85F8F" w:rsidRDefault="00B85F8F" w:rsidP="00B85F8F">
      <w:pPr>
        <w:autoSpaceDE w:val="0"/>
        <w:autoSpaceDN w:val="0"/>
        <w:adjustRightInd w:val="0"/>
        <w:spacing w:after="0" w:line="240" w:lineRule="auto"/>
        <w:rPr>
          <w:sz w:val="18"/>
          <w:szCs w:val="18"/>
        </w:rPr>
      </w:pPr>
      <w:r w:rsidRPr="00B85F8F">
        <w:rPr>
          <w:sz w:val="18"/>
          <w:szCs w:val="18"/>
        </w:rPr>
        <w:t>źródło: www.stat.gov.pl</w:t>
      </w:r>
    </w:p>
    <w:p w:rsidR="00B85F8F" w:rsidRPr="00B85F8F" w:rsidRDefault="00B85F8F" w:rsidP="00B85F8F"/>
    <w:p w:rsidR="00B85F8F" w:rsidRPr="00B85C69" w:rsidRDefault="003778BE" w:rsidP="00B85C69">
      <w:pPr>
        <w:pStyle w:val="Nagwek3"/>
        <w:rPr>
          <w:rFonts w:asciiTheme="minorHAnsi" w:hAnsiTheme="minorHAnsi"/>
          <w:color w:val="auto"/>
        </w:rPr>
      </w:pPr>
      <w:bookmarkStart w:id="64" w:name="_Toc463262290"/>
      <w:r>
        <w:rPr>
          <w:rFonts w:asciiTheme="minorHAnsi" w:hAnsiTheme="minorHAnsi"/>
          <w:color w:val="auto"/>
        </w:rPr>
        <w:t>5.5</w:t>
      </w:r>
      <w:r w:rsidR="00B85C69" w:rsidRPr="00B85C69">
        <w:rPr>
          <w:rFonts w:asciiTheme="minorHAnsi" w:hAnsiTheme="minorHAnsi"/>
          <w:color w:val="auto"/>
        </w:rPr>
        <w:t xml:space="preserve">.2 </w:t>
      </w:r>
      <w:r w:rsidR="00B85F8F" w:rsidRPr="00B85C69">
        <w:rPr>
          <w:rFonts w:asciiTheme="minorHAnsi" w:hAnsiTheme="minorHAnsi"/>
          <w:color w:val="auto"/>
        </w:rPr>
        <w:t>Kanalizacja</w:t>
      </w:r>
      <w:bookmarkEnd w:id="64"/>
    </w:p>
    <w:p w:rsidR="00AC4F73" w:rsidRDefault="00AC4F73" w:rsidP="00AC4F73">
      <w:pPr>
        <w:pStyle w:val="Akapitzlist"/>
        <w:ind w:left="1080"/>
        <w:rPr>
          <w:b/>
        </w:rPr>
      </w:pPr>
    </w:p>
    <w:p w:rsidR="00525812" w:rsidRPr="00811B90" w:rsidRDefault="00DC5C2E" w:rsidP="00DC5C2E">
      <w:pPr>
        <w:pStyle w:val="Akapitzlist"/>
        <w:ind w:left="0"/>
        <w:jc w:val="both"/>
      </w:pPr>
      <w:r w:rsidRPr="00811B90">
        <w:t xml:space="preserve">Podstawowe informacje dotyczące sieci kanalizacyjnej na terenie Gminy </w:t>
      </w:r>
      <w:r w:rsidR="002F6D1F">
        <w:t xml:space="preserve">Zblewo </w:t>
      </w:r>
      <w:r>
        <w:t xml:space="preserve"> </w:t>
      </w:r>
      <w:r w:rsidRPr="00811B90">
        <w:t>zawiera</w:t>
      </w:r>
      <w:r w:rsidR="00C45E2A">
        <w:t xml:space="preserve"> </w:t>
      </w:r>
      <w:r w:rsidRPr="00811B90">
        <w:t xml:space="preserve">tabela </w:t>
      </w:r>
      <w:r w:rsidR="003778BE">
        <w:t>18</w:t>
      </w:r>
      <w:r>
        <w:t>.</w:t>
      </w:r>
      <w:r w:rsidRPr="00811B90">
        <w:t xml:space="preserve"> Z kanalizacji sanitarnej na obszarze </w:t>
      </w:r>
      <w:r>
        <w:t xml:space="preserve">Gminy </w:t>
      </w:r>
      <w:r w:rsidRPr="00811B90">
        <w:t xml:space="preserve">na koniec 2014 roku korzystało </w:t>
      </w:r>
      <w:r w:rsidR="00C45E2A">
        <w:t xml:space="preserve">ok. </w:t>
      </w:r>
      <w:r w:rsidR="002F6D1F">
        <w:t>47</w:t>
      </w:r>
      <w:r>
        <w:t xml:space="preserve"> % mieszkańców</w:t>
      </w:r>
      <w:r w:rsidRPr="00811B90">
        <w:t xml:space="preserve">. Długość czynnej sieci rozdzielczej wynosiła </w:t>
      </w:r>
      <w:r w:rsidR="002F6D1F">
        <w:t>98</w:t>
      </w:r>
      <w:r>
        <w:t xml:space="preserve"> km</w:t>
      </w:r>
      <w:r w:rsidR="00525812" w:rsidRPr="00811B90">
        <w:t>.</w:t>
      </w:r>
    </w:p>
    <w:p w:rsidR="00525812" w:rsidRPr="0023683D" w:rsidRDefault="00525812" w:rsidP="00525812">
      <w:pPr>
        <w:pStyle w:val="Legenda"/>
        <w:keepNext/>
        <w:rPr>
          <w:color w:val="auto"/>
          <w:sz w:val="22"/>
          <w:szCs w:val="22"/>
        </w:rPr>
      </w:pPr>
      <w:bookmarkStart w:id="65" w:name="_Toc463261959"/>
      <w:r w:rsidRPr="0023683D">
        <w:rPr>
          <w:color w:val="auto"/>
          <w:sz w:val="22"/>
          <w:szCs w:val="22"/>
        </w:rPr>
        <w:t xml:space="preserve">Tabela </w:t>
      </w:r>
      <w:r w:rsidRPr="0023683D">
        <w:rPr>
          <w:color w:val="auto"/>
          <w:sz w:val="22"/>
          <w:szCs w:val="22"/>
        </w:rPr>
        <w:fldChar w:fldCharType="begin"/>
      </w:r>
      <w:r w:rsidRPr="0023683D">
        <w:rPr>
          <w:color w:val="auto"/>
          <w:sz w:val="22"/>
          <w:szCs w:val="22"/>
        </w:rPr>
        <w:instrText xml:space="preserve"> SEQ Tabela \* ARABIC </w:instrText>
      </w:r>
      <w:r w:rsidRPr="0023683D">
        <w:rPr>
          <w:color w:val="auto"/>
          <w:sz w:val="22"/>
          <w:szCs w:val="22"/>
        </w:rPr>
        <w:fldChar w:fldCharType="separate"/>
      </w:r>
      <w:r w:rsidR="00287797">
        <w:rPr>
          <w:noProof/>
          <w:color w:val="auto"/>
          <w:sz w:val="22"/>
          <w:szCs w:val="22"/>
        </w:rPr>
        <w:t>18</w:t>
      </w:r>
      <w:r w:rsidRPr="0023683D">
        <w:rPr>
          <w:color w:val="auto"/>
          <w:sz w:val="22"/>
          <w:szCs w:val="22"/>
        </w:rPr>
        <w:fldChar w:fldCharType="end"/>
      </w:r>
      <w:r w:rsidRPr="0023683D">
        <w:rPr>
          <w:color w:val="auto"/>
          <w:sz w:val="22"/>
          <w:szCs w:val="22"/>
        </w:rPr>
        <w:t xml:space="preserve"> Kanalizacja</w:t>
      </w:r>
      <w:bookmarkEnd w:id="65"/>
      <w:r w:rsidRPr="0023683D">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6049"/>
        <w:gridCol w:w="1100"/>
        <w:gridCol w:w="1060"/>
      </w:tblGrid>
      <w:tr w:rsidR="00DC5C2E" w:rsidRPr="003145CD" w:rsidTr="0043266F">
        <w:trPr>
          <w:trHeight w:val="214"/>
          <w:tblHeader/>
        </w:trPr>
        <w:tc>
          <w:tcPr>
            <w:tcW w:w="292" w:type="pct"/>
            <w:shd w:val="clear" w:color="auto" w:fill="C4BC96" w:themeFill="background2" w:themeFillShade="BF"/>
          </w:tcPr>
          <w:p w:rsidR="00DC5C2E" w:rsidRPr="003145CD" w:rsidRDefault="00DC5C2E" w:rsidP="0043266F">
            <w:pPr>
              <w:spacing w:after="0" w:line="240" w:lineRule="auto"/>
              <w:rPr>
                <w:b/>
                <w:sz w:val="18"/>
                <w:szCs w:val="18"/>
              </w:rPr>
            </w:pPr>
            <w:r>
              <w:rPr>
                <w:b/>
                <w:sz w:val="18"/>
                <w:szCs w:val="18"/>
              </w:rPr>
              <w:t>Lp.</w:t>
            </w:r>
          </w:p>
        </w:tc>
        <w:tc>
          <w:tcPr>
            <w:tcW w:w="4100" w:type="pct"/>
            <w:gridSpan w:val="2"/>
            <w:shd w:val="clear" w:color="auto" w:fill="C4BC96" w:themeFill="background2" w:themeFillShade="BF"/>
          </w:tcPr>
          <w:p w:rsidR="00DC5C2E" w:rsidRPr="003145CD" w:rsidRDefault="00DC5C2E" w:rsidP="0043266F">
            <w:pPr>
              <w:spacing w:after="0" w:line="240" w:lineRule="auto"/>
              <w:rPr>
                <w:b/>
                <w:sz w:val="18"/>
                <w:szCs w:val="18"/>
              </w:rPr>
            </w:pPr>
            <w:r w:rsidRPr="003145CD">
              <w:rPr>
                <w:b/>
                <w:sz w:val="18"/>
                <w:szCs w:val="18"/>
              </w:rPr>
              <w:t>Kanalizacja</w:t>
            </w:r>
          </w:p>
        </w:tc>
        <w:tc>
          <w:tcPr>
            <w:tcW w:w="608" w:type="pct"/>
            <w:shd w:val="clear" w:color="auto" w:fill="C4BC96" w:themeFill="background2" w:themeFillShade="BF"/>
          </w:tcPr>
          <w:p w:rsidR="00DC5C2E" w:rsidRPr="003145CD" w:rsidRDefault="00DC5C2E" w:rsidP="0043266F">
            <w:pPr>
              <w:spacing w:after="0" w:line="240" w:lineRule="auto"/>
              <w:jc w:val="center"/>
              <w:rPr>
                <w:b/>
                <w:sz w:val="18"/>
                <w:szCs w:val="18"/>
              </w:rPr>
            </w:pPr>
            <w:r w:rsidRPr="003145CD">
              <w:rPr>
                <w:b/>
                <w:sz w:val="18"/>
                <w:szCs w:val="18"/>
              </w:rPr>
              <w:t>2014</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1</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długość czynnej sieci kanalizacyjnej</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km</w:t>
            </w:r>
          </w:p>
        </w:tc>
        <w:tc>
          <w:tcPr>
            <w:tcW w:w="608" w:type="pct"/>
            <w:shd w:val="clear" w:color="auto" w:fill="auto"/>
          </w:tcPr>
          <w:p w:rsidR="00DC5C2E" w:rsidRPr="003145CD" w:rsidRDefault="002F6D1F" w:rsidP="0043266F">
            <w:pPr>
              <w:spacing w:after="0" w:line="240" w:lineRule="auto"/>
              <w:jc w:val="center"/>
              <w:rPr>
                <w:sz w:val="18"/>
                <w:szCs w:val="18"/>
              </w:rPr>
            </w:pPr>
            <w:r>
              <w:rPr>
                <w:sz w:val="18"/>
                <w:szCs w:val="18"/>
              </w:rPr>
              <w:t>98</w:t>
            </w:r>
          </w:p>
        </w:tc>
      </w:tr>
      <w:tr w:rsidR="00DC5C2E" w:rsidRPr="003145CD" w:rsidTr="0043266F">
        <w:trPr>
          <w:tblHeader/>
        </w:trPr>
        <w:tc>
          <w:tcPr>
            <w:tcW w:w="292" w:type="pct"/>
          </w:tcPr>
          <w:p w:rsidR="00DC5C2E" w:rsidRPr="003145CD" w:rsidRDefault="00DC5C2E" w:rsidP="0043266F">
            <w:pPr>
              <w:autoSpaceDE w:val="0"/>
              <w:autoSpaceDN w:val="0"/>
              <w:adjustRightInd w:val="0"/>
              <w:spacing w:after="0" w:line="240" w:lineRule="auto"/>
              <w:rPr>
                <w:sz w:val="18"/>
                <w:szCs w:val="18"/>
              </w:rPr>
            </w:pPr>
            <w:r>
              <w:rPr>
                <w:sz w:val="18"/>
                <w:szCs w:val="18"/>
              </w:rPr>
              <w:t>2</w:t>
            </w:r>
          </w:p>
        </w:tc>
        <w:tc>
          <w:tcPr>
            <w:tcW w:w="3469"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połączenia prowadzące do budynków mieszkalnych i</w:t>
            </w:r>
          </w:p>
          <w:p w:rsidR="00DC5C2E" w:rsidRPr="003145CD" w:rsidRDefault="00DC5C2E" w:rsidP="0043266F">
            <w:pPr>
              <w:spacing w:after="0" w:line="240" w:lineRule="auto"/>
              <w:rPr>
                <w:sz w:val="18"/>
                <w:szCs w:val="18"/>
              </w:rPr>
            </w:pPr>
            <w:r w:rsidRPr="003145CD">
              <w:rPr>
                <w:sz w:val="18"/>
                <w:szCs w:val="18"/>
              </w:rPr>
              <w:t>zbiorowego zamieszkania</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szt.</w:t>
            </w:r>
          </w:p>
        </w:tc>
        <w:tc>
          <w:tcPr>
            <w:tcW w:w="608" w:type="pct"/>
            <w:shd w:val="clear" w:color="auto" w:fill="auto"/>
          </w:tcPr>
          <w:p w:rsidR="00DC5C2E" w:rsidRPr="003145CD" w:rsidRDefault="002F6D1F" w:rsidP="0043266F">
            <w:pPr>
              <w:spacing w:after="0" w:line="240" w:lineRule="auto"/>
              <w:jc w:val="center"/>
              <w:rPr>
                <w:sz w:val="18"/>
                <w:szCs w:val="18"/>
              </w:rPr>
            </w:pPr>
            <w:r>
              <w:rPr>
                <w:sz w:val="18"/>
                <w:szCs w:val="18"/>
              </w:rPr>
              <w:t>1568</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3</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ścieki odprowadzone</w:t>
            </w:r>
          </w:p>
        </w:tc>
        <w:tc>
          <w:tcPr>
            <w:tcW w:w="631" w:type="pct"/>
            <w:shd w:val="clear" w:color="auto" w:fill="auto"/>
          </w:tcPr>
          <w:p w:rsidR="00DC5C2E" w:rsidRPr="0046331C" w:rsidRDefault="00DC5C2E" w:rsidP="0043266F">
            <w:pPr>
              <w:autoSpaceDE w:val="0"/>
              <w:autoSpaceDN w:val="0"/>
              <w:adjustRightInd w:val="0"/>
              <w:spacing w:after="0" w:line="240" w:lineRule="auto"/>
              <w:rPr>
                <w:sz w:val="18"/>
                <w:szCs w:val="18"/>
              </w:rPr>
            </w:pPr>
            <w:r>
              <w:rPr>
                <w:sz w:val="18"/>
                <w:szCs w:val="18"/>
              </w:rPr>
              <w:t>tys. m</w:t>
            </w:r>
            <w:r w:rsidRPr="003145CD">
              <w:rPr>
                <w:sz w:val="18"/>
                <w:szCs w:val="18"/>
                <w:vertAlign w:val="superscript"/>
              </w:rPr>
              <w:t>3</w:t>
            </w:r>
            <w:r>
              <w:rPr>
                <w:sz w:val="18"/>
                <w:szCs w:val="18"/>
              </w:rPr>
              <w:t>/rok</w:t>
            </w:r>
          </w:p>
        </w:tc>
        <w:tc>
          <w:tcPr>
            <w:tcW w:w="608" w:type="pct"/>
            <w:shd w:val="clear" w:color="auto" w:fill="auto"/>
          </w:tcPr>
          <w:p w:rsidR="00DC5C2E" w:rsidRPr="003145CD" w:rsidRDefault="002F6D1F" w:rsidP="0043266F">
            <w:pPr>
              <w:spacing w:after="0" w:line="240" w:lineRule="auto"/>
              <w:jc w:val="center"/>
              <w:rPr>
                <w:sz w:val="18"/>
                <w:szCs w:val="18"/>
              </w:rPr>
            </w:pPr>
            <w:r>
              <w:rPr>
                <w:sz w:val="18"/>
                <w:szCs w:val="18"/>
              </w:rPr>
              <w:t>171</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4</w:t>
            </w:r>
          </w:p>
        </w:tc>
        <w:tc>
          <w:tcPr>
            <w:tcW w:w="3469" w:type="pct"/>
            <w:shd w:val="clear" w:color="auto" w:fill="auto"/>
          </w:tcPr>
          <w:p w:rsidR="00DC5C2E" w:rsidRPr="003145CD" w:rsidRDefault="00DC5C2E" w:rsidP="0043266F">
            <w:pPr>
              <w:spacing w:after="0" w:line="240" w:lineRule="auto"/>
              <w:rPr>
                <w:sz w:val="18"/>
                <w:szCs w:val="18"/>
              </w:rPr>
            </w:pPr>
            <w:r w:rsidRPr="003145CD">
              <w:rPr>
                <w:sz w:val="18"/>
                <w:szCs w:val="18"/>
              </w:rPr>
              <w:t xml:space="preserve">ludność korzystająca z sieci kanalizacyjnej </w:t>
            </w:r>
          </w:p>
        </w:tc>
        <w:tc>
          <w:tcPr>
            <w:tcW w:w="631" w:type="pct"/>
            <w:shd w:val="clear" w:color="auto" w:fill="auto"/>
          </w:tcPr>
          <w:p w:rsidR="00DC5C2E" w:rsidRPr="003145CD" w:rsidRDefault="00DC5C2E" w:rsidP="0043266F">
            <w:pPr>
              <w:autoSpaceDE w:val="0"/>
              <w:autoSpaceDN w:val="0"/>
              <w:adjustRightInd w:val="0"/>
              <w:spacing w:after="0" w:line="240" w:lineRule="auto"/>
              <w:rPr>
                <w:sz w:val="18"/>
                <w:szCs w:val="18"/>
              </w:rPr>
            </w:pPr>
            <w:r w:rsidRPr="003145CD">
              <w:rPr>
                <w:sz w:val="18"/>
                <w:szCs w:val="18"/>
              </w:rPr>
              <w:t>osoba</w:t>
            </w:r>
          </w:p>
        </w:tc>
        <w:tc>
          <w:tcPr>
            <w:tcW w:w="608" w:type="pct"/>
            <w:shd w:val="clear" w:color="auto" w:fill="auto"/>
          </w:tcPr>
          <w:p w:rsidR="00DC5C2E" w:rsidRPr="003145CD" w:rsidRDefault="002F6D1F" w:rsidP="0043266F">
            <w:pPr>
              <w:spacing w:after="0" w:line="240" w:lineRule="auto"/>
              <w:jc w:val="center"/>
              <w:rPr>
                <w:sz w:val="18"/>
                <w:szCs w:val="18"/>
              </w:rPr>
            </w:pPr>
            <w:r>
              <w:rPr>
                <w:sz w:val="18"/>
                <w:szCs w:val="18"/>
              </w:rPr>
              <w:t xml:space="preserve"> 5 346</w:t>
            </w:r>
          </w:p>
        </w:tc>
      </w:tr>
      <w:tr w:rsidR="00DC5C2E" w:rsidRPr="003145CD" w:rsidTr="0043266F">
        <w:trPr>
          <w:trHeight w:val="196"/>
          <w:tblHeader/>
        </w:trPr>
        <w:tc>
          <w:tcPr>
            <w:tcW w:w="292" w:type="pct"/>
            <w:shd w:val="clear" w:color="auto" w:fill="DDD9C3" w:themeFill="background2" w:themeFillShade="E6"/>
          </w:tcPr>
          <w:p w:rsidR="00DC5C2E" w:rsidRPr="003145CD" w:rsidRDefault="00DC5C2E" w:rsidP="0043266F">
            <w:pPr>
              <w:spacing w:after="0" w:line="240" w:lineRule="auto"/>
              <w:rPr>
                <w:sz w:val="18"/>
                <w:szCs w:val="18"/>
              </w:rPr>
            </w:pPr>
            <w:r>
              <w:rPr>
                <w:sz w:val="18"/>
                <w:szCs w:val="18"/>
              </w:rPr>
              <w:t>6</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Korzystający z instalacji w % ogółu ludności</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6.1</w:t>
            </w:r>
          </w:p>
        </w:tc>
        <w:tc>
          <w:tcPr>
            <w:tcW w:w="3469" w:type="pct"/>
            <w:shd w:val="clear" w:color="auto" w:fill="auto"/>
          </w:tcPr>
          <w:p w:rsidR="00DC5C2E" w:rsidRPr="003145CD" w:rsidRDefault="00AC5230" w:rsidP="0043266F">
            <w:pPr>
              <w:spacing w:after="0" w:line="240" w:lineRule="auto"/>
              <w:rPr>
                <w:sz w:val="18"/>
                <w:szCs w:val="18"/>
              </w:rPr>
            </w:pPr>
            <w:r>
              <w:rPr>
                <w:sz w:val="18"/>
                <w:szCs w:val="18"/>
              </w:rPr>
              <w:t>O</w:t>
            </w:r>
            <w:r w:rsidR="00DC5C2E">
              <w:rPr>
                <w:sz w:val="18"/>
                <w:szCs w:val="18"/>
              </w:rPr>
              <w:t>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w:t>
            </w:r>
          </w:p>
        </w:tc>
        <w:tc>
          <w:tcPr>
            <w:tcW w:w="608" w:type="pct"/>
            <w:shd w:val="clear" w:color="auto" w:fill="auto"/>
          </w:tcPr>
          <w:p w:rsidR="00DC5C2E" w:rsidRPr="003145CD" w:rsidRDefault="002F6D1F" w:rsidP="0043266F">
            <w:pPr>
              <w:spacing w:after="0" w:line="240" w:lineRule="auto"/>
              <w:jc w:val="center"/>
              <w:rPr>
                <w:sz w:val="18"/>
                <w:szCs w:val="18"/>
              </w:rPr>
            </w:pPr>
            <w:r>
              <w:rPr>
                <w:sz w:val="18"/>
                <w:szCs w:val="18"/>
              </w:rPr>
              <w:t>46,5</w:t>
            </w:r>
          </w:p>
        </w:tc>
      </w:tr>
      <w:tr w:rsidR="00DC5C2E" w:rsidRPr="003145CD" w:rsidTr="0043266F">
        <w:trPr>
          <w:trHeight w:val="140"/>
          <w:tblHeader/>
        </w:trPr>
        <w:tc>
          <w:tcPr>
            <w:tcW w:w="292" w:type="pct"/>
            <w:shd w:val="clear" w:color="auto" w:fill="DDD9C3" w:themeFill="background2" w:themeFillShade="E6"/>
          </w:tcPr>
          <w:p w:rsidR="00DC5C2E" w:rsidRPr="003145CD" w:rsidRDefault="00DC5C2E" w:rsidP="0043266F">
            <w:pPr>
              <w:spacing w:after="0" w:line="240" w:lineRule="auto"/>
              <w:rPr>
                <w:sz w:val="18"/>
                <w:szCs w:val="18"/>
              </w:rPr>
            </w:pPr>
            <w:r>
              <w:rPr>
                <w:sz w:val="18"/>
                <w:szCs w:val="18"/>
              </w:rPr>
              <w:t>7</w:t>
            </w:r>
          </w:p>
        </w:tc>
        <w:tc>
          <w:tcPr>
            <w:tcW w:w="4708" w:type="pct"/>
            <w:gridSpan w:val="3"/>
            <w:shd w:val="clear" w:color="auto" w:fill="DDD9C3" w:themeFill="background2" w:themeFillShade="E6"/>
          </w:tcPr>
          <w:p w:rsidR="00DC5C2E" w:rsidRPr="003145CD" w:rsidRDefault="00DC5C2E" w:rsidP="0043266F">
            <w:pPr>
              <w:spacing w:after="0" w:line="240" w:lineRule="auto"/>
              <w:rPr>
                <w:sz w:val="18"/>
                <w:szCs w:val="18"/>
              </w:rPr>
            </w:pPr>
            <w:r w:rsidRPr="003145CD">
              <w:rPr>
                <w:sz w:val="18"/>
                <w:szCs w:val="18"/>
              </w:rPr>
              <w:t>Sieć rozdzielcza na 100 km</w:t>
            </w:r>
            <w:r w:rsidRPr="003145CD">
              <w:rPr>
                <w:sz w:val="18"/>
                <w:szCs w:val="18"/>
                <w:vertAlign w:val="superscript"/>
              </w:rPr>
              <w:t>2</w:t>
            </w:r>
          </w:p>
        </w:tc>
      </w:tr>
      <w:tr w:rsidR="00DC5C2E" w:rsidRPr="003145CD" w:rsidTr="0043266F">
        <w:trPr>
          <w:tblHeader/>
        </w:trPr>
        <w:tc>
          <w:tcPr>
            <w:tcW w:w="292" w:type="pct"/>
          </w:tcPr>
          <w:p w:rsidR="00DC5C2E" w:rsidRPr="003145CD" w:rsidRDefault="00DC5C2E" w:rsidP="0043266F">
            <w:pPr>
              <w:spacing w:after="0" w:line="240" w:lineRule="auto"/>
              <w:rPr>
                <w:sz w:val="18"/>
                <w:szCs w:val="18"/>
              </w:rPr>
            </w:pPr>
            <w:r>
              <w:rPr>
                <w:sz w:val="18"/>
                <w:szCs w:val="18"/>
              </w:rPr>
              <w:t>7.1</w:t>
            </w:r>
          </w:p>
        </w:tc>
        <w:tc>
          <w:tcPr>
            <w:tcW w:w="3469" w:type="pct"/>
            <w:shd w:val="clear" w:color="auto" w:fill="auto"/>
          </w:tcPr>
          <w:p w:rsidR="00DC5C2E" w:rsidRPr="003145CD" w:rsidRDefault="00AC5230" w:rsidP="0043266F">
            <w:pPr>
              <w:spacing w:after="0" w:line="240" w:lineRule="auto"/>
              <w:rPr>
                <w:sz w:val="18"/>
                <w:szCs w:val="18"/>
              </w:rPr>
            </w:pPr>
            <w:r>
              <w:rPr>
                <w:sz w:val="18"/>
                <w:szCs w:val="18"/>
              </w:rPr>
              <w:t>O</w:t>
            </w:r>
            <w:r w:rsidR="00DC5C2E">
              <w:rPr>
                <w:sz w:val="18"/>
                <w:szCs w:val="18"/>
              </w:rPr>
              <w:t>gółem</w:t>
            </w:r>
          </w:p>
        </w:tc>
        <w:tc>
          <w:tcPr>
            <w:tcW w:w="631" w:type="pct"/>
            <w:shd w:val="clear" w:color="auto" w:fill="auto"/>
          </w:tcPr>
          <w:p w:rsidR="00DC5C2E" w:rsidRPr="003145CD" w:rsidRDefault="00DC5C2E" w:rsidP="0043266F">
            <w:pPr>
              <w:spacing w:after="0" w:line="240" w:lineRule="auto"/>
              <w:rPr>
                <w:sz w:val="18"/>
                <w:szCs w:val="18"/>
              </w:rPr>
            </w:pPr>
            <w:r w:rsidRPr="003145CD">
              <w:rPr>
                <w:sz w:val="18"/>
                <w:szCs w:val="18"/>
              </w:rPr>
              <w:t>km</w:t>
            </w:r>
          </w:p>
        </w:tc>
        <w:tc>
          <w:tcPr>
            <w:tcW w:w="608" w:type="pct"/>
            <w:shd w:val="clear" w:color="auto" w:fill="auto"/>
          </w:tcPr>
          <w:p w:rsidR="00DC5C2E" w:rsidRPr="003145CD" w:rsidRDefault="002F6D1F" w:rsidP="0043266F">
            <w:pPr>
              <w:spacing w:after="0" w:line="240" w:lineRule="auto"/>
              <w:jc w:val="center"/>
              <w:rPr>
                <w:sz w:val="18"/>
                <w:szCs w:val="18"/>
              </w:rPr>
            </w:pPr>
            <w:r>
              <w:rPr>
                <w:sz w:val="18"/>
                <w:szCs w:val="18"/>
              </w:rPr>
              <w:t>71,1</w:t>
            </w:r>
          </w:p>
        </w:tc>
      </w:tr>
    </w:tbl>
    <w:p w:rsidR="0023683D" w:rsidRPr="00B85F8F" w:rsidRDefault="0023683D" w:rsidP="0023683D">
      <w:pPr>
        <w:autoSpaceDE w:val="0"/>
        <w:autoSpaceDN w:val="0"/>
        <w:adjustRightInd w:val="0"/>
        <w:spacing w:after="0" w:line="240" w:lineRule="auto"/>
        <w:rPr>
          <w:sz w:val="18"/>
          <w:szCs w:val="18"/>
        </w:rPr>
      </w:pPr>
      <w:r w:rsidRPr="00B85F8F">
        <w:rPr>
          <w:sz w:val="18"/>
          <w:szCs w:val="18"/>
        </w:rPr>
        <w:t>źródło: www.stat.gov.pl</w:t>
      </w:r>
    </w:p>
    <w:p w:rsidR="00525812" w:rsidRDefault="00525812" w:rsidP="00AC4F73">
      <w:pPr>
        <w:pStyle w:val="Akapitzlist"/>
        <w:ind w:left="0"/>
        <w:rPr>
          <w:rFonts w:ascii="Times New Roman" w:hAnsi="Times New Roman"/>
        </w:rPr>
      </w:pPr>
    </w:p>
    <w:p w:rsidR="00525812" w:rsidRPr="00525812" w:rsidRDefault="00525812" w:rsidP="00C45E2A">
      <w:pPr>
        <w:spacing w:after="0" w:line="264" w:lineRule="auto"/>
        <w:jc w:val="both"/>
        <w:rPr>
          <w:rFonts w:eastAsia="Times New Roman" w:cs="Times New Roman"/>
          <w:color w:val="000000"/>
          <w:lang w:eastAsia="pl-PL"/>
        </w:rPr>
      </w:pPr>
      <w:r w:rsidRPr="00525812">
        <w:t xml:space="preserve">Długość sieci kanalizacyjnej w relacji do długości sieci wodociągowej na terenie Gminy </w:t>
      </w:r>
      <w:r w:rsidR="002F6D1F">
        <w:t>Zblewo</w:t>
      </w:r>
      <w:r w:rsidRPr="00525812">
        <w:t xml:space="preserve"> wynosiła w </w:t>
      </w:r>
      <w:r w:rsidR="0023683D">
        <w:t xml:space="preserve">2014 </w:t>
      </w:r>
      <w:r w:rsidRPr="00525812">
        <w:t xml:space="preserve">roku </w:t>
      </w:r>
      <w:r w:rsidR="00C45E2A" w:rsidRPr="00C45E2A">
        <w:rPr>
          <w:rFonts w:eastAsia="Times New Roman" w:cs="Times New Roman"/>
          <w:color w:val="000000"/>
          <w:lang w:eastAsia="pl-PL"/>
        </w:rPr>
        <w:t>0,</w:t>
      </w:r>
      <w:r w:rsidR="002F6D1F">
        <w:rPr>
          <w:rFonts w:eastAsia="Times New Roman" w:cs="Times New Roman"/>
          <w:color w:val="000000"/>
          <w:lang w:eastAsia="pl-PL"/>
        </w:rPr>
        <w:t>59394</w:t>
      </w:r>
      <w:r w:rsidR="00DC5C2E">
        <w:rPr>
          <w:rFonts w:eastAsia="Times New Roman" w:cs="Times New Roman"/>
          <w:color w:val="000000"/>
          <w:lang w:eastAsia="pl-PL"/>
        </w:rPr>
        <w:t>.</w:t>
      </w:r>
    </w:p>
    <w:p w:rsidR="00AC4F73" w:rsidRDefault="00AC4F73" w:rsidP="00AC4F73">
      <w:pPr>
        <w:pStyle w:val="Akapitzlist"/>
        <w:ind w:left="0"/>
        <w:rPr>
          <w:b/>
        </w:rPr>
      </w:pPr>
    </w:p>
    <w:p w:rsidR="00B85F8F" w:rsidRDefault="00B85F8F" w:rsidP="00B85C69">
      <w:pPr>
        <w:pStyle w:val="Akapitzlist"/>
      </w:pPr>
    </w:p>
    <w:p w:rsidR="00410CA4" w:rsidRDefault="00410CA4" w:rsidP="00B85C69">
      <w:pPr>
        <w:pStyle w:val="Nagwek3"/>
        <w:rPr>
          <w:rFonts w:asciiTheme="minorHAnsi" w:hAnsiTheme="minorHAnsi"/>
          <w:color w:val="auto"/>
        </w:rPr>
      </w:pPr>
    </w:p>
    <w:p w:rsidR="00B85F8F" w:rsidRDefault="003778BE" w:rsidP="00410CA4">
      <w:pPr>
        <w:pStyle w:val="Nagwek3"/>
        <w:spacing w:before="0" w:line="264" w:lineRule="auto"/>
        <w:rPr>
          <w:rFonts w:asciiTheme="minorHAnsi" w:hAnsiTheme="minorHAnsi"/>
          <w:iCs/>
          <w:color w:val="auto"/>
        </w:rPr>
      </w:pPr>
      <w:bookmarkStart w:id="66" w:name="_Toc463262291"/>
      <w:r>
        <w:rPr>
          <w:rFonts w:asciiTheme="minorHAnsi" w:hAnsiTheme="minorHAnsi"/>
          <w:color w:val="auto"/>
        </w:rPr>
        <w:t>5.5</w:t>
      </w:r>
      <w:r w:rsidR="00B85C69" w:rsidRPr="00410CA4">
        <w:rPr>
          <w:rFonts w:asciiTheme="minorHAnsi" w:hAnsiTheme="minorHAnsi"/>
          <w:color w:val="auto"/>
        </w:rPr>
        <w:t xml:space="preserve">.3 </w:t>
      </w:r>
      <w:r w:rsidR="00410CA4" w:rsidRPr="00410CA4">
        <w:rPr>
          <w:rFonts w:asciiTheme="minorHAnsi" w:hAnsiTheme="minorHAnsi"/>
          <w:iCs/>
          <w:color w:val="auto"/>
        </w:rPr>
        <w:t>Odprowadzanie ścieków sanitarnych</w:t>
      </w:r>
      <w:bookmarkEnd w:id="66"/>
    </w:p>
    <w:p w:rsidR="00410CA4" w:rsidRDefault="00410CA4" w:rsidP="00410CA4">
      <w:pPr>
        <w:autoSpaceDE w:val="0"/>
        <w:autoSpaceDN w:val="0"/>
        <w:adjustRightInd w:val="0"/>
        <w:spacing w:after="0" w:line="264" w:lineRule="auto"/>
        <w:jc w:val="both"/>
        <w:rPr>
          <w:rFonts w:ascii="Calibri" w:hAnsi="Calibri" w:cs="Calibri"/>
          <w:color w:val="000000"/>
        </w:rPr>
      </w:pPr>
    </w:p>
    <w:p w:rsidR="00410CA4" w:rsidRDefault="00AB1D4A" w:rsidP="00410CA4">
      <w:pPr>
        <w:spacing w:after="0" w:line="264" w:lineRule="auto"/>
        <w:jc w:val="both"/>
        <w:rPr>
          <w:sz w:val="24"/>
          <w:szCs w:val="24"/>
        </w:rPr>
      </w:pPr>
      <w:r>
        <w:t xml:space="preserve">Na terenie Gminy Zblewo funkcjonuje </w:t>
      </w:r>
      <w:r w:rsidR="005F0088">
        <w:t xml:space="preserve">jedna oczyszczalnia ścieków, która </w:t>
      </w:r>
      <w:r>
        <w:t xml:space="preserve">została wybudowana </w:t>
      </w:r>
      <w:r w:rsidR="005F0088">
        <w:br/>
      </w:r>
      <w:r>
        <w:t>w 1994 r., a następnie zmodernizowana w latach 2004-2005. Jest to oczyszczalnia biologiczna, której średnia dobowa przepustowość wynosi 800 m</w:t>
      </w:r>
      <w:r w:rsidRPr="005F0088">
        <w:rPr>
          <w:vertAlign w:val="superscript"/>
        </w:rPr>
        <w:t>3</w:t>
      </w:r>
      <w:r>
        <w:t>/dobę. Maksymalna przepustowość oczyszczalni wynosi 1</w:t>
      </w:r>
      <w:r w:rsidR="005F0088">
        <w:t xml:space="preserve"> </w:t>
      </w:r>
      <w:r>
        <w:t>200 m</w:t>
      </w:r>
      <w:r w:rsidRPr="005F0088">
        <w:rPr>
          <w:vertAlign w:val="superscript"/>
        </w:rPr>
        <w:t>3</w:t>
      </w:r>
      <w:r>
        <w:t>/dobę. Odbiornikiem ścieków w Gminie Zblewo jest rzeka Piesienica. Gmina jest w trakcie opracowania dokumentacji projektowej na rozbudowę gminnej oczyszczalni ścieków w Zblewie oraz dalszą rozbudowę sieci kanalizacyjnej na długości ok. 11 km w miejscowości Bytonia. W ramach aglomeracji od 10.000 do 15.000 RLM zostaną do skanalizowania trzy miejscowości : Borzechowo, Mały Bukowiec i Cis</w:t>
      </w:r>
      <w:r w:rsidR="00410CA4">
        <w:t>.</w:t>
      </w:r>
    </w:p>
    <w:p w:rsidR="00784186" w:rsidRPr="00B85C69" w:rsidRDefault="00B85C69" w:rsidP="00A07FFD">
      <w:pPr>
        <w:pStyle w:val="Nagwek2"/>
        <w:keepNext w:val="0"/>
        <w:keepLines w:val="0"/>
        <w:pageBreakBefore/>
        <w:rPr>
          <w:rFonts w:asciiTheme="minorHAnsi" w:hAnsiTheme="minorHAnsi"/>
          <w:color w:val="auto"/>
          <w:sz w:val="24"/>
          <w:szCs w:val="24"/>
        </w:rPr>
      </w:pPr>
      <w:bookmarkStart w:id="67" w:name="_Toc463262292"/>
      <w:r w:rsidRPr="00B85C69">
        <w:rPr>
          <w:rFonts w:asciiTheme="minorHAnsi" w:hAnsiTheme="minorHAnsi"/>
          <w:color w:val="auto"/>
          <w:sz w:val="24"/>
          <w:szCs w:val="24"/>
        </w:rPr>
        <w:lastRenderedPageBreak/>
        <w:t>5.</w:t>
      </w:r>
      <w:r w:rsidR="003778BE">
        <w:rPr>
          <w:rFonts w:asciiTheme="minorHAnsi" w:hAnsiTheme="minorHAnsi"/>
          <w:color w:val="auto"/>
          <w:sz w:val="24"/>
          <w:szCs w:val="24"/>
        </w:rPr>
        <w:t>6</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Zasoby geologiczne</w:t>
      </w:r>
      <w:bookmarkEnd w:id="67"/>
    </w:p>
    <w:p w:rsidR="00156F23" w:rsidRDefault="00156F23" w:rsidP="00156F23">
      <w:pPr>
        <w:pStyle w:val="Akapitzlist"/>
        <w:spacing w:after="0" w:line="240" w:lineRule="auto"/>
        <w:ind w:left="777"/>
        <w:rPr>
          <w:b/>
          <w:sz w:val="24"/>
          <w:szCs w:val="24"/>
        </w:rPr>
      </w:pPr>
    </w:p>
    <w:p w:rsidR="00DC5C2E" w:rsidRPr="00811B90" w:rsidRDefault="00DC5C2E" w:rsidP="00DC5C2E">
      <w:pPr>
        <w:autoSpaceDE w:val="0"/>
        <w:autoSpaceDN w:val="0"/>
        <w:adjustRightInd w:val="0"/>
        <w:spacing w:after="0" w:line="264" w:lineRule="auto"/>
        <w:jc w:val="both"/>
        <w:rPr>
          <w:rFonts w:eastAsia="Times New Roman,Bold"/>
        </w:rPr>
      </w:pPr>
      <w:r w:rsidRPr="00811B90">
        <w:rPr>
          <w:rFonts w:eastAsia="Times New Roman,Bold"/>
        </w:rPr>
        <w:t xml:space="preserve">Opracowaniem </w:t>
      </w:r>
      <w:r w:rsidRPr="00811B90">
        <w:t>dostarczaj</w:t>
      </w:r>
      <w:r w:rsidRPr="00811B90">
        <w:rPr>
          <w:rFonts w:eastAsia="TimesNewRoman"/>
        </w:rPr>
        <w:t>ą</w:t>
      </w:r>
      <w:r w:rsidRPr="00811B90">
        <w:t>c</w:t>
      </w:r>
      <w:r w:rsidRPr="00811B90">
        <w:rPr>
          <w:rFonts w:eastAsia="TimesNewRoman"/>
        </w:rPr>
        <w:t xml:space="preserve">ym </w:t>
      </w:r>
      <w:r w:rsidRPr="00811B90">
        <w:t>corocznie podstawowych informacji o udokumentowanych zasobach złó</w:t>
      </w:r>
      <w:r w:rsidRPr="00811B90">
        <w:rPr>
          <w:rFonts w:eastAsia="TimesNewRoman"/>
        </w:rPr>
        <w:t xml:space="preserve">ż </w:t>
      </w:r>
      <w:r w:rsidRPr="00811B90">
        <w:t>kopalin, ich stanie zagospodarowania oraz wielko</w:t>
      </w:r>
      <w:r w:rsidRPr="00811B90">
        <w:rPr>
          <w:rFonts w:eastAsia="TimesNewRoman"/>
        </w:rPr>
        <w:t>ś</w:t>
      </w:r>
      <w:r w:rsidRPr="00811B90">
        <w:t>ci wydobycia jest  „Bilans zasobów złó</w:t>
      </w:r>
      <w:r w:rsidRPr="00811B90">
        <w:rPr>
          <w:rFonts w:eastAsia="TimesNewRoman"/>
        </w:rPr>
        <w:t xml:space="preserve">ż </w:t>
      </w:r>
      <w:r w:rsidRPr="00811B90">
        <w:t xml:space="preserve">kopalin w Polsce”, opracowywany przez </w:t>
      </w:r>
      <w:r w:rsidRPr="00811B90">
        <w:rPr>
          <w:bCs/>
        </w:rPr>
        <w:t>Państwowy Instytut Geologiczny oraz Państwowy Instytut Badawczy.</w:t>
      </w:r>
    </w:p>
    <w:p w:rsidR="00DC5C2E" w:rsidRPr="00811B90" w:rsidRDefault="00DC5C2E" w:rsidP="00DC5C2E">
      <w:pPr>
        <w:autoSpaceDE w:val="0"/>
        <w:autoSpaceDN w:val="0"/>
        <w:adjustRightInd w:val="0"/>
        <w:spacing w:after="0" w:line="264" w:lineRule="auto"/>
        <w:jc w:val="both"/>
        <w:rPr>
          <w:rFonts w:eastAsia="TimesNewRoman"/>
        </w:rPr>
      </w:pPr>
      <w:r w:rsidRPr="00811B90">
        <w:rPr>
          <w:rFonts w:eastAsia="TimesNewRoman"/>
        </w:rPr>
        <w:t xml:space="preserve">Źródłem informacji o zasobach złóż kopalin, niezbędnych do sporządzenia „Bilansu...”, </w:t>
      </w:r>
      <w:r w:rsidRPr="00811B90">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DC5C2E" w:rsidRPr="00811B90" w:rsidRDefault="00DC5C2E" w:rsidP="00DC5C2E">
      <w:pPr>
        <w:autoSpaceDE w:val="0"/>
        <w:autoSpaceDN w:val="0"/>
        <w:adjustRightInd w:val="0"/>
        <w:spacing w:after="0" w:line="264" w:lineRule="auto"/>
        <w:jc w:val="both"/>
        <w:rPr>
          <w:rFonts w:eastAsia="TimesNewRoman"/>
        </w:rPr>
      </w:pPr>
      <w:r w:rsidRPr="00811B90">
        <w:rPr>
          <w:rFonts w:cs="Times New Roman"/>
        </w:rPr>
        <w:t>Informacje dotycz</w:t>
      </w:r>
      <w:r w:rsidRPr="00811B90">
        <w:rPr>
          <w:rFonts w:eastAsia="TimesNewRoman" w:cs="TimesNewRoman"/>
        </w:rPr>
        <w:t>ą</w:t>
      </w:r>
      <w:r w:rsidRPr="00811B90">
        <w:rPr>
          <w:rFonts w:cs="Times New Roman"/>
        </w:rPr>
        <w:t>ce ruchu zasobów oraz wielko</w:t>
      </w:r>
      <w:r w:rsidRPr="00811B90">
        <w:rPr>
          <w:rFonts w:eastAsia="TimesNewRoman" w:cs="TimesNewRoman"/>
        </w:rPr>
        <w:t>ś</w:t>
      </w:r>
      <w:r w:rsidRPr="00811B90">
        <w:rPr>
          <w:rFonts w:cs="Times New Roman"/>
        </w:rPr>
        <w:t>ci wydobycia przekazywane s</w:t>
      </w:r>
      <w:r w:rsidRPr="00811B90">
        <w:rPr>
          <w:rFonts w:eastAsia="TimesNewRoman" w:cs="TimesNewRoman"/>
        </w:rPr>
        <w:t xml:space="preserve">ą </w:t>
      </w:r>
      <w:r w:rsidRPr="00811B90">
        <w:rPr>
          <w:rFonts w:cs="Times New Roman"/>
        </w:rPr>
        <w:t>przez</w:t>
      </w:r>
      <w:r>
        <w:rPr>
          <w:rFonts w:cs="Times New Roman"/>
        </w:rPr>
        <w:t xml:space="preserve"> </w:t>
      </w:r>
      <w:r w:rsidRPr="00811B90">
        <w:rPr>
          <w:rFonts w:cs="Times New Roman"/>
        </w:rPr>
        <w:t>u</w:t>
      </w:r>
      <w:r w:rsidRPr="00811B90">
        <w:rPr>
          <w:rFonts w:eastAsia="TimesNewRoman" w:cs="TimesNewRoman"/>
        </w:rPr>
        <w:t>ż</w:t>
      </w:r>
      <w:r w:rsidRPr="00811B90">
        <w:rPr>
          <w:rFonts w:cs="Times New Roman"/>
        </w:rPr>
        <w:t>ytkowników złó</w:t>
      </w:r>
      <w:r w:rsidRPr="00811B90">
        <w:rPr>
          <w:rFonts w:eastAsia="TimesNewRoman" w:cs="TimesNewRoman"/>
        </w:rPr>
        <w:t>ż</w:t>
      </w:r>
      <w:r w:rsidRPr="00811B90">
        <w:rPr>
          <w:rFonts w:cs="Times New Roman"/>
        </w:rPr>
        <w:t xml:space="preserve">, zgodnie z zapisami ustawy z dnia 9 czerwca 2011 r. </w:t>
      </w:r>
      <w:r w:rsidRPr="00811B90">
        <w:rPr>
          <w:rFonts w:cs="Times New Roman"/>
          <w:i/>
          <w:iCs/>
        </w:rPr>
        <w:t>Prawo</w:t>
      </w:r>
      <w:r>
        <w:rPr>
          <w:rFonts w:cs="Times New Roman"/>
          <w:i/>
          <w:iCs/>
        </w:rPr>
        <w:t xml:space="preserve"> </w:t>
      </w:r>
      <w:r w:rsidRPr="00811B90">
        <w:rPr>
          <w:rFonts w:cs="Times New Roman"/>
          <w:i/>
          <w:iCs/>
        </w:rPr>
        <w:t xml:space="preserve">geologiczne </w:t>
      </w:r>
      <w:r>
        <w:rPr>
          <w:rFonts w:cs="Times New Roman"/>
          <w:i/>
          <w:iCs/>
        </w:rPr>
        <w:br/>
      </w:r>
      <w:r w:rsidRPr="00811B90">
        <w:rPr>
          <w:rFonts w:cs="Times New Roman"/>
          <w:i/>
          <w:iCs/>
        </w:rPr>
        <w:t xml:space="preserve">i górnicze </w:t>
      </w:r>
      <w:r w:rsidRPr="00DE6704">
        <w:rPr>
          <w:rFonts w:cs="Times New Roman"/>
          <w:iCs/>
        </w:rPr>
        <w:t>(</w:t>
      </w:r>
      <w:r w:rsidR="003778BE" w:rsidRPr="00B406EE">
        <w:rPr>
          <w:rFonts w:eastAsia="TimesNewRoman"/>
        </w:rPr>
        <w:t>Dz. U. z 201</w:t>
      </w:r>
      <w:r w:rsidR="003778BE">
        <w:rPr>
          <w:rFonts w:eastAsia="TimesNewRoman"/>
        </w:rPr>
        <w:t>6</w:t>
      </w:r>
      <w:r w:rsidR="003778BE" w:rsidRPr="00B406EE">
        <w:rPr>
          <w:rFonts w:eastAsia="TimesNewRoman"/>
        </w:rPr>
        <w:t xml:space="preserve"> r., </w:t>
      </w:r>
      <w:r w:rsidR="003778BE">
        <w:rPr>
          <w:rFonts w:eastAsia="TimesNewRoman"/>
        </w:rPr>
        <w:t>poz.</w:t>
      </w:r>
      <w:r w:rsidR="003778BE" w:rsidRPr="00B406EE">
        <w:rPr>
          <w:rFonts w:eastAsia="TimesNewRoman"/>
        </w:rPr>
        <w:t xml:space="preserve"> 1</w:t>
      </w:r>
      <w:r w:rsidR="003778BE">
        <w:rPr>
          <w:rFonts w:eastAsia="TimesNewRoman"/>
        </w:rPr>
        <w:t>131 ze zm.</w:t>
      </w:r>
      <w:r w:rsidRPr="00DE6704">
        <w:rPr>
          <w:rFonts w:eastAsia="TimesNewRoman"/>
        </w:rPr>
        <w:t>)</w:t>
      </w:r>
      <w:r w:rsidRPr="00DE6704">
        <w:rPr>
          <w:rFonts w:cs="Times New Roman"/>
        </w:rPr>
        <w:t>.</w:t>
      </w:r>
      <w:r w:rsidRPr="00811B90">
        <w:rPr>
          <w:rFonts w:cs="Times New Roman"/>
        </w:rPr>
        <w:t xml:space="preserve"> Wzory formularzy sprawozdawczych oraz obja</w:t>
      </w:r>
      <w:r w:rsidRPr="00811B90">
        <w:rPr>
          <w:rFonts w:eastAsia="TimesNewRoman" w:cs="TimesNewRoman"/>
        </w:rPr>
        <w:t>ś</w:t>
      </w:r>
      <w:r w:rsidRPr="00811B90">
        <w:rPr>
          <w:rFonts w:cs="Times New Roman"/>
        </w:rPr>
        <w:t>nienia, dotycz</w:t>
      </w:r>
      <w:r w:rsidRPr="00811B90">
        <w:rPr>
          <w:rFonts w:eastAsia="TimesNewRoman" w:cs="TimesNewRoman"/>
        </w:rPr>
        <w:t>ą</w:t>
      </w:r>
      <w:r w:rsidRPr="00811B90">
        <w:rPr>
          <w:rFonts w:cs="Times New Roman"/>
        </w:rPr>
        <w:t>ce sposobu ich wypełniania, zostały okre</w:t>
      </w:r>
      <w:r w:rsidRPr="00811B90">
        <w:rPr>
          <w:rFonts w:eastAsia="TimesNewRoman" w:cs="TimesNewRoman"/>
        </w:rPr>
        <w:t>ś</w:t>
      </w:r>
      <w:r w:rsidRPr="00811B90">
        <w:rPr>
          <w:rFonts w:cs="Times New Roman"/>
        </w:rPr>
        <w:t>lone w rozporz</w:t>
      </w:r>
      <w:r w:rsidRPr="00811B90">
        <w:rPr>
          <w:rFonts w:eastAsia="TimesNewRoman" w:cs="TimesNewRoman"/>
        </w:rPr>
        <w:t>ą</w:t>
      </w:r>
      <w:r w:rsidRPr="00811B90">
        <w:rPr>
          <w:rFonts w:cs="Times New Roman"/>
        </w:rPr>
        <w:t>dzeniu Ministra</w:t>
      </w:r>
      <w:r>
        <w:rPr>
          <w:rFonts w:cs="Times New Roman"/>
        </w:rPr>
        <w:t xml:space="preserve"> </w:t>
      </w:r>
      <w:r w:rsidRPr="00811B90">
        <w:rPr>
          <w:rFonts w:eastAsia="TimesNewRoman" w:cs="TimesNewRoman"/>
        </w:rPr>
        <w:t>Ś</w:t>
      </w:r>
      <w:r w:rsidRPr="00811B90">
        <w:rPr>
          <w:rFonts w:cs="Times New Roman"/>
        </w:rPr>
        <w:t xml:space="preserve">rodowiska z dnia 15 listopada 2011 r. </w:t>
      </w:r>
      <w:r w:rsidRPr="00811B90">
        <w:rPr>
          <w:rFonts w:cs="Times New Roman"/>
          <w:i/>
          <w:iCs/>
        </w:rPr>
        <w:t>w sprawie operatu ewidencyjnego oraz wzorów</w:t>
      </w:r>
      <w:r>
        <w:rPr>
          <w:rFonts w:cs="Times New Roman"/>
          <w:i/>
          <w:iCs/>
        </w:rPr>
        <w:t xml:space="preserve"> </w:t>
      </w:r>
      <w:r w:rsidRPr="00811B90">
        <w:rPr>
          <w:rFonts w:cs="Times New Roman"/>
          <w:i/>
          <w:iCs/>
        </w:rPr>
        <w:t>informacji o zmianach zasobów zło</w:t>
      </w:r>
      <w:r w:rsidRPr="00811B90">
        <w:rPr>
          <w:rFonts w:eastAsia="TimesNewRoman,Italic" w:cs="TimesNewRoman,Italic"/>
          <w:i/>
          <w:iCs/>
        </w:rPr>
        <w:t>ż</w:t>
      </w:r>
      <w:r w:rsidRPr="00811B90">
        <w:rPr>
          <w:rFonts w:cs="Times New Roman"/>
          <w:i/>
          <w:iCs/>
        </w:rPr>
        <w:t xml:space="preserve">a kopaliny </w:t>
      </w:r>
      <w:r w:rsidRPr="00811B90">
        <w:rPr>
          <w:rFonts w:cs="Times New Roman"/>
        </w:rPr>
        <w:t>(Dz. U. Nr 262, poz. 1568).</w:t>
      </w:r>
      <w:r w:rsidRPr="00811B90">
        <w:rPr>
          <w:rFonts w:eastAsia="TimesNewRoman"/>
        </w:rPr>
        <w:t xml:space="preserve">. </w:t>
      </w:r>
    </w:p>
    <w:p w:rsidR="00811B90" w:rsidRDefault="00811B90" w:rsidP="00811B90">
      <w:pPr>
        <w:pStyle w:val="Akapitzlist"/>
        <w:spacing w:after="0" w:line="264" w:lineRule="auto"/>
        <w:ind w:left="777"/>
        <w:jc w:val="both"/>
        <w:rPr>
          <w:rFonts w:eastAsia="Times New Roman,Bold"/>
        </w:rPr>
      </w:pPr>
    </w:p>
    <w:p w:rsidR="003778BE" w:rsidRPr="006F6F25" w:rsidRDefault="000A215C" w:rsidP="003778BE">
      <w:pPr>
        <w:spacing w:after="0" w:line="240" w:lineRule="auto"/>
        <w:jc w:val="both"/>
        <w:rPr>
          <w:rFonts w:ascii="Calibri" w:eastAsia="Calibri" w:hAnsi="Calibri" w:cs="Times New Roman"/>
          <w:b/>
          <w:bCs/>
          <w:sz w:val="24"/>
          <w:szCs w:val="24"/>
        </w:rPr>
      </w:pPr>
      <w:r w:rsidRPr="003145CD">
        <w:rPr>
          <w:rFonts w:eastAsia="Times New Roman,Bold"/>
        </w:rPr>
        <w:t xml:space="preserve">Udokumentowane złoża kopalin </w:t>
      </w:r>
      <w:r w:rsidRPr="003145CD">
        <w:rPr>
          <w:bCs/>
        </w:rPr>
        <w:t xml:space="preserve">wg stanu na 31 XII 2014 r. </w:t>
      </w:r>
      <w:r w:rsidRPr="003145CD">
        <w:rPr>
          <w:rFonts w:eastAsia="Times New Roman,Bold"/>
        </w:rPr>
        <w:t xml:space="preserve">zawiera tabela </w:t>
      </w:r>
      <w:r w:rsidR="003778BE">
        <w:rPr>
          <w:rFonts w:eastAsia="Times New Roman,Bold"/>
        </w:rPr>
        <w:t>19</w:t>
      </w:r>
      <w:r w:rsidR="005F0088">
        <w:rPr>
          <w:rFonts w:eastAsia="Times New Roman,Bold"/>
        </w:rPr>
        <w:t>.</w:t>
      </w:r>
      <w:r w:rsidR="003778BE">
        <w:rPr>
          <w:rFonts w:eastAsia="Times New Roman,Bold"/>
        </w:rPr>
        <w:t xml:space="preserve"> </w:t>
      </w:r>
      <w:r w:rsidR="003778BE">
        <w:rPr>
          <w:rFonts w:ascii="Calibri" w:eastAsia="Calibri" w:hAnsi="Calibri" w:cs="Times New Roman"/>
          <w:color w:val="000000"/>
        </w:rPr>
        <w:t>Na terenie Gminy Zblewo zasoby</w:t>
      </w:r>
      <w:r w:rsidR="003778BE" w:rsidRPr="006F6F25">
        <w:rPr>
          <w:rFonts w:ascii="Calibri" w:eastAsia="Calibri" w:hAnsi="Calibri" w:cs="Times New Roman"/>
          <w:color w:val="000000"/>
        </w:rPr>
        <w:t xml:space="preserve"> geologiczne wiążą się ściśle z budową geologiczną. Występują tu złoża kruszyw naturalnych: piaski, żwiry.</w:t>
      </w:r>
    </w:p>
    <w:p w:rsidR="000A215C" w:rsidRDefault="000A215C" w:rsidP="000A215C">
      <w:pPr>
        <w:pStyle w:val="Akapitzlist"/>
        <w:spacing w:after="0" w:line="264" w:lineRule="auto"/>
        <w:ind w:left="777"/>
        <w:jc w:val="both"/>
        <w:rPr>
          <w:rFonts w:eastAsia="Times New Roman,Bold"/>
        </w:rPr>
      </w:pPr>
    </w:p>
    <w:p w:rsidR="000A215C" w:rsidRPr="003145CD" w:rsidRDefault="000A215C" w:rsidP="000A215C">
      <w:pPr>
        <w:pStyle w:val="Legenda"/>
        <w:keepNext/>
        <w:rPr>
          <w:color w:val="auto"/>
          <w:sz w:val="22"/>
          <w:szCs w:val="22"/>
        </w:rPr>
      </w:pPr>
      <w:bookmarkStart w:id="68" w:name="_Toc463261960"/>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287797">
        <w:rPr>
          <w:noProof/>
          <w:color w:val="auto"/>
          <w:sz w:val="22"/>
          <w:szCs w:val="22"/>
        </w:rPr>
        <w:t>19</w:t>
      </w:r>
      <w:r w:rsidRPr="003145CD">
        <w:rPr>
          <w:color w:val="auto"/>
          <w:sz w:val="22"/>
          <w:szCs w:val="22"/>
        </w:rPr>
        <w:fldChar w:fldCharType="end"/>
      </w:r>
      <w:r w:rsidRPr="003145CD">
        <w:rPr>
          <w:color w:val="auto"/>
          <w:sz w:val="22"/>
          <w:szCs w:val="22"/>
        </w:rPr>
        <w:t xml:space="preserve"> Udokumentowane złoża kopalin na terenie </w:t>
      </w:r>
      <w:r w:rsidRPr="000A215C">
        <w:rPr>
          <w:color w:val="auto"/>
          <w:sz w:val="22"/>
          <w:szCs w:val="22"/>
        </w:rPr>
        <w:t>Gminy Zblewo</w:t>
      </w:r>
      <w:bookmarkEnd w:id="68"/>
      <w:r w:rsidRPr="000A215C">
        <w:rPr>
          <w:color w:val="auto"/>
          <w:sz w:val="22"/>
          <w:szCs w:val="22"/>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42"/>
        <w:gridCol w:w="1619"/>
        <w:gridCol w:w="2131"/>
        <w:gridCol w:w="1401"/>
        <w:gridCol w:w="1483"/>
        <w:gridCol w:w="1347"/>
      </w:tblGrid>
      <w:tr w:rsidR="000A215C" w:rsidRPr="003145CD" w:rsidTr="003778BE">
        <w:trPr>
          <w:trHeight w:val="429"/>
          <w:tblHeader/>
        </w:trPr>
        <w:tc>
          <w:tcPr>
            <w:tcW w:w="318" w:type="pct"/>
            <w:vMerge w:val="restart"/>
            <w:shd w:val="clear" w:color="auto" w:fill="C4BC96" w:themeFill="background2" w:themeFillShade="BF"/>
            <w:vAlign w:val="center"/>
          </w:tcPr>
          <w:p w:rsidR="000A215C" w:rsidRPr="003145CD" w:rsidRDefault="000A215C" w:rsidP="00C84D20">
            <w:pPr>
              <w:pStyle w:val="Bezodstpw"/>
              <w:rPr>
                <w:b/>
                <w:sz w:val="18"/>
                <w:szCs w:val="18"/>
              </w:rPr>
            </w:pPr>
            <w:r w:rsidRPr="003145CD">
              <w:rPr>
                <w:b/>
                <w:sz w:val="18"/>
                <w:szCs w:val="18"/>
              </w:rPr>
              <w:t>Lp.</w:t>
            </w:r>
          </w:p>
        </w:tc>
        <w:tc>
          <w:tcPr>
            <w:tcW w:w="950" w:type="pct"/>
            <w:vMerge w:val="restart"/>
            <w:shd w:val="clear" w:color="auto" w:fill="C4BC96" w:themeFill="background2" w:themeFillShade="BF"/>
            <w:vAlign w:val="center"/>
          </w:tcPr>
          <w:p w:rsidR="000A215C" w:rsidRPr="003145CD" w:rsidRDefault="000A215C" w:rsidP="00C84D20">
            <w:pPr>
              <w:pStyle w:val="Bezodstpw"/>
              <w:rPr>
                <w:b/>
                <w:sz w:val="18"/>
                <w:szCs w:val="18"/>
              </w:rPr>
            </w:pPr>
            <w:r w:rsidRPr="003145CD">
              <w:rPr>
                <w:b/>
                <w:sz w:val="18"/>
                <w:szCs w:val="18"/>
              </w:rPr>
              <w:t>Nazwa złoża</w:t>
            </w:r>
          </w:p>
        </w:tc>
        <w:tc>
          <w:tcPr>
            <w:tcW w:w="1250" w:type="pct"/>
            <w:vMerge w:val="restart"/>
            <w:shd w:val="clear" w:color="auto" w:fill="C4BC96" w:themeFill="background2" w:themeFillShade="BF"/>
            <w:vAlign w:val="center"/>
          </w:tcPr>
          <w:p w:rsidR="000A215C" w:rsidRPr="003145CD" w:rsidRDefault="000A215C" w:rsidP="00C84D20">
            <w:pPr>
              <w:pStyle w:val="Bezodstpw"/>
              <w:jc w:val="center"/>
              <w:rPr>
                <w:b/>
                <w:sz w:val="18"/>
                <w:szCs w:val="18"/>
              </w:rPr>
            </w:pPr>
            <w:r w:rsidRPr="003145CD">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rsidR="000A215C" w:rsidRPr="003145CD" w:rsidRDefault="000A215C" w:rsidP="00C84D20">
            <w:pPr>
              <w:pStyle w:val="Bezodstpw"/>
              <w:jc w:val="center"/>
              <w:rPr>
                <w:b/>
                <w:sz w:val="18"/>
                <w:szCs w:val="18"/>
              </w:rPr>
            </w:pPr>
            <w:r w:rsidRPr="003145CD">
              <w:rPr>
                <w:b/>
                <w:sz w:val="18"/>
                <w:szCs w:val="18"/>
              </w:rPr>
              <w:t>Zasoby w tys. ton</w:t>
            </w:r>
          </w:p>
        </w:tc>
        <w:tc>
          <w:tcPr>
            <w:tcW w:w="790" w:type="pct"/>
            <w:vMerge w:val="restart"/>
            <w:shd w:val="clear" w:color="auto" w:fill="C4BC96" w:themeFill="background2" w:themeFillShade="BF"/>
            <w:vAlign w:val="center"/>
          </w:tcPr>
          <w:p w:rsidR="000A215C" w:rsidRPr="003145CD" w:rsidRDefault="000A215C" w:rsidP="00C84D20">
            <w:pPr>
              <w:pStyle w:val="Bezodstpw"/>
              <w:jc w:val="center"/>
              <w:rPr>
                <w:b/>
                <w:sz w:val="18"/>
                <w:szCs w:val="18"/>
              </w:rPr>
            </w:pPr>
            <w:r w:rsidRPr="003145CD">
              <w:rPr>
                <w:b/>
                <w:sz w:val="18"/>
                <w:szCs w:val="18"/>
              </w:rPr>
              <w:t>Wydobycie</w:t>
            </w:r>
          </w:p>
        </w:tc>
      </w:tr>
      <w:tr w:rsidR="000A215C" w:rsidRPr="003145CD" w:rsidTr="003778BE">
        <w:trPr>
          <w:trHeight w:val="421"/>
          <w:tblHeader/>
        </w:trPr>
        <w:tc>
          <w:tcPr>
            <w:tcW w:w="318" w:type="pct"/>
            <w:vMerge/>
            <w:tcBorders>
              <w:bottom w:val="single" w:sz="4" w:space="0" w:color="000000"/>
            </w:tcBorders>
            <w:vAlign w:val="center"/>
          </w:tcPr>
          <w:p w:rsidR="000A215C" w:rsidRPr="003145CD" w:rsidRDefault="000A215C" w:rsidP="00C84D20">
            <w:pPr>
              <w:pStyle w:val="Bezodstpw"/>
              <w:rPr>
                <w:sz w:val="18"/>
                <w:szCs w:val="18"/>
              </w:rPr>
            </w:pPr>
          </w:p>
        </w:tc>
        <w:tc>
          <w:tcPr>
            <w:tcW w:w="950" w:type="pct"/>
            <w:vMerge/>
            <w:tcBorders>
              <w:bottom w:val="single" w:sz="4" w:space="0" w:color="000000"/>
            </w:tcBorders>
            <w:vAlign w:val="center"/>
          </w:tcPr>
          <w:p w:rsidR="000A215C" w:rsidRPr="003145CD" w:rsidRDefault="000A215C" w:rsidP="00C84D20">
            <w:pPr>
              <w:pStyle w:val="Bezodstpw"/>
              <w:rPr>
                <w:sz w:val="18"/>
                <w:szCs w:val="18"/>
              </w:rPr>
            </w:pPr>
          </w:p>
        </w:tc>
        <w:tc>
          <w:tcPr>
            <w:tcW w:w="1250" w:type="pct"/>
            <w:vMerge/>
            <w:tcBorders>
              <w:bottom w:val="single" w:sz="4" w:space="0" w:color="000000"/>
            </w:tcBorders>
            <w:vAlign w:val="center"/>
          </w:tcPr>
          <w:p w:rsidR="000A215C" w:rsidRPr="003145CD" w:rsidRDefault="000A215C" w:rsidP="00C84D20">
            <w:pPr>
              <w:pStyle w:val="Bezodstpw"/>
              <w:rPr>
                <w:sz w:val="18"/>
                <w:szCs w:val="18"/>
              </w:rPr>
            </w:pPr>
          </w:p>
        </w:tc>
        <w:tc>
          <w:tcPr>
            <w:tcW w:w="822" w:type="pct"/>
            <w:tcBorders>
              <w:bottom w:val="single" w:sz="4" w:space="0" w:color="000000"/>
            </w:tcBorders>
            <w:shd w:val="clear" w:color="auto" w:fill="C4BC96" w:themeFill="background2" w:themeFillShade="BF"/>
            <w:vAlign w:val="center"/>
          </w:tcPr>
          <w:p w:rsidR="000A215C" w:rsidRPr="003145CD" w:rsidRDefault="000A215C" w:rsidP="00C84D20">
            <w:pPr>
              <w:pStyle w:val="Bezodstpw"/>
              <w:jc w:val="center"/>
              <w:rPr>
                <w:b/>
                <w:sz w:val="18"/>
                <w:szCs w:val="18"/>
              </w:rPr>
            </w:pPr>
            <w:r w:rsidRPr="003145CD">
              <w:rPr>
                <w:b/>
                <w:sz w:val="18"/>
                <w:szCs w:val="18"/>
              </w:rPr>
              <w:t>Geologiczne bilansowe</w:t>
            </w:r>
          </w:p>
        </w:tc>
        <w:tc>
          <w:tcPr>
            <w:tcW w:w="870" w:type="pct"/>
            <w:tcBorders>
              <w:bottom w:val="single" w:sz="4" w:space="0" w:color="000000"/>
            </w:tcBorders>
            <w:shd w:val="clear" w:color="auto" w:fill="C4BC96" w:themeFill="background2" w:themeFillShade="BF"/>
            <w:vAlign w:val="center"/>
          </w:tcPr>
          <w:p w:rsidR="000A215C" w:rsidRPr="003145CD" w:rsidRDefault="000A215C" w:rsidP="00C84D20">
            <w:pPr>
              <w:pStyle w:val="Bezodstpw"/>
              <w:jc w:val="center"/>
              <w:rPr>
                <w:b/>
                <w:sz w:val="18"/>
                <w:szCs w:val="18"/>
              </w:rPr>
            </w:pPr>
            <w:r w:rsidRPr="003145CD">
              <w:rPr>
                <w:b/>
                <w:sz w:val="18"/>
                <w:szCs w:val="18"/>
              </w:rPr>
              <w:t>Przemysłowe</w:t>
            </w:r>
          </w:p>
        </w:tc>
        <w:tc>
          <w:tcPr>
            <w:tcW w:w="790" w:type="pct"/>
            <w:vMerge/>
            <w:tcBorders>
              <w:bottom w:val="single" w:sz="4" w:space="0" w:color="000000"/>
            </w:tcBorders>
            <w:vAlign w:val="center"/>
          </w:tcPr>
          <w:p w:rsidR="000A215C" w:rsidRPr="003145CD" w:rsidRDefault="000A215C" w:rsidP="00C84D20">
            <w:pPr>
              <w:pStyle w:val="Bezodstpw"/>
              <w:rPr>
                <w:sz w:val="18"/>
                <w:szCs w:val="18"/>
              </w:rPr>
            </w:pPr>
          </w:p>
        </w:tc>
      </w:tr>
      <w:tr w:rsidR="000A215C" w:rsidRPr="003145CD" w:rsidTr="003778BE">
        <w:trPr>
          <w:trHeight w:val="445"/>
        </w:trPr>
        <w:tc>
          <w:tcPr>
            <w:tcW w:w="5000" w:type="pct"/>
            <w:gridSpan w:val="6"/>
            <w:shd w:val="clear" w:color="auto" w:fill="DDD9C3" w:themeFill="background2" w:themeFillShade="E6"/>
            <w:vAlign w:val="center"/>
          </w:tcPr>
          <w:p w:rsidR="000A215C" w:rsidRPr="003145CD" w:rsidRDefault="000A215C" w:rsidP="00C84D20">
            <w:pPr>
              <w:pStyle w:val="Bezodstpw"/>
              <w:rPr>
                <w:sz w:val="18"/>
                <w:szCs w:val="18"/>
              </w:rPr>
            </w:pPr>
            <w:r>
              <w:rPr>
                <w:sz w:val="18"/>
                <w:szCs w:val="18"/>
              </w:rPr>
              <w:t xml:space="preserve">Piaski i żwiry </w:t>
            </w:r>
          </w:p>
        </w:tc>
      </w:tr>
      <w:tr w:rsidR="000A215C" w:rsidRPr="003145CD" w:rsidTr="003778BE">
        <w:trPr>
          <w:trHeight w:val="138"/>
        </w:trPr>
        <w:tc>
          <w:tcPr>
            <w:tcW w:w="318" w:type="pct"/>
            <w:vAlign w:val="center"/>
          </w:tcPr>
          <w:p w:rsidR="000A215C" w:rsidRPr="00937D49" w:rsidRDefault="000A215C" w:rsidP="00C84D20">
            <w:pPr>
              <w:pStyle w:val="Bezodstpw"/>
              <w:rPr>
                <w:sz w:val="18"/>
                <w:szCs w:val="18"/>
              </w:rPr>
            </w:pPr>
            <w:r w:rsidRPr="00937D49">
              <w:rPr>
                <w:sz w:val="18"/>
                <w:szCs w:val="18"/>
              </w:rPr>
              <w:t>1</w:t>
            </w:r>
          </w:p>
        </w:tc>
        <w:tc>
          <w:tcPr>
            <w:tcW w:w="950" w:type="pct"/>
            <w:vAlign w:val="center"/>
          </w:tcPr>
          <w:p w:rsidR="000A215C" w:rsidRPr="000A215C" w:rsidRDefault="000A215C" w:rsidP="000A215C">
            <w:pPr>
              <w:pStyle w:val="Bezodstpw"/>
              <w:rPr>
                <w:sz w:val="18"/>
                <w:szCs w:val="18"/>
              </w:rPr>
            </w:pPr>
            <w:r w:rsidRPr="000A215C">
              <w:rPr>
                <w:sz w:val="18"/>
                <w:szCs w:val="18"/>
              </w:rPr>
              <w:t>Pinczyn</w:t>
            </w:r>
          </w:p>
        </w:tc>
        <w:tc>
          <w:tcPr>
            <w:tcW w:w="1250" w:type="pct"/>
            <w:vAlign w:val="center"/>
          </w:tcPr>
          <w:p w:rsidR="000A215C" w:rsidRPr="000A215C" w:rsidRDefault="000A215C" w:rsidP="000A215C">
            <w:pPr>
              <w:pStyle w:val="Bezodstpw"/>
              <w:jc w:val="center"/>
              <w:rPr>
                <w:sz w:val="18"/>
                <w:szCs w:val="18"/>
              </w:rPr>
            </w:pPr>
            <w:r w:rsidRPr="000A215C">
              <w:rPr>
                <w:sz w:val="18"/>
                <w:szCs w:val="18"/>
              </w:rPr>
              <w:t>R</w:t>
            </w:r>
          </w:p>
        </w:tc>
        <w:tc>
          <w:tcPr>
            <w:tcW w:w="822" w:type="pct"/>
            <w:vAlign w:val="center"/>
          </w:tcPr>
          <w:p w:rsidR="000A215C" w:rsidRPr="000A215C" w:rsidRDefault="000A215C" w:rsidP="000A215C">
            <w:pPr>
              <w:pStyle w:val="Bezodstpw"/>
              <w:jc w:val="center"/>
              <w:rPr>
                <w:sz w:val="18"/>
                <w:szCs w:val="18"/>
              </w:rPr>
            </w:pPr>
            <w:r w:rsidRPr="000A215C">
              <w:rPr>
                <w:sz w:val="18"/>
                <w:szCs w:val="18"/>
              </w:rPr>
              <w:t>540</w:t>
            </w:r>
          </w:p>
        </w:tc>
        <w:tc>
          <w:tcPr>
            <w:tcW w:w="870" w:type="pct"/>
            <w:vAlign w:val="center"/>
          </w:tcPr>
          <w:p w:rsidR="000A215C" w:rsidRPr="00937D49" w:rsidRDefault="000A215C" w:rsidP="00C84D20">
            <w:pPr>
              <w:pStyle w:val="Bezodstpw"/>
              <w:jc w:val="center"/>
              <w:rPr>
                <w:sz w:val="18"/>
                <w:szCs w:val="18"/>
              </w:rPr>
            </w:pPr>
            <w:r>
              <w:rPr>
                <w:sz w:val="18"/>
                <w:szCs w:val="18"/>
              </w:rPr>
              <w:t>-</w:t>
            </w:r>
          </w:p>
        </w:tc>
        <w:tc>
          <w:tcPr>
            <w:tcW w:w="790" w:type="pct"/>
            <w:vAlign w:val="center"/>
          </w:tcPr>
          <w:p w:rsidR="000A215C" w:rsidRPr="00937D49" w:rsidRDefault="000A215C" w:rsidP="00C84D20">
            <w:pPr>
              <w:pStyle w:val="Bezodstpw"/>
              <w:jc w:val="center"/>
              <w:rPr>
                <w:sz w:val="18"/>
                <w:szCs w:val="18"/>
              </w:rPr>
            </w:pPr>
            <w:r>
              <w:rPr>
                <w:sz w:val="18"/>
                <w:szCs w:val="18"/>
              </w:rPr>
              <w:t>-</w:t>
            </w:r>
          </w:p>
        </w:tc>
      </w:tr>
      <w:tr w:rsidR="000A215C" w:rsidRPr="003145CD" w:rsidTr="003778BE">
        <w:trPr>
          <w:trHeight w:val="142"/>
        </w:trPr>
        <w:tc>
          <w:tcPr>
            <w:tcW w:w="318" w:type="pct"/>
            <w:vAlign w:val="center"/>
          </w:tcPr>
          <w:p w:rsidR="000A215C" w:rsidRPr="00937D49" w:rsidRDefault="000A215C" w:rsidP="00C84D20">
            <w:pPr>
              <w:pStyle w:val="Bezodstpw"/>
              <w:rPr>
                <w:sz w:val="18"/>
                <w:szCs w:val="18"/>
              </w:rPr>
            </w:pPr>
            <w:r w:rsidRPr="00937D49">
              <w:rPr>
                <w:sz w:val="18"/>
                <w:szCs w:val="18"/>
              </w:rPr>
              <w:t>2</w:t>
            </w:r>
          </w:p>
        </w:tc>
        <w:tc>
          <w:tcPr>
            <w:tcW w:w="950" w:type="pct"/>
            <w:vAlign w:val="center"/>
          </w:tcPr>
          <w:p w:rsidR="000A215C" w:rsidRPr="000A215C" w:rsidRDefault="000A215C" w:rsidP="000A215C">
            <w:pPr>
              <w:pStyle w:val="Bezodstpw"/>
              <w:rPr>
                <w:sz w:val="18"/>
                <w:szCs w:val="18"/>
              </w:rPr>
            </w:pPr>
            <w:r w:rsidRPr="000A215C">
              <w:rPr>
                <w:rFonts w:cs="Times New Roman"/>
                <w:sz w:val="18"/>
                <w:szCs w:val="18"/>
              </w:rPr>
              <w:t>Pinczyn I</w:t>
            </w:r>
          </w:p>
        </w:tc>
        <w:tc>
          <w:tcPr>
            <w:tcW w:w="1250" w:type="pct"/>
            <w:vAlign w:val="center"/>
          </w:tcPr>
          <w:p w:rsidR="000A215C" w:rsidRPr="000A215C" w:rsidRDefault="000A215C" w:rsidP="000A215C">
            <w:pPr>
              <w:pStyle w:val="Bezodstpw"/>
              <w:jc w:val="center"/>
              <w:rPr>
                <w:sz w:val="18"/>
                <w:szCs w:val="18"/>
              </w:rPr>
            </w:pPr>
            <w:r w:rsidRPr="000A215C">
              <w:rPr>
                <w:sz w:val="18"/>
                <w:szCs w:val="18"/>
              </w:rPr>
              <w:t>R</w:t>
            </w:r>
          </w:p>
        </w:tc>
        <w:tc>
          <w:tcPr>
            <w:tcW w:w="822" w:type="pct"/>
            <w:vAlign w:val="center"/>
          </w:tcPr>
          <w:p w:rsidR="000A215C" w:rsidRPr="000A215C" w:rsidRDefault="000A215C" w:rsidP="000A215C">
            <w:pPr>
              <w:pStyle w:val="Bezodstpw"/>
              <w:jc w:val="center"/>
              <w:rPr>
                <w:sz w:val="18"/>
                <w:szCs w:val="18"/>
              </w:rPr>
            </w:pPr>
            <w:r w:rsidRPr="000A215C">
              <w:rPr>
                <w:sz w:val="18"/>
                <w:szCs w:val="18"/>
              </w:rPr>
              <w:t>693</w:t>
            </w:r>
          </w:p>
        </w:tc>
        <w:tc>
          <w:tcPr>
            <w:tcW w:w="870" w:type="pct"/>
            <w:vAlign w:val="center"/>
          </w:tcPr>
          <w:p w:rsidR="000A215C" w:rsidRPr="00937D49" w:rsidRDefault="000A215C" w:rsidP="00C84D20">
            <w:pPr>
              <w:pStyle w:val="Bezodstpw"/>
              <w:jc w:val="center"/>
              <w:rPr>
                <w:sz w:val="18"/>
                <w:szCs w:val="18"/>
              </w:rPr>
            </w:pPr>
            <w:r>
              <w:rPr>
                <w:sz w:val="18"/>
                <w:szCs w:val="18"/>
              </w:rPr>
              <w:t>-</w:t>
            </w:r>
          </w:p>
        </w:tc>
        <w:tc>
          <w:tcPr>
            <w:tcW w:w="790" w:type="pct"/>
            <w:vAlign w:val="center"/>
          </w:tcPr>
          <w:p w:rsidR="000A215C" w:rsidRPr="00937D49" w:rsidRDefault="000A215C" w:rsidP="00C84D20">
            <w:pPr>
              <w:pStyle w:val="Bezodstpw"/>
              <w:jc w:val="center"/>
              <w:rPr>
                <w:sz w:val="18"/>
                <w:szCs w:val="18"/>
              </w:rPr>
            </w:pPr>
            <w:r>
              <w:rPr>
                <w:sz w:val="18"/>
                <w:szCs w:val="18"/>
              </w:rPr>
              <w:t>-</w:t>
            </w:r>
          </w:p>
        </w:tc>
      </w:tr>
      <w:tr w:rsidR="000A215C" w:rsidRPr="000A215C" w:rsidTr="003778BE">
        <w:trPr>
          <w:trHeight w:val="145"/>
        </w:trPr>
        <w:tc>
          <w:tcPr>
            <w:tcW w:w="318" w:type="pct"/>
            <w:vAlign w:val="center"/>
          </w:tcPr>
          <w:p w:rsidR="000A215C" w:rsidRPr="000A215C" w:rsidRDefault="000A215C" w:rsidP="00C84D20">
            <w:pPr>
              <w:pStyle w:val="Bezodstpw"/>
              <w:rPr>
                <w:sz w:val="18"/>
                <w:szCs w:val="18"/>
              </w:rPr>
            </w:pPr>
            <w:r w:rsidRPr="000A215C">
              <w:rPr>
                <w:sz w:val="18"/>
                <w:szCs w:val="18"/>
              </w:rPr>
              <w:t>3</w:t>
            </w:r>
          </w:p>
        </w:tc>
        <w:tc>
          <w:tcPr>
            <w:tcW w:w="950" w:type="pct"/>
            <w:vAlign w:val="center"/>
          </w:tcPr>
          <w:p w:rsidR="000A215C" w:rsidRPr="000A215C" w:rsidRDefault="000A215C" w:rsidP="000A215C">
            <w:pPr>
              <w:pStyle w:val="Bezodstpw"/>
              <w:rPr>
                <w:sz w:val="18"/>
                <w:szCs w:val="18"/>
              </w:rPr>
            </w:pPr>
            <w:r w:rsidRPr="000A215C">
              <w:rPr>
                <w:rFonts w:cs="Times New Roman"/>
                <w:sz w:val="18"/>
                <w:szCs w:val="18"/>
              </w:rPr>
              <w:t>Pinczyn II</w:t>
            </w:r>
          </w:p>
        </w:tc>
        <w:tc>
          <w:tcPr>
            <w:tcW w:w="1250" w:type="pct"/>
            <w:vAlign w:val="center"/>
          </w:tcPr>
          <w:p w:rsidR="000A215C" w:rsidRPr="000A215C" w:rsidRDefault="000A215C" w:rsidP="000A215C">
            <w:pPr>
              <w:pStyle w:val="Bezodstpw"/>
              <w:jc w:val="center"/>
              <w:rPr>
                <w:sz w:val="18"/>
                <w:szCs w:val="18"/>
              </w:rPr>
            </w:pPr>
            <w:r w:rsidRPr="000A215C">
              <w:rPr>
                <w:sz w:val="18"/>
                <w:szCs w:val="18"/>
              </w:rPr>
              <w:t>R</w:t>
            </w:r>
          </w:p>
        </w:tc>
        <w:tc>
          <w:tcPr>
            <w:tcW w:w="822" w:type="pct"/>
            <w:vAlign w:val="center"/>
          </w:tcPr>
          <w:p w:rsidR="000A215C" w:rsidRPr="000A215C" w:rsidRDefault="000A215C" w:rsidP="000A215C">
            <w:pPr>
              <w:pStyle w:val="Bezodstpw"/>
              <w:jc w:val="center"/>
              <w:rPr>
                <w:sz w:val="18"/>
                <w:szCs w:val="18"/>
              </w:rPr>
            </w:pPr>
            <w:r w:rsidRPr="000A215C">
              <w:rPr>
                <w:sz w:val="18"/>
                <w:szCs w:val="18"/>
              </w:rPr>
              <w:t>467</w:t>
            </w:r>
          </w:p>
        </w:tc>
        <w:tc>
          <w:tcPr>
            <w:tcW w:w="870" w:type="pct"/>
            <w:vAlign w:val="center"/>
          </w:tcPr>
          <w:p w:rsidR="000A215C" w:rsidRPr="000A215C" w:rsidRDefault="000A215C" w:rsidP="00C84D20">
            <w:pPr>
              <w:pStyle w:val="Bezodstpw"/>
              <w:jc w:val="center"/>
              <w:rPr>
                <w:sz w:val="18"/>
                <w:szCs w:val="18"/>
              </w:rPr>
            </w:pPr>
            <w:r w:rsidRPr="000A215C">
              <w:rPr>
                <w:sz w:val="18"/>
                <w:szCs w:val="18"/>
              </w:rPr>
              <w:t>-</w:t>
            </w:r>
          </w:p>
        </w:tc>
        <w:tc>
          <w:tcPr>
            <w:tcW w:w="790" w:type="pct"/>
            <w:vAlign w:val="center"/>
          </w:tcPr>
          <w:p w:rsidR="000A215C" w:rsidRPr="000A215C" w:rsidRDefault="000A215C" w:rsidP="00C84D20">
            <w:pPr>
              <w:pStyle w:val="Bezodstpw"/>
              <w:jc w:val="center"/>
              <w:rPr>
                <w:sz w:val="18"/>
                <w:szCs w:val="18"/>
              </w:rPr>
            </w:pPr>
            <w:r w:rsidRPr="000A215C">
              <w:rPr>
                <w:sz w:val="18"/>
                <w:szCs w:val="18"/>
              </w:rPr>
              <w:t>-</w:t>
            </w:r>
          </w:p>
        </w:tc>
      </w:tr>
      <w:tr w:rsidR="000A215C" w:rsidRPr="000A215C" w:rsidTr="003778BE">
        <w:trPr>
          <w:trHeight w:val="145"/>
        </w:trPr>
        <w:tc>
          <w:tcPr>
            <w:tcW w:w="318" w:type="pct"/>
            <w:tcBorders>
              <w:bottom w:val="single" w:sz="4" w:space="0" w:color="000000"/>
            </w:tcBorders>
            <w:vAlign w:val="center"/>
          </w:tcPr>
          <w:p w:rsidR="000A215C" w:rsidRPr="000A215C" w:rsidRDefault="000A215C" w:rsidP="00C84D20">
            <w:pPr>
              <w:pStyle w:val="Bezodstpw"/>
              <w:rPr>
                <w:sz w:val="18"/>
                <w:szCs w:val="18"/>
              </w:rPr>
            </w:pPr>
            <w:r w:rsidRPr="000A215C">
              <w:rPr>
                <w:sz w:val="18"/>
                <w:szCs w:val="18"/>
              </w:rPr>
              <w:t>4</w:t>
            </w:r>
          </w:p>
        </w:tc>
        <w:tc>
          <w:tcPr>
            <w:tcW w:w="950" w:type="pct"/>
            <w:tcBorders>
              <w:bottom w:val="single" w:sz="4" w:space="0" w:color="000000"/>
            </w:tcBorders>
            <w:vAlign w:val="center"/>
          </w:tcPr>
          <w:p w:rsidR="000A215C" w:rsidRPr="000A215C" w:rsidRDefault="000A215C" w:rsidP="000A215C">
            <w:pPr>
              <w:pStyle w:val="Bezodstpw"/>
              <w:rPr>
                <w:sz w:val="18"/>
                <w:szCs w:val="18"/>
              </w:rPr>
            </w:pPr>
            <w:r w:rsidRPr="000A215C">
              <w:rPr>
                <w:rFonts w:cs="Times New Roman"/>
                <w:sz w:val="18"/>
                <w:szCs w:val="18"/>
              </w:rPr>
              <w:t>Pinczyn III</w:t>
            </w:r>
          </w:p>
        </w:tc>
        <w:tc>
          <w:tcPr>
            <w:tcW w:w="1250" w:type="pct"/>
            <w:tcBorders>
              <w:bottom w:val="single" w:sz="4" w:space="0" w:color="000000"/>
            </w:tcBorders>
            <w:vAlign w:val="center"/>
          </w:tcPr>
          <w:p w:rsidR="000A215C" w:rsidRPr="000A215C" w:rsidRDefault="000A215C" w:rsidP="000A215C">
            <w:pPr>
              <w:pStyle w:val="Bezodstpw"/>
              <w:jc w:val="center"/>
              <w:rPr>
                <w:sz w:val="18"/>
                <w:szCs w:val="18"/>
              </w:rPr>
            </w:pPr>
            <w:r w:rsidRPr="000A215C">
              <w:rPr>
                <w:sz w:val="18"/>
                <w:szCs w:val="18"/>
              </w:rPr>
              <w:t>R</w:t>
            </w:r>
          </w:p>
        </w:tc>
        <w:tc>
          <w:tcPr>
            <w:tcW w:w="822" w:type="pct"/>
            <w:tcBorders>
              <w:bottom w:val="single" w:sz="4" w:space="0" w:color="000000"/>
            </w:tcBorders>
            <w:vAlign w:val="center"/>
          </w:tcPr>
          <w:p w:rsidR="000A215C" w:rsidRPr="000A215C" w:rsidRDefault="000A215C" w:rsidP="000A215C">
            <w:pPr>
              <w:pStyle w:val="Bezodstpw"/>
              <w:jc w:val="center"/>
              <w:rPr>
                <w:sz w:val="18"/>
                <w:szCs w:val="18"/>
              </w:rPr>
            </w:pPr>
            <w:r w:rsidRPr="000A215C">
              <w:rPr>
                <w:sz w:val="18"/>
                <w:szCs w:val="18"/>
              </w:rPr>
              <w:t>312</w:t>
            </w:r>
          </w:p>
        </w:tc>
        <w:tc>
          <w:tcPr>
            <w:tcW w:w="870" w:type="pct"/>
            <w:tcBorders>
              <w:bottom w:val="single" w:sz="4" w:space="0" w:color="000000"/>
            </w:tcBorders>
            <w:vAlign w:val="center"/>
          </w:tcPr>
          <w:p w:rsidR="000A215C" w:rsidRPr="000A215C" w:rsidRDefault="000A215C" w:rsidP="00C84D20">
            <w:pPr>
              <w:pStyle w:val="Bezodstpw"/>
              <w:jc w:val="center"/>
              <w:rPr>
                <w:sz w:val="18"/>
                <w:szCs w:val="18"/>
              </w:rPr>
            </w:pPr>
            <w:r w:rsidRPr="000A215C">
              <w:rPr>
                <w:sz w:val="18"/>
                <w:szCs w:val="18"/>
              </w:rPr>
              <w:t>-</w:t>
            </w:r>
          </w:p>
        </w:tc>
        <w:tc>
          <w:tcPr>
            <w:tcW w:w="790" w:type="pct"/>
            <w:tcBorders>
              <w:bottom w:val="single" w:sz="4" w:space="0" w:color="000000"/>
            </w:tcBorders>
            <w:vAlign w:val="center"/>
          </w:tcPr>
          <w:p w:rsidR="000A215C" w:rsidRPr="000A215C" w:rsidRDefault="000A215C" w:rsidP="00C84D20">
            <w:pPr>
              <w:pStyle w:val="Bezodstpw"/>
              <w:jc w:val="center"/>
              <w:rPr>
                <w:sz w:val="18"/>
                <w:szCs w:val="18"/>
              </w:rPr>
            </w:pPr>
            <w:r w:rsidRPr="000A215C">
              <w:rPr>
                <w:sz w:val="18"/>
                <w:szCs w:val="18"/>
              </w:rPr>
              <w:t>-</w:t>
            </w:r>
          </w:p>
        </w:tc>
      </w:tr>
      <w:tr w:rsidR="000A215C" w:rsidRPr="000A215C" w:rsidTr="003778BE">
        <w:trPr>
          <w:trHeight w:val="145"/>
        </w:trPr>
        <w:tc>
          <w:tcPr>
            <w:tcW w:w="318" w:type="pct"/>
            <w:tcBorders>
              <w:bottom w:val="single" w:sz="4" w:space="0" w:color="000000"/>
            </w:tcBorders>
            <w:vAlign w:val="center"/>
          </w:tcPr>
          <w:p w:rsidR="000A215C" w:rsidRPr="000A215C" w:rsidRDefault="000A215C" w:rsidP="00C84D20">
            <w:pPr>
              <w:pStyle w:val="Bezodstpw"/>
              <w:rPr>
                <w:sz w:val="18"/>
                <w:szCs w:val="18"/>
              </w:rPr>
            </w:pPr>
            <w:r>
              <w:rPr>
                <w:sz w:val="18"/>
                <w:szCs w:val="18"/>
              </w:rPr>
              <w:t>5</w:t>
            </w:r>
          </w:p>
        </w:tc>
        <w:tc>
          <w:tcPr>
            <w:tcW w:w="950" w:type="pct"/>
            <w:tcBorders>
              <w:bottom w:val="single" w:sz="4" w:space="0" w:color="000000"/>
            </w:tcBorders>
            <w:vAlign w:val="center"/>
          </w:tcPr>
          <w:p w:rsidR="000A215C" w:rsidRPr="000A215C" w:rsidRDefault="000A215C" w:rsidP="000A215C">
            <w:pPr>
              <w:pStyle w:val="Bezodstpw"/>
              <w:rPr>
                <w:sz w:val="18"/>
                <w:szCs w:val="18"/>
              </w:rPr>
            </w:pPr>
            <w:r w:rsidRPr="000A215C">
              <w:rPr>
                <w:rFonts w:cs="Times New Roman"/>
                <w:sz w:val="18"/>
                <w:szCs w:val="18"/>
              </w:rPr>
              <w:t>Zblewo*</w:t>
            </w:r>
          </w:p>
        </w:tc>
        <w:tc>
          <w:tcPr>
            <w:tcW w:w="1250" w:type="pct"/>
            <w:tcBorders>
              <w:bottom w:val="single" w:sz="4" w:space="0" w:color="000000"/>
            </w:tcBorders>
            <w:vAlign w:val="center"/>
          </w:tcPr>
          <w:p w:rsidR="000A215C" w:rsidRPr="000A215C" w:rsidRDefault="000A215C" w:rsidP="000A215C">
            <w:pPr>
              <w:pStyle w:val="Bezodstpw"/>
              <w:jc w:val="center"/>
              <w:rPr>
                <w:sz w:val="18"/>
                <w:szCs w:val="18"/>
              </w:rPr>
            </w:pPr>
            <w:r w:rsidRPr="000A215C">
              <w:rPr>
                <w:sz w:val="18"/>
                <w:szCs w:val="18"/>
              </w:rPr>
              <w:t>Z</w:t>
            </w:r>
          </w:p>
        </w:tc>
        <w:tc>
          <w:tcPr>
            <w:tcW w:w="822" w:type="pct"/>
            <w:tcBorders>
              <w:bottom w:val="single" w:sz="4" w:space="0" w:color="000000"/>
            </w:tcBorders>
            <w:vAlign w:val="center"/>
          </w:tcPr>
          <w:p w:rsidR="000A215C" w:rsidRPr="000A215C" w:rsidRDefault="000A215C" w:rsidP="000A215C">
            <w:pPr>
              <w:pStyle w:val="Bezodstpw"/>
              <w:jc w:val="center"/>
              <w:rPr>
                <w:sz w:val="18"/>
                <w:szCs w:val="18"/>
              </w:rPr>
            </w:pPr>
            <w:r w:rsidRPr="000A215C">
              <w:rPr>
                <w:sz w:val="18"/>
                <w:szCs w:val="18"/>
              </w:rPr>
              <w:t>75</w:t>
            </w:r>
          </w:p>
        </w:tc>
        <w:tc>
          <w:tcPr>
            <w:tcW w:w="870" w:type="pct"/>
            <w:tcBorders>
              <w:bottom w:val="single" w:sz="4" w:space="0" w:color="000000"/>
            </w:tcBorders>
            <w:vAlign w:val="center"/>
          </w:tcPr>
          <w:p w:rsidR="000A215C" w:rsidRPr="000A215C" w:rsidRDefault="000A215C" w:rsidP="00C84D20">
            <w:pPr>
              <w:pStyle w:val="Bezodstpw"/>
              <w:jc w:val="center"/>
              <w:rPr>
                <w:sz w:val="18"/>
                <w:szCs w:val="18"/>
              </w:rPr>
            </w:pPr>
          </w:p>
        </w:tc>
        <w:tc>
          <w:tcPr>
            <w:tcW w:w="790" w:type="pct"/>
            <w:tcBorders>
              <w:bottom w:val="single" w:sz="4" w:space="0" w:color="000000"/>
            </w:tcBorders>
            <w:vAlign w:val="center"/>
          </w:tcPr>
          <w:p w:rsidR="000A215C" w:rsidRPr="000A215C" w:rsidRDefault="000A215C" w:rsidP="00C84D20">
            <w:pPr>
              <w:pStyle w:val="Bezodstpw"/>
              <w:jc w:val="center"/>
              <w:rPr>
                <w:sz w:val="18"/>
                <w:szCs w:val="18"/>
              </w:rPr>
            </w:pPr>
          </w:p>
        </w:tc>
      </w:tr>
    </w:tbl>
    <w:p w:rsidR="000A215C" w:rsidRPr="000A215C" w:rsidRDefault="000A215C" w:rsidP="000A215C">
      <w:pPr>
        <w:spacing w:after="0" w:line="264" w:lineRule="auto"/>
        <w:jc w:val="both"/>
        <w:rPr>
          <w:sz w:val="18"/>
          <w:szCs w:val="18"/>
        </w:rPr>
      </w:pPr>
      <w:r w:rsidRPr="000A215C">
        <w:rPr>
          <w:sz w:val="18"/>
          <w:szCs w:val="18"/>
        </w:rPr>
        <w:t>Objaśnienia:</w:t>
      </w:r>
    </w:p>
    <w:p w:rsidR="000A215C" w:rsidRPr="000A215C" w:rsidRDefault="000A215C" w:rsidP="000A215C">
      <w:pPr>
        <w:autoSpaceDE w:val="0"/>
        <w:autoSpaceDN w:val="0"/>
        <w:adjustRightInd w:val="0"/>
        <w:spacing w:after="0" w:line="240" w:lineRule="auto"/>
        <w:rPr>
          <w:rFonts w:cs="Times New Roman"/>
          <w:sz w:val="18"/>
          <w:szCs w:val="18"/>
        </w:rPr>
      </w:pPr>
      <w:r w:rsidRPr="000A215C">
        <w:rPr>
          <w:rFonts w:cs="Times New Roman"/>
          <w:sz w:val="18"/>
          <w:szCs w:val="18"/>
        </w:rPr>
        <w:t>* - zło</w:t>
      </w:r>
      <w:r w:rsidRPr="000A215C">
        <w:rPr>
          <w:rFonts w:eastAsia="TimesNewRoman" w:cs="TimesNewRoman"/>
          <w:sz w:val="18"/>
          <w:szCs w:val="18"/>
        </w:rPr>
        <w:t>ż</w:t>
      </w:r>
      <w:r w:rsidRPr="000A215C">
        <w:rPr>
          <w:rFonts w:cs="Times New Roman"/>
          <w:sz w:val="18"/>
          <w:szCs w:val="18"/>
        </w:rPr>
        <w:t>a zawieraj</w:t>
      </w:r>
      <w:r w:rsidRPr="000A215C">
        <w:rPr>
          <w:rFonts w:eastAsia="TimesNewRoman" w:cs="TimesNewRoman"/>
          <w:sz w:val="18"/>
          <w:szCs w:val="18"/>
        </w:rPr>
        <w:t>ą</w:t>
      </w:r>
      <w:r w:rsidRPr="000A215C">
        <w:rPr>
          <w:rFonts w:cs="Times New Roman"/>
          <w:sz w:val="18"/>
          <w:szCs w:val="18"/>
        </w:rPr>
        <w:t xml:space="preserve">ce piasek ze </w:t>
      </w:r>
      <w:r w:rsidRPr="000A215C">
        <w:rPr>
          <w:rFonts w:eastAsia="TimesNewRoman" w:cs="TimesNewRoman"/>
          <w:sz w:val="18"/>
          <w:szCs w:val="18"/>
        </w:rPr>
        <w:t>ż</w:t>
      </w:r>
      <w:r w:rsidRPr="000A215C">
        <w:rPr>
          <w:rFonts w:cs="Times New Roman"/>
          <w:sz w:val="18"/>
          <w:szCs w:val="18"/>
        </w:rPr>
        <w:t>wirem</w:t>
      </w:r>
    </w:p>
    <w:p w:rsidR="000A215C" w:rsidRPr="000A215C" w:rsidRDefault="000A215C" w:rsidP="000A215C">
      <w:pPr>
        <w:autoSpaceDE w:val="0"/>
        <w:autoSpaceDN w:val="0"/>
        <w:adjustRightInd w:val="0"/>
        <w:spacing w:after="0" w:line="240" w:lineRule="auto"/>
        <w:rPr>
          <w:rFonts w:cs="Times New Roman"/>
          <w:sz w:val="18"/>
          <w:szCs w:val="18"/>
        </w:rPr>
      </w:pPr>
      <w:r w:rsidRPr="000A215C">
        <w:rPr>
          <w:rFonts w:cs="Times New Roman"/>
          <w:b/>
          <w:bCs/>
          <w:sz w:val="18"/>
          <w:szCs w:val="18"/>
        </w:rPr>
        <w:t xml:space="preserve">Z </w:t>
      </w:r>
      <w:r w:rsidRPr="000A215C">
        <w:rPr>
          <w:rFonts w:cs="Times New Roman"/>
          <w:sz w:val="18"/>
          <w:szCs w:val="18"/>
        </w:rPr>
        <w:t>- zło</w:t>
      </w:r>
      <w:r w:rsidRPr="000A215C">
        <w:rPr>
          <w:rFonts w:eastAsia="TimesNewRoman" w:cs="TimesNewRoman"/>
          <w:sz w:val="18"/>
          <w:szCs w:val="18"/>
        </w:rPr>
        <w:t>ż</w:t>
      </w:r>
      <w:r w:rsidRPr="000A215C">
        <w:rPr>
          <w:rFonts w:cs="Times New Roman"/>
          <w:sz w:val="18"/>
          <w:szCs w:val="18"/>
        </w:rPr>
        <w:t>e, z którego wydobycie zostało zaniechane</w:t>
      </w:r>
    </w:p>
    <w:p w:rsidR="000A215C" w:rsidRPr="000A215C" w:rsidRDefault="000A215C" w:rsidP="000A215C">
      <w:pPr>
        <w:autoSpaceDE w:val="0"/>
        <w:autoSpaceDN w:val="0"/>
        <w:adjustRightInd w:val="0"/>
        <w:spacing w:after="0" w:line="240" w:lineRule="auto"/>
        <w:rPr>
          <w:rFonts w:cs="Times New Roman"/>
          <w:sz w:val="18"/>
          <w:szCs w:val="18"/>
        </w:rPr>
      </w:pPr>
      <w:r w:rsidRPr="000A215C">
        <w:rPr>
          <w:rFonts w:cs="Times New Roman"/>
          <w:b/>
          <w:bCs/>
          <w:sz w:val="18"/>
          <w:szCs w:val="18"/>
        </w:rPr>
        <w:t xml:space="preserve">R </w:t>
      </w:r>
      <w:r w:rsidRPr="000A215C">
        <w:rPr>
          <w:rFonts w:cs="Times New Roman"/>
          <w:sz w:val="18"/>
          <w:szCs w:val="18"/>
        </w:rPr>
        <w:t>- zło</w:t>
      </w:r>
      <w:r w:rsidRPr="000A215C">
        <w:rPr>
          <w:rFonts w:eastAsia="TimesNewRoman" w:cs="TimesNewRoman"/>
          <w:sz w:val="18"/>
          <w:szCs w:val="18"/>
        </w:rPr>
        <w:t>ż</w:t>
      </w:r>
      <w:r w:rsidRPr="000A215C">
        <w:rPr>
          <w:rFonts w:cs="Times New Roman"/>
          <w:sz w:val="18"/>
          <w:szCs w:val="18"/>
        </w:rPr>
        <w:t>e o zasobach rozpoznanych szczegółowo (w kat. A+B+C1, a dla ropy i gazu – w kat. A+B)</w:t>
      </w:r>
    </w:p>
    <w:p w:rsidR="000A215C" w:rsidRPr="007F2323" w:rsidRDefault="000A215C" w:rsidP="000A215C">
      <w:pPr>
        <w:autoSpaceDE w:val="0"/>
        <w:autoSpaceDN w:val="0"/>
        <w:adjustRightInd w:val="0"/>
        <w:spacing w:after="0" w:line="240" w:lineRule="auto"/>
        <w:rPr>
          <w:rFonts w:cs="Times New Roman"/>
          <w:sz w:val="18"/>
          <w:szCs w:val="18"/>
        </w:rPr>
      </w:pPr>
    </w:p>
    <w:p w:rsidR="00FE6DA6" w:rsidRPr="000A215C" w:rsidRDefault="000A215C" w:rsidP="000A215C">
      <w:pPr>
        <w:spacing w:after="0" w:line="264" w:lineRule="auto"/>
        <w:jc w:val="both"/>
        <w:rPr>
          <w:rFonts w:eastAsia="Times New Roman,Bold"/>
        </w:rPr>
      </w:pPr>
      <w:r w:rsidRPr="000A215C">
        <w:rPr>
          <w:rFonts w:ascii="Times New Roman" w:eastAsia="Times New Roman,Bold" w:hAnsi="Times New Roman"/>
          <w:sz w:val="18"/>
          <w:szCs w:val="18"/>
        </w:rPr>
        <w:t xml:space="preserve">Źródło: </w:t>
      </w:r>
      <w:hyperlink r:id="rId40" w:history="1">
        <w:r w:rsidRPr="000A215C">
          <w:rPr>
            <w:rStyle w:val="Hipercze"/>
            <w:rFonts w:ascii="Times New Roman" w:hAnsi="Times New Roman"/>
            <w:sz w:val="18"/>
            <w:szCs w:val="18"/>
          </w:rPr>
          <w:t xml:space="preserve"> http://geoportal.pgi.gov.pl</w:t>
        </w:r>
      </w:hyperlink>
      <w:r w:rsidR="00FE6DA6" w:rsidRPr="00DE6704">
        <w:t>.</w:t>
      </w:r>
    </w:p>
    <w:p w:rsidR="007F2323" w:rsidRPr="007F2323" w:rsidRDefault="007F2323" w:rsidP="007F2323">
      <w:pPr>
        <w:spacing w:after="0" w:line="264" w:lineRule="auto"/>
        <w:jc w:val="both"/>
        <w:rPr>
          <w:b/>
          <w:sz w:val="24"/>
          <w:szCs w:val="24"/>
        </w:rPr>
      </w:pPr>
    </w:p>
    <w:p w:rsidR="00156F23" w:rsidRPr="00784186" w:rsidRDefault="00156F23" w:rsidP="00156F23">
      <w:pPr>
        <w:pStyle w:val="Akapitzlist"/>
        <w:spacing w:after="0" w:line="240" w:lineRule="auto"/>
        <w:ind w:left="777"/>
        <w:rPr>
          <w:b/>
          <w:sz w:val="24"/>
          <w:szCs w:val="24"/>
        </w:rPr>
      </w:pPr>
    </w:p>
    <w:p w:rsidR="00784186" w:rsidRPr="00B85C69" w:rsidRDefault="00B85C69" w:rsidP="00A07FFD">
      <w:pPr>
        <w:pStyle w:val="Nagwek2"/>
        <w:keepNext w:val="0"/>
        <w:keepLines w:val="0"/>
        <w:pageBreakBefore/>
        <w:rPr>
          <w:rFonts w:asciiTheme="minorHAnsi" w:hAnsiTheme="minorHAnsi"/>
          <w:color w:val="auto"/>
          <w:sz w:val="24"/>
          <w:szCs w:val="24"/>
        </w:rPr>
      </w:pPr>
      <w:bookmarkStart w:id="69" w:name="_Toc463262293"/>
      <w:r w:rsidRPr="00B85C69">
        <w:rPr>
          <w:rFonts w:asciiTheme="minorHAnsi" w:hAnsiTheme="minorHAnsi"/>
          <w:color w:val="auto"/>
          <w:sz w:val="24"/>
          <w:szCs w:val="24"/>
        </w:rPr>
        <w:lastRenderedPageBreak/>
        <w:t>5.</w:t>
      </w:r>
      <w:r w:rsidR="003778BE">
        <w:rPr>
          <w:rFonts w:asciiTheme="minorHAnsi" w:hAnsiTheme="minorHAnsi"/>
          <w:color w:val="auto"/>
          <w:sz w:val="24"/>
          <w:szCs w:val="24"/>
        </w:rPr>
        <w:t>7</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Gleby</w:t>
      </w:r>
      <w:bookmarkEnd w:id="69"/>
    </w:p>
    <w:p w:rsidR="00A331CD" w:rsidRDefault="00A331CD" w:rsidP="00A331CD">
      <w:pPr>
        <w:spacing w:after="0" w:line="240" w:lineRule="auto"/>
        <w:rPr>
          <w:b/>
          <w:sz w:val="24"/>
          <w:szCs w:val="24"/>
        </w:rPr>
      </w:pPr>
    </w:p>
    <w:p w:rsidR="0020604B" w:rsidRDefault="0020604B" w:rsidP="003778BE">
      <w:pPr>
        <w:spacing w:after="0" w:line="264" w:lineRule="auto"/>
        <w:jc w:val="both"/>
      </w:pPr>
      <w:r>
        <w:t xml:space="preserve">Monitoringu jakości gleby i ziemi realizowany jest na podstawie zapisów art. 26 ustawy – POŚ. Kryteria oceny określone są w rozporządzeniu Ministra Środowiska z dnia 9 września 2002 r. </w:t>
      </w:r>
      <w:r>
        <w:br/>
        <w:t>w sprawie standardów jakości gleby oraz standardów jakości ziemi (Dz. U. z 2002 r. Nr 165, poz. 1359). Monitoring chemizmu gleb ornych Polski realizowany jest jako zadanie krajowe oraz fakultatywnie, badania gleb i ziemi są prowadzone przez wojewódzkie inspektoraty ochrony środowiska, stosownie do specyficznych potrzeb regionu.</w:t>
      </w:r>
    </w:p>
    <w:p w:rsidR="0020604B" w:rsidRDefault="0020604B" w:rsidP="0020604B">
      <w:pPr>
        <w:spacing w:after="0" w:line="264" w:lineRule="auto"/>
        <w:jc w:val="both"/>
        <w:rPr>
          <w:b/>
          <w:sz w:val="24"/>
          <w:szCs w:val="24"/>
        </w:rPr>
      </w:pPr>
      <w:r>
        <w:t xml:space="preserve">W latach 2016-2020 zakres zadań jakości gleby i ziemi może ulec zmianom w związku z nowymi wymaganiami prawnymi, zarówno krajowymi jak i europejskimi. Trwają prace nad nowym rozporządzeniem, planowanym do wydania na podstawie art. 101a ust. 5 ustawy POŚ, które zastąpi dotychczasową regulację (rozporządzenie Ministra Środowiska z dnia 9 września </w:t>
      </w:r>
      <w:r w:rsidR="003778BE">
        <w:br/>
      </w:r>
      <w:r>
        <w:t xml:space="preserve">2002 r. w sprawie standardów jakości gleby oraz standardów jakości ziemi (Dz. U. z 2002 r. </w:t>
      </w:r>
      <w:r w:rsidR="003778BE">
        <w:br/>
      </w:r>
      <w:r>
        <w:t xml:space="preserve">Nr 165, poz. 1359)). </w:t>
      </w:r>
    </w:p>
    <w:p w:rsidR="00E3307E" w:rsidRDefault="00E3307E" w:rsidP="00D83C3D">
      <w:pPr>
        <w:spacing w:after="0" w:line="264" w:lineRule="auto"/>
        <w:jc w:val="both"/>
      </w:pPr>
      <w:r>
        <w:t xml:space="preserve">Obszar Gminy Zblewo został podzielony pod względem potencjału agroekologicznego na trzy części: </w:t>
      </w:r>
    </w:p>
    <w:p w:rsidR="00E3307E" w:rsidRPr="00E3307E" w:rsidRDefault="00E3307E" w:rsidP="002B283C">
      <w:pPr>
        <w:pStyle w:val="Akapitzlist"/>
        <w:numPr>
          <w:ilvl w:val="0"/>
          <w:numId w:val="12"/>
        </w:numPr>
        <w:spacing w:after="0" w:line="264" w:lineRule="auto"/>
        <w:ind w:left="284" w:hanging="284"/>
        <w:jc w:val="both"/>
        <w:rPr>
          <w:shd w:val="clear" w:color="auto" w:fill="FFFFFF"/>
        </w:rPr>
      </w:pPr>
      <w:r>
        <w:t>Część północna – kompleksy przydatności rolniczej klas 4 ,5 i 6 z przewagą gleb klasy bonitacyjnej 4 we wschodniej części gminy. Lokalnie w części północnej występują gleby klasy przydatności rolniczej 2 i 3 w rejonach obrzeży opracowania. Lokalnie w części północnej występują najsłabsze kompleksy o klasie bonitacyjnej 7 i 9.</w:t>
      </w:r>
    </w:p>
    <w:p w:rsidR="00E3307E" w:rsidRPr="00E3307E" w:rsidRDefault="00E3307E" w:rsidP="002B283C">
      <w:pPr>
        <w:pStyle w:val="Akapitzlist"/>
        <w:numPr>
          <w:ilvl w:val="0"/>
          <w:numId w:val="12"/>
        </w:numPr>
        <w:spacing w:after="0" w:line="264" w:lineRule="auto"/>
        <w:ind w:left="284" w:hanging="284"/>
        <w:jc w:val="both"/>
        <w:rPr>
          <w:shd w:val="clear" w:color="auto" w:fill="FFFFFF"/>
        </w:rPr>
      </w:pPr>
      <w:r>
        <w:t xml:space="preserve">Część centralna – kompleksy rolniczej przydatności gleb w zachodnich fragmentach części centralnej to klasy bonitacyjne 5 i 6, okresami we wschodnich fragmentach części centralnej </w:t>
      </w:r>
      <w:r>
        <w:br/>
        <w:t xml:space="preserve">4 oraz lokalnie 2 i 3. Najsłabsze kompleksy przydatności rolniczej – 7 i 9 lokalnie występują na całym obszarze części centralnej z koncentracją na zachodzie w otoczeniu lasów. </w:t>
      </w:r>
    </w:p>
    <w:p w:rsidR="00E3307E" w:rsidRPr="00E3307E" w:rsidRDefault="00E3307E" w:rsidP="002B283C">
      <w:pPr>
        <w:pStyle w:val="Akapitzlist"/>
        <w:numPr>
          <w:ilvl w:val="0"/>
          <w:numId w:val="12"/>
        </w:numPr>
        <w:spacing w:after="0" w:line="264" w:lineRule="auto"/>
        <w:ind w:left="284" w:hanging="284"/>
        <w:jc w:val="both"/>
        <w:rPr>
          <w:shd w:val="clear" w:color="auto" w:fill="FFFFFF"/>
        </w:rPr>
      </w:pPr>
      <w:r>
        <w:t xml:space="preserve">Część południowa – większość terenów części południowej pokrywają lasy oraz jeziora. </w:t>
      </w:r>
      <w:r w:rsidR="003778BE">
        <w:br/>
      </w:r>
      <w:r>
        <w:t xml:space="preserve">W pozostałych obszarach najlepszymi kompleksami przydatności rolniczej są gleby o klasach bonitacyjnych 5 i 6. Nie występują na tym obszarze gleby o klasach bonitacyjnych 2 i 3. Najsłabsze kompleksy przydatności rolniczej 7 i 9 występują lokalnie w całej części północnej z koncentracją w częściach zachodnich oraz w otoczeniu lasów. </w:t>
      </w:r>
    </w:p>
    <w:p w:rsidR="00E3307E" w:rsidRPr="00E3307E" w:rsidRDefault="00E3307E" w:rsidP="00E3307E">
      <w:pPr>
        <w:pStyle w:val="Akapitzlist"/>
        <w:spacing w:after="0" w:line="264" w:lineRule="auto"/>
        <w:ind w:left="284"/>
        <w:jc w:val="both"/>
        <w:rPr>
          <w:shd w:val="clear" w:color="auto" w:fill="FFFFFF"/>
        </w:rPr>
      </w:pPr>
    </w:p>
    <w:p w:rsidR="00D83C3D" w:rsidRPr="00E3307E" w:rsidRDefault="00E3307E" w:rsidP="00E3307E">
      <w:pPr>
        <w:spacing w:after="0" w:line="264" w:lineRule="auto"/>
        <w:jc w:val="both"/>
        <w:rPr>
          <w:shd w:val="clear" w:color="auto" w:fill="FFFFFF"/>
        </w:rPr>
      </w:pPr>
      <w:r>
        <w:t>W całej Gminie lokalnie występują użytki zielone średnie oraz słabe i bardzo słabe oraz gleby torfowe i murszowo-torfowe oraz torfowo-mułowe i murszowo-torfowe. Najlepsze kompleksy przydatności rolniczej gleb 2. – pszenny dobry oraz 3. - pszenny wadliwy zajmują łącznie zaledwie 2,6 % ogólnej powierzchni gruntów ornych w Gminie Zblewo. Największy obszar – 778 ha (7,2%) zajmuje kompleks przydatności rolniczej 5. najczęściej występujące kompleksy przydatności rolniczej 4,5,6,7 zajmują razem 16,6% powierzchni Gminy</w:t>
      </w:r>
      <w:r w:rsidR="00D83C3D" w:rsidRPr="00E3307E">
        <w:rPr>
          <w:shd w:val="clear" w:color="auto" w:fill="FFFFFF"/>
        </w:rPr>
        <w:t>.</w:t>
      </w:r>
    </w:p>
    <w:p w:rsidR="00FE6DA6" w:rsidRDefault="00FE6DA6" w:rsidP="0020604B">
      <w:pPr>
        <w:spacing w:after="0" w:line="264" w:lineRule="auto"/>
        <w:jc w:val="both"/>
        <w:rPr>
          <w:highlight w:val="yellow"/>
          <w:shd w:val="clear" w:color="auto" w:fill="FFFFFF"/>
        </w:rPr>
      </w:pPr>
    </w:p>
    <w:p w:rsidR="00962AE2" w:rsidRDefault="0020604B" w:rsidP="0020604B">
      <w:pPr>
        <w:spacing w:after="0" w:line="264" w:lineRule="auto"/>
        <w:jc w:val="both"/>
        <w:rPr>
          <w:rFonts w:eastAsia="Times New Roman" w:cs="Times New Roman"/>
          <w:color w:val="000000"/>
          <w:lang w:eastAsia="pl-PL"/>
        </w:rPr>
      </w:pPr>
      <w:r w:rsidRPr="002102F2">
        <w:rPr>
          <w:shd w:val="clear" w:color="auto" w:fill="FFFFFF"/>
        </w:rPr>
        <w:t xml:space="preserve">Poniżej przedstawiono użytki gruntowe na terenie Gminy </w:t>
      </w:r>
      <w:r w:rsidR="00E3307E" w:rsidRPr="002102F2">
        <w:rPr>
          <w:shd w:val="clear" w:color="auto" w:fill="FFFFFF"/>
        </w:rPr>
        <w:t>Zblewo</w:t>
      </w:r>
      <w:r w:rsidRPr="002102F2">
        <w:rPr>
          <w:shd w:val="clear" w:color="auto" w:fill="FFFFFF"/>
        </w:rPr>
        <w:t xml:space="preserve">, zgodnie z § 67 </w:t>
      </w:r>
      <w:r w:rsidR="003778BE">
        <w:rPr>
          <w:shd w:val="clear" w:color="auto" w:fill="FFFFFF"/>
        </w:rPr>
        <w:t>R</w:t>
      </w:r>
      <w:r w:rsidRPr="002102F2">
        <w:rPr>
          <w:rFonts w:eastAsia="Times New Roman" w:cs="Times New Roman"/>
          <w:color w:val="000000"/>
          <w:lang w:eastAsia="pl-PL"/>
        </w:rPr>
        <w:t>ozporządzenia Ministra Administracji i Cyfryzacji z dnia 6 listopada 2015 r. zmieniające rozporządzenie w sprawie ewidencji gruntów i budynków (Dz. U. z 2015, poz. 2109).</w:t>
      </w:r>
    </w:p>
    <w:p w:rsidR="0020604B" w:rsidRDefault="0020604B" w:rsidP="0020604B">
      <w:pPr>
        <w:spacing w:after="0" w:line="264" w:lineRule="auto"/>
        <w:rPr>
          <w:shd w:val="clear" w:color="auto" w:fill="FFFFFF"/>
        </w:rPr>
      </w:pPr>
    </w:p>
    <w:p w:rsidR="007F4F70" w:rsidRDefault="00D474D7" w:rsidP="00A331CD">
      <w:pPr>
        <w:spacing w:after="0" w:line="240" w:lineRule="auto"/>
      </w:pPr>
      <w:r>
        <w:rPr>
          <w:noProof/>
          <w:lang w:eastAsia="pl-PL"/>
        </w:rPr>
        <w:lastRenderedPageBreak/>
        <w:drawing>
          <wp:inline distT="0" distB="0" distL="0" distR="0" wp14:anchorId="55CFDB43" wp14:editId="221B8982">
            <wp:extent cx="4886325" cy="2943225"/>
            <wp:effectExtent l="38100" t="0" r="9525" b="9525"/>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D474D7" w:rsidRDefault="00D474D7" w:rsidP="003778BE">
      <w:pPr>
        <w:pStyle w:val="Legenda"/>
        <w:spacing w:after="0" w:line="264" w:lineRule="auto"/>
        <w:jc w:val="both"/>
        <w:rPr>
          <w:color w:val="auto"/>
          <w:sz w:val="22"/>
          <w:szCs w:val="22"/>
        </w:rPr>
      </w:pPr>
      <w:bookmarkStart w:id="70" w:name="_Toc463262012"/>
      <w:r w:rsidRPr="008D28F4">
        <w:rPr>
          <w:color w:val="auto"/>
          <w:sz w:val="22"/>
          <w:szCs w:val="22"/>
        </w:rPr>
        <w:t xml:space="preserve">Rysunek </w:t>
      </w:r>
      <w:r w:rsidRPr="008D28F4">
        <w:rPr>
          <w:color w:val="auto"/>
          <w:sz w:val="22"/>
          <w:szCs w:val="22"/>
        </w:rPr>
        <w:fldChar w:fldCharType="begin"/>
      </w:r>
      <w:r w:rsidRPr="008D28F4">
        <w:rPr>
          <w:color w:val="auto"/>
          <w:sz w:val="22"/>
          <w:szCs w:val="22"/>
        </w:rPr>
        <w:instrText xml:space="preserve"> SEQ Rysunek \* ARABIC </w:instrText>
      </w:r>
      <w:r w:rsidRPr="008D28F4">
        <w:rPr>
          <w:color w:val="auto"/>
          <w:sz w:val="22"/>
          <w:szCs w:val="22"/>
        </w:rPr>
        <w:fldChar w:fldCharType="separate"/>
      </w:r>
      <w:r w:rsidR="00EF0704">
        <w:rPr>
          <w:noProof/>
          <w:color w:val="auto"/>
          <w:sz w:val="22"/>
          <w:szCs w:val="22"/>
        </w:rPr>
        <w:t>9</w:t>
      </w:r>
      <w:r w:rsidRPr="008D28F4">
        <w:rPr>
          <w:color w:val="auto"/>
          <w:sz w:val="22"/>
          <w:szCs w:val="22"/>
        </w:rPr>
        <w:fldChar w:fldCharType="end"/>
      </w:r>
      <w:r w:rsidRPr="008D28F4">
        <w:rPr>
          <w:color w:val="auto"/>
          <w:sz w:val="22"/>
          <w:szCs w:val="22"/>
        </w:rPr>
        <w:t xml:space="preserve"> Zestawienie użytków gruntowych na terenie Gminy </w:t>
      </w:r>
      <w:r>
        <w:rPr>
          <w:color w:val="auto"/>
          <w:sz w:val="22"/>
          <w:szCs w:val="22"/>
        </w:rPr>
        <w:t>Zblewo</w:t>
      </w:r>
      <w:bookmarkEnd w:id="70"/>
    </w:p>
    <w:p w:rsidR="00D474D7" w:rsidRPr="008D28F4" w:rsidRDefault="00D474D7" w:rsidP="00D474D7">
      <w:pPr>
        <w:spacing w:after="0" w:line="264" w:lineRule="auto"/>
        <w:rPr>
          <w:sz w:val="18"/>
          <w:szCs w:val="18"/>
        </w:rPr>
      </w:pPr>
      <w:r w:rsidRPr="008D28F4">
        <w:rPr>
          <w:sz w:val="18"/>
          <w:szCs w:val="18"/>
        </w:rPr>
        <w:t>Źródło: opracowanie własne na podstawie danych ze Starostwa Powiatowego w Starogardzie Gdańskim</w:t>
      </w:r>
    </w:p>
    <w:p w:rsidR="00D474D7" w:rsidRDefault="00D474D7" w:rsidP="00D474D7">
      <w:pPr>
        <w:spacing w:after="0" w:line="264" w:lineRule="auto"/>
        <w:jc w:val="both"/>
      </w:pPr>
    </w:p>
    <w:p w:rsidR="00D474D7" w:rsidRDefault="00D474D7" w:rsidP="003778BE">
      <w:pPr>
        <w:spacing w:after="0" w:line="264" w:lineRule="auto"/>
        <w:jc w:val="both"/>
      </w:pPr>
      <w:r w:rsidRPr="00DE328D">
        <w:t xml:space="preserve">Jak </w:t>
      </w:r>
      <w:r>
        <w:t xml:space="preserve">wynika z Rysunku 9 na ternie Gminy Zblewo </w:t>
      </w:r>
      <w:r w:rsidR="002102F2">
        <w:t>około</w:t>
      </w:r>
      <w:r>
        <w:t xml:space="preserve"> </w:t>
      </w:r>
      <w:r w:rsidR="002102F2">
        <w:t>63</w:t>
      </w:r>
      <w:r>
        <w:t xml:space="preserve"> % powierzchni stanowią grunty rolne</w:t>
      </w:r>
      <w:r w:rsidR="002102F2">
        <w:t xml:space="preserve">                   </w:t>
      </w:r>
      <w:r>
        <w:t xml:space="preserve"> o powierzchni </w:t>
      </w:r>
      <w:r w:rsidR="002102F2">
        <w:t>8</w:t>
      </w:r>
      <w:r w:rsidR="003778BE">
        <w:t xml:space="preserve"> </w:t>
      </w:r>
      <w:r w:rsidR="002102F2">
        <w:t>622,45</w:t>
      </w:r>
      <w:r>
        <w:t xml:space="preserve"> ha. Grunty </w:t>
      </w:r>
      <w:r w:rsidR="002102F2">
        <w:t>leśne</w:t>
      </w:r>
      <w:r>
        <w:t xml:space="preserve"> zajmują powierzchnię </w:t>
      </w:r>
      <w:r w:rsidR="002102F2">
        <w:t>ok. 3</w:t>
      </w:r>
      <w:r w:rsidR="002D1B75">
        <w:t xml:space="preserve"> </w:t>
      </w:r>
      <w:r w:rsidR="002102F2">
        <w:t>984</w:t>
      </w:r>
      <w:r>
        <w:t xml:space="preserve"> ha co stanowi </w:t>
      </w:r>
      <w:r w:rsidR="002102F2">
        <w:t>prawie 29</w:t>
      </w:r>
      <w:r>
        <w:t xml:space="preserve"> % całkowitej powierzchni Gminy. Grunty </w:t>
      </w:r>
      <w:r w:rsidR="002102F2">
        <w:t xml:space="preserve">zabudowane i zurbanizowane, </w:t>
      </w:r>
      <w:r>
        <w:t xml:space="preserve">pod wodami oraz tereny różne stanowią łącznie ok. </w:t>
      </w:r>
      <w:r w:rsidR="002102F2">
        <w:t xml:space="preserve">8 </w:t>
      </w:r>
      <w:r>
        <w:t>% powierzchni Gminy</w:t>
      </w:r>
      <w:r w:rsidRPr="0087505F">
        <w:rPr>
          <w:rFonts w:eastAsia="Times New Roman" w:cs="Times New Roman"/>
          <w:color w:val="000000"/>
          <w:lang w:eastAsia="pl-PL"/>
        </w:rPr>
        <w:t>.</w:t>
      </w:r>
    </w:p>
    <w:p w:rsidR="007F4F70" w:rsidRDefault="00EC21D2" w:rsidP="003778BE">
      <w:pPr>
        <w:spacing w:after="0" w:line="264" w:lineRule="auto"/>
        <w:jc w:val="both"/>
      </w:pPr>
      <w:r w:rsidRPr="00194A7F">
        <w:rPr>
          <w:shd w:val="clear" w:color="auto" w:fill="FFFFFF"/>
        </w:rPr>
        <w:t xml:space="preserve">Na terenie Województwa Pomorskiego w 2014 roku WIOŚ nie prowadził badań jakości gleby </w:t>
      </w:r>
      <w:r w:rsidR="003778BE">
        <w:rPr>
          <w:shd w:val="clear" w:color="auto" w:fill="FFFFFF"/>
        </w:rPr>
        <w:br/>
      </w:r>
      <w:r w:rsidRPr="00194A7F">
        <w:rPr>
          <w:shd w:val="clear" w:color="auto" w:fill="FFFFFF"/>
        </w:rPr>
        <w:t>i ziemi.</w:t>
      </w:r>
    </w:p>
    <w:p w:rsidR="00784186" w:rsidRDefault="00B85C69" w:rsidP="00A07FFD">
      <w:pPr>
        <w:pStyle w:val="Nagwek2"/>
        <w:keepNext w:val="0"/>
        <w:keepLines w:val="0"/>
        <w:pageBreakBefore/>
        <w:rPr>
          <w:rFonts w:asciiTheme="minorHAnsi" w:hAnsiTheme="minorHAnsi"/>
          <w:color w:val="auto"/>
          <w:sz w:val="24"/>
          <w:szCs w:val="24"/>
        </w:rPr>
      </w:pPr>
      <w:bookmarkStart w:id="71" w:name="_Toc463262294"/>
      <w:r w:rsidRPr="00B85C69">
        <w:rPr>
          <w:rFonts w:asciiTheme="minorHAnsi" w:hAnsiTheme="minorHAnsi"/>
          <w:color w:val="auto"/>
          <w:sz w:val="24"/>
          <w:szCs w:val="24"/>
        </w:rPr>
        <w:lastRenderedPageBreak/>
        <w:t>5.</w:t>
      </w:r>
      <w:r w:rsidR="002D1B75">
        <w:rPr>
          <w:rFonts w:asciiTheme="minorHAnsi" w:hAnsiTheme="minorHAnsi"/>
          <w:color w:val="auto"/>
          <w:sz w:val="24"/>
          <w:szCs w:val="24"/>
        </w:rPr>
        <w:t>8</w:t>
      </w:r>
      <w:r w:rsidRPr="00B85C69">
        <w:rPr>
          <w:rFonts w:asciiTheme="minorHAnsi" w:hAnsiTheme="minorHAnsi"/>
          <w:color w:val="auto"/>
          <w:sz w:val="24"/>
          <w:szCs w:val="24"/>
        </w:rPr>
        <w:t xml:space="preserve"> </w:t>
      </w:r>
      <w:r w:rsidR="00784186" w:rsidRPr="00B85C69">
        <w:rPr>
          <w:rFonts w:asciiTheme="minorHAnsi" w:hAnsiTheme="minorHAnsi"/>
          <w:color w:val="auto"/>
          <w:sz w:val="24"/>
          <w:szCs w:val="24"/>
        </w:rPr>
        <w:t>Gospodarka odpadami</w:t>
      </w:r>
      <w:bookmarkEnd w:id="71"/>
      <w:r w:rsidR="00784186" w:rsidRPr="00B85C69">
        <w:rPr>
          <w:rFonts w:asciiTheme="minorHAnsi" w:hAnsiTheme="minorHAnsi"/>
          <w:color w:val="auto"/>
          <w:sz w:val="24"/>
          <w:szCs w:val="24"/>
        </w:rPr>
        <w:t xml:space="preserve"> </w:t>
      </w:r>
    </w:p>
    <w:p w:rsidR="002D1B75" w:rsidRDefault="002D1B75" w:rsidP="003C33FB">
      <w:pPr>
        <w:spacing w:after="0"/>
        <w:jc w:val="both"/>
        <w:rPr>
          <w:rFonts w:ascii="Calibri" w:eastAsia="Calibri" w:hAnsi="Calibri" w:cs="Times New Roman"/>
        </w:rPr>
      </w:pPr>
    </w:p>
    <w:p w:rsidR="002D1B75" w:rsidRPr="000049BA" w:rsidRDefault="002D1B75" w:rsidP="002D1B75">
      <w:pPr>
        <w:pStyle w:val="Nagwek2"/>
        <w:rPr>
          <w:rFonts w:asciiTheme="minorHAnsi" w:hAnsiTheme="minorHAnsi"/>
          <w:color w:val="auto"/>
          <w:sz w:val="22"/>
          <w:szCs w:val="22"/>
        </w:rPr>
      </w:pPr>
      <w:bookmarkStart w:id="72" w:name="_Toc463262295"/>
      <w:r>
        <w:rPr>
          <w:rFonts w:asciiTheme="minorHAnsi" w:hAnsiTheme="minorHAnsi"/>
          <w:color w:val="auto"/>
          <w:sz w:val="22"/>
          <w:szCs w:val="22"/>
        </w:rPr>
        <w:t xml:space="preserve">5.8.1 </w:t>
      </w:r>
      <w:r w:rsidRPr="000049BA">
        <w:rPr>
          <w:rFonts w:asciiTheme="minorHAnsi" w:hAnsiTheme="minorHAnsi"/>
          <w:color w:val="auto"/>
          <w:sz w:val="22"/>
          <w:szCs w:val="22"/>
        </w:rPr>
        <w:t xml:space="preserve">Funkcjonowanie gospodarki komunalnej w </w:t>
      </w:r>
      <w:r>
        <w:rPr>
          <w:rFonts w:asciiTheme="minorHAnsi" w:hAnsiTheme="minorHAnsi"/>
          <w:color w:val="auto"/>
          <w:sz w:val="22"/>
          <w:szCs w:val="22"/>
        </w:rPr>
        <w:t>Regionie Południowym</w:t>
      </w:r>
      <w:bookmarkEnd w:id="72"/>
    </w:p>
    <w:p w:rsidR="002D1B75" w:rsidRDefault="002D1B75" w:rsidP="002D1B75">
      <w:pPr>
        <w:spacing w:after="0" w:line="360" w:lineRule="auto"/>
        <w:jc w:val="both"/>
        <w:rPr>
          <w:rStyle w:val="Mocnowyrniony"/>
          <w:b w:val="0"/>
          <w:color w:val="000000"/>
        </w:rPr>
      </w:pPr>
    </w:p>
    <w:p w:rsidR="00AB5623" w:rsidRDefault="002D1B75" w:rsidP="002D1B75">
      <w:pPr>
        <w:spacing w:after="0" w:line="264" w:lineRule="auto"/>
        <w:jc w:val="both"/>
      </w:pPr>
      <w:r w:rsidRPr="002D1B75">
        <w:rPr>
          <w:rStyle w:val="Mocnowyrniony"/>
          <w:b w:val="0"/>
          <w:color w:val="000000"/>
        </w:rPr>
        <w:t>Podstawowym założeniem funkcjonowania gospodarki komunalnej w Polsce jest system rozwiązań regionalnych. W województwie pomorskim wyznaczono 7 regionów gospodarki odpadami komunalnymi, w których działa 9 instalacji przetwarzających odpady.</w:t>
      </w:r>
      <w:r w:rsidRPr="002D1B75">
        <w:rPr>
          <w:rStyle w:val="Mocnowyrniony"/>
          <w:color w:val="000000"/>
        </w:rPr>
        <w:t xml:space="preserve"> </w:t>
      </w:r>
      <w:r w:rsidRPr="002D1B75">
        <w:t xml:space="preserve">Zakład Utylizacji Odpadów Komunalnych </w:t>
      </w:r>
      <w:r w:rsidRPr="002D1B75">
        <w:rPr>
          <w:bCs/>
        </w:rPr>
        <w:t>„Stary Las”</w:t>
      </w:r>
      <w:r w:rsidRPr="002D1B75">
        <w:t xml:space="preserve"> Sp. z o.o.  jest Regionalną Instalacją Przetwarzania Odpadów Komunalnych (RIPOK), co oznacza, że ma możliwość przyjmowania </w:t>
      </w:r>
      <w:r>
        <w:br/>
      </w:r>
      <w:r w:rsidRPr="002D1B75">
        <w:t xml:space="preserve">i przetwarzania odpadów z obszaru zamieszkanego, przez co najmniej 120 tys. mieszkańców oraz spełnia  wymagania najlepszej dostępnej techniki lub technologii. ZUOK „Stary Las” funkcjonuje w </w:t>
      </w:r>
      <w:r w:rsidRPr="002D1B75">
        <w:rPr>
          <w:bCs/>
        </w:rPr>
        <w:t xml:space="preserve">Regionie Południowym </w:t>
      </w:r>
      <w:r w:rsidRPr="002D1B75">
        <w:t>Województwa Pomorskiego, w którego w skład wchodzi 13 gmin  z powiatu starogardzkiego, 6 gmin z powiatu kościerskiego oraz 1 gmina z powiatu gdańskiego. Łącznie gminy te zamieszkuje ok.196 tys. mieszkańców</w:t>
      </w:r>
      <w:r w:rsidR="00AB5623" w:rsidRPr="002D1B75">
        <w:t>.</w:t>
      </w:r>
    </w:p>
    <w:p w:rsidR="004948A0" w:rsidRDefault="00AB5623" w:rsidP="00AB5623">
      <w:pPr>
        <w:pStyle w:val="Nagwek2"/>
        <w:rPr>
          <w:rFonts w:asciiTheme="minorHAnsi" w:hAnsiTheme="minorHAnsi"/>
          <w:b w:val="0"/>
          <w:color w:val="auto"/>
          <w:sz w:val="18"/>
          <w:szCs w:val="18"/>
        </w:rPr>
      </w:pPr>
      <w:bookmarkStart w:id="73" w:name="_Toc463262053"/>
      <w:bookmarkStart w:id="74" w:name="_Toc463262296"/>
      <w:r w:rsidRPr="00756DEF">
        <w:rPr>
          <w:b w:val="0"/>
          <w:noProof/>
          <w:sz w:val="18"/>
          <w:szCs w:val="18"/>
          <w:lang w:eastAsia="pl-PL"/>
        </w:rPr>
        <w:drawing>
          <wp:anchor distT="0" distB="0" distL="0" distR="0" simplePos="0" relativeHeight="251663360" behindDoc="0" locked="0" layoutInCell="1" allowOverlap="1" wp14:anchorId="157716D9" wp14:editId="14B43569">
            <wp:simplePos x="0" y="0"/>
            <wp:positionH relativeFrom="column">
              <wp:posOffset>53975</wp:posOffset>
            </wp:positionH>
            <wp:positionV relativeFrom="paragraph">
              <wp:posOffset>204470</wp:posOffset>
            </wp:positionV>
            <wp:extent cx="4380230" cy="3267075"/>
            <wp:effectExtent l="0" t="0" r="1270"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2"/>
                    <a:stretch>
                      <a:fillRect/>
                    </a:stretch>
                  </pic:blipFill>
                  <pic:spPr bwMode="auto">
                    <a:xfrm>
                      <a:off x="0" y="0"/>
                      <a:ext cx="4380230" cy="32670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End w:id="73"/>
      <w:bookmarkEnd w:id="74"/>
      <w:r w:rsidR="004948A0">
        <w:rPr>
          <w:rFonts w:asciiTheme="minorHAnsi" w:hAnsiTheme="minorHAnsi"/>
          <w:b w:val="0"/>
          <w:color w:val="auto"/>
          <w:sz w:val="18"/>
          <w:szCs w:val="18"/>
        </w:rPr>
        <w:t xml:space="preserve">          </w:t>
      </w: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4948A0" w:rsidRDefault="004948A0" w:rsidP="00AB5623">
      <w:pPr>
        <w:pStyle w:val="Nagwek2"/>
        <w:rPr>
          <w:rFonts w:asciiTheme="minorHAnsi" w:hAnsiTheme="minorHAnsi"/>
          <w:b w:val="0"/>
          <w:color w:val="auto"/>
          <w:sz w:val="18"/>
          <w:szCs w:val="18"/>
        </w:rPr>
      </w:pPr>
    </w:p>
    <w:p w:rsidR="00EF0704" w:rsidRPr="00EF0704" w:rsidRDefault="00EF0704" w:rsidP="00EF0704">
      <w:pPr>
        <w:pStyle w:val="Legenda"/>
        <w:rPr>
          <w:b w:val="0"/>
          <w:color w:val="auto"/>
          <w:sz w:val="22"/>
        </w:rPr>
      </w:pPr>
      <w:bookmarkStart w:id="75" w:name="_Toc463262013"/>
      <w:r w:rsidRPr="00EF0704">
        <w:rPr>
          <w:color w:val="auto"/>
          <w:sz w:val="22"/>
        </w:rPr>
        <w:t xml:space="preserve">Rysunek </w:t>
      </w:r>
      <w:r w:rsidRPr="00EF0704">
        <w:rPr>
          <w:color w:val="auto"/>
          <w:sz w:val="22"/>
        </w:rPr>
        <w:fldChar w:fldCharType="begin"/>
      </w:r>
      <w:r w:rsidRPr="00EF0704">
        <w:rPr>
          <w:color w:val="auto"/>
          <w:sz w:val="22"/>
        </w:rPr>
        <w:instrText xml:space="preserve"> SEQ Rysunek \* ARABIC </w:instrText>
      </w:r>
      <w:r w:rsidRPr="00EF0704">
        <w:rPr>
          <w:color w:val="auto"/>
          <w:sz w:val="22"/>
        </w:rPr>
        <w:fldChar w:fldCharType="separate"/>
      </w:r>
      <w:r w:rsidR="002D1B75">
        <w:rPr>
          <w:noProof/>
          <w:color w:val="auto"/>
          <w:sz w:val="22"/>
        </w:rPr>
        <w:t>10</w:t>
      </w:r>
      <w:r w:rsidRPr="00EF0704">
        <w:rPr>
          <w:color w:val="auto"/>
          <w:sz w:val="22"/>
        </w:rPr>
        <w:fldChar w:fldCharType="end"/>
      </w:r>
      <w:r w:rsidRPr="00EF0704">
        <w:rPr>
          <w:color w:val="auto"/>
          <w:sz w:val="22"/>
        </w:rPr>
        <w:t xml:space="preserve"> Regiony Gospodarki Odpadami</w:t>
      </w:r>
      <w:bookmarkEnd w:id="75"/>
    </w:p>
    <w:p w:rsidR="00AB5623" w:rsidRPr="00756DEF" w:rsidRDefault="00756DEF" w:rsidP="00AB5623">
      <w:pPr>
        <w:pStyle w:val="Nagwek2"/>
        <w:rPr>
          <w:rFonts w:asciiTheme="minorHAnsi" w:hAnsiTheme="minorHAnsi"/>
          <w:b w:val="0"/>
          <w:color w:val="auto"/>
          <w:sz w:val="18"/>
          <w:szCs w:val="18"/>
        </w:rPr>
      </w:pPr>
      <w:bookmarkStart w:id="76" w:name="_Toc463262054"/>
      <w:bookmarkStart w:id="77" w:name="_Toc463262297"/>
      <w:r w:rsidRPr="00756DEF">
        <w:rPr>
          <w:rFonts w:asciiTheme="minorHAnsi" w:hAnsiTheme="minorHAnsi"/>
          <w:b w:val="0"/>
          <w:color w:val="auto"/>
          <w:sz w:val="18"/>
          <w:szCs w:val="18"/>
        </w:rPr>
        <w:t>Źródło: WPGO 2018</w:t>
      </w:r>
      <w:bookmarkEnd w:id="76"/>
      <w:bookmarkEnd w:id="77"/>
    </w:p>
    <w:p w:rsidR="00AB5623" w:rsidRDefault="00AB5623" w:rsidP="00AB5623">
      <w:pPr>
        <w:pStyle w:val="Tretekstu"/>
        <w:spacing w:after="0" w:line="264" w:lineRule="auto"/>
        <w:jc w:val="both"/>
        <w:rPr>
          <w:color w:val="222222"/>
        </w:rPr>
      </w:pPr>
    </w:p>
    <w:p w:rsidR="00AB5623" w:rsidRDefault="00AB5623" w:rsidP="00AB5623">
      <w:pPr>
        <w:pStyle w:val="Tretekstu"/>
        <w:spacing w:after="0" w:line="264" w:lineRule="auto"/>
        <w:jc w:val="both"/>
        <w:rPr>
          <w:color w:val="222222"/>
        </w:rPr>
      </w:pPr>
      <w:r w:rsidRPr="00824B0A">
        <w:rPr>
          <w:color w:val="222222"/>
        </w:rPr>
        <w:t xml:space="preserve">W dniu 1 lipca 2011 r. została uchwalona ustawa o zmianie ustawy o utrzymaniu czystości </w:t>
      </w:r>
      <w:r>
        <w:rPr>
          <w:color w:val="222222"/>
        </w:rPr>
        <w:br/>
      </w:r>
      <w:r w:rsidRPr="00824B0A">
        <w:rPr>
          <w:color w:val="222222"/>
        </w:rPr>
        <w:t>i porządku w gminach oraz niektórych innych ustaw, która wzorując się na doświadczeniach innych krajów europejskich, zmieni</w:t>
      </w:r>
      <w:r w:rsidR="00756DEF">
        <w:rPr>
          <w:color w:val="222222"/>
        </w:rPr>
        <w:t>ła</w:t>
      </w:r>
      <w:r w:rsidRPr="00824B0A">
        <w:rPr>
          <w:color w:val="222222"/>
        </w:rPr>
        <w:t xml:space="preserve"> dotychczasowy system gospodarowania odpadami komunalnymi.</w:t>
      </w:r>
      <w:r w:rsidR="00756DEF">
        <w:rPr>
          <w:color w:val="222222"/>
        </w:rPr>
        <w:t xml:space="preserve"> </w:t>
      </w:r>
      <w:r w:rsidRPr="00824B0A">
        <w:rPr>
          <w:color w:val="222222"/>
        </w:rPr>
        <w:t xml:space="preserve">Wprowadzone zmiany wynikają ze zmienionych przepisów prawa, </w:t>
      </w:r>
      <w:r w:rsidR="002D1B75">
        <w:rPr>
          <w:color w:val="222222"/>
        </w:rPr>
        <w:br/>
      </w:r>
      <w:r w:rsidRPr="00824B0A">
        <w:rPr>
          <w:color w:val="222222"/>
        </w:rPr>
        <w:t>w szczególności  ustaw</w:t>
      </w:r>
      <w:r w:rsidR="00756DEF">
        <w:rPr>
          <w:color w:val="222222"/>
        </w:rPr>
        <w:t>y</w:t>
      </w:r>
      <w:r w:rsidRPr="00824B0A">
        <w:rPr>
          <w:color w:val="222222"/>
        </w:rPr>
        <w:t xml:space="preserve"> z dnia 13 września 1996 r. o utrzymaniu czys</w:t>
      </w:r>
      <w:r w:rsidR="003C33FB">
        <w:rPr>
          <w:color w:val="222222"/>
        </w:rPr>
        <w:t xml:space="preserve">tości i porządku w gminach oraz </w:t>
      </w:r>
      <w:r w:rsidRPr="00824B0A">
        <w:rPr>
          <w:color w:val="222222"/>
        </w:rPr>
        <w:t xml:space="preserve">z dnia 14 grudnia  2012 r. o odpadach.    </w:t>
      </w:r>
    </w:p>
    <w:p w:rsidR="00756DEF" w:rsidRDefault="00756DEF" w:rsidP="00AB5623">
      <w:pPr>
        <w:pStyle w:val="Tretekstu"/>
        <w:spacing w:after="0" w:line="264" w:lineRule="auto"/>
        <w:jc w:val="both"/>
        <w:rPr>
          <w:b/>
          <w:color w:val="222222"/>
        </w:rPr>
      </w:pPr>
    </w:p>
    <w:p w:rsidR="002D1B75" w:rsidRDefault="002D1B75" w:rsidP="00AB5623">
      <w:pPr>
        <w:pStyle w:val="Tretekstu"/>
        <w:spacing w:after="0" w:line="264" w:lineRule="auto"/>
        <w:jc w:val="both"/>
        <w:rPr>
          <w:b/>
          <w:color w:val="222222"/>
        </w:rPr>
      </w:pPr>
    </w:p>
    <w:p w:rsidR="00AB5623" w:rsidRPr="00DB062C" w:rsidRDefault="00AB5623" w:rsidP="00AB5623">
      <w:pPr>
        <w:pStyle w:val="Tretekstu"/>
        <w:spacing w:after="0" w:line="264" w:lineRule="auto"/>
        <w:jc w:val="both"/>
        <w:rPr>
          <w:b/>
          <w:color w:val="222222"/>
        </w:rPr>
      </w:pPr>
      <w:r w:rsidRPr="00DB062C">
        <w:rPr>
          <w:b/>
          <w:color w:val="222222"/>
        </w:rPr>
        <w:lastRenderedPageBreak/>
        <w:t>Związek Gmin Wierzyca</w:t>
      </w:r>
    </w:p>
    <w:p w:rsidR="00AB5623" w:rsidRPr="00824B0A" w:rsidRDefault="00756DEF" w:rsidP="00756DEF">
      <w:pPr>
        <w:pStyle w:val="Tretekstu"/>
        <w:spacing w:after="0" w:line="264" w:lineRule="auto"/>
        <w:jc w:val="both"/>
        <w:rPr>
          <w:color w:val="222222"/>
        </w:rPr>
      </w:pPr>
      <w:r>
        <w:rPr>
          <w:color w:val="222222"/>
        </w:rPr>
        <w:t>Z</w:t>
      </w:r>
      <w:r w:rsidR="00AB5623" w:rsidRPr="00824B0A">
        <w:rPr>
          <w:color w:val="222222"/>
        </w:rPr>
        <w:t xml:space="preserve"> dniem 1 lipca 2013 roku </w:t>
      </w:r>
      <w:r w:rsidR="00AB5623">
        <w:rPr>
          <w:color w:val="222222"/>
        </w:rPr>
        <w:t xml:space="preserve">Związek Gmin Wierzyca </w:t>
      </w:r>
      <w:r w:rsidR="00AB5623" w:rsidRPr="00824B0A">
        <w:rPr>
          <w:color w:val="222222"/>
        </w:rPr>
        <w:t>przejął obowiązki organizowania</w:t>
      </w:r>
      <w:r w:rsidR="002D1B75">
        <w:rPr>
          <w:color w:val="222222"/>
        </w:rPr>
        <w:t>,</w:t>
      </w:r>
      <w:r w:rsidR="00AB5623" w:rsidRPr="00824B0A">
        <w:rPr>
          <w:color w:val="222222"/>
        </w:rPr>
        <w:t xml:space="preserve"> odbierania </w:t>
      </w:r>
      <w:r>
        <w:rPr>
          <w:color w:val="222222"/>
        </w:rPr>
        <w:br/>
      </w:r>
      <w:r w:rsidR="00AB5623" w:rsidRPr="00824B0A">
        <w:rPr>
          <w:color w:val="222222"/>
        </w:rPr>
        <w:t xml:space="preserve">i zagospodarowania odpadów komunalnych od wszystkich właścicieli nieruchomości </w:t>
      </w:r>
      <w:r>
        <w:rPr>
          <w:color w:val="222222"/>
        </w:rPr>
        <w:t>z</w:t>
      </w:r>
      <w:r w:rsidR="00AB5623" w:rsidRPr="00824B0A">
        <w:rPr>
          <w:color w:val="222222"/>
        </w:rPr>
        <w:t>lokalizowanych na obszarze gmin Związku. Zarówno z nieruchomości, na których zamieszkują mieszkańcy, jak i z nieruchomości, na których nie zamieszkują mieszkańcy (przedsiębiorstwa, instytucje publiczne, itp.).</w:t>
      </w:r>
      <w:r>
        <w:rPr>
          <w:color w:val="222222"/>
        </w:rPr>
        <w:t xml:space="preserve"> </w:t>
      </w:r>
      <w:r w:rsidR="00AB5623" w:rsidRPr="00824B0A">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AB5623" w:rsidRDefault="00AB5623" w:rsidP="00756DEF">
      <w:pPr>
        <w:spacing w:after="0" w:line="264" w:lineRule="auto"/>
        <w:jc w:val="both"/>
        <w:rPr>
          <w:color w:val="000000"/>
        </w:rPr>
      </w:pPr>
      <w:r w:rsidRPr="00A26B7E">
        <w:rPr>
          <w:color w:val="222222"/>
          <w:u w:val="single"/>
        </w:rPr>
        <w:t>Dotyczy Gmin</w:t>
      </w:r>
      <w:r w:rsidRPr="00A26B7E">
        <w:rPr>
          <w:color w:val="222222"/>
        </w:rPr>
        <w:t>: Bobowo</w:t>
      </w:r>
      <w:r w:rsidRPr="00824B0A">
        <w:rPr>
          <w:color w:val="222222"/>
        </w:rPr>
        <w:t xml:space="preserve">, Kaliska, Karsin, Kościerzyna, Liniewo, Lubichowo, Nowa Karczma, </w:t>
      </w:r>
      <w:r w:rsidR="00756DEF">
        <w:rPr>
          <w:color w:val="222222"/>
        </w:rPr>
        <w:t>O</w:t>
      </w:r>
      <w:r w:rsidRPr="00824B0A">
        <w:rPr>
          <w:color w:val="222222"/>
        </w:rPr>
        <w:t xml:space="preserve">sieczna, Osiek, Przywidz, Skórcz, Smętowo Graniczne, </w:t>
      </w:r>
      <w:r w:rsidRPr="00824B0A">
        <w:rPr>
          <w:color w:val="000000"/>
        </w:rPr>
        <w:t>Stara Kiszewa, Starogard Gdański, Zblewo, Czarna Woda, Skarszewy, Miasta Kościerzyna, Miasta Skórcz i Miasta Starogard Gdański.</w:t>
      </w:r>
    </w:p>
    <w:p w:rsidR="00EF0704" w:rsidRDefault="00EF0704" w:rsidP="00756DEF">
      <w:pPr>
        <w:spacing w:after="0" w:line="264" w:lineRule="auto"/>
        <w:jc w:val="both"/>
        <w:rPr>
          <w:color w:val="000000"/>
        </w:rPr>
      </w:pPr>
    </w:p>
    <w:p w:rsidR="000A4376" w:rsidRDefault="00756DEF" w:rsidP="00AB5623">
      <w:pPr>
        <w:spacing w:after="0" w:line="264" w:lineRule="auto"/>
        <w:rPr>
          <w:color w:val="000000"/>
          <w:sz w:val="18"/>
          <w:szCs w:val="18"/>
        </w:rPr>
      </w:pPr>
      <w:r w:rsidRPr="00756DEF">
        <w:rPr>
          <w:noProof/>
          <w:sz w:val="18"/>
          <w:szCs w:val="18"/>
          <w:lang w:eastAsia="pl-PL"/>
        </w:rPr>
        <mc:AlternateContent>
          <mc:Choice Requires="wps">
            <w:drawing>
              <wp:anchor distT="0" distB="0" distL="114300" distR="114300" simplePos="0" relativeHeight="251666432" behindDoc="0" locked="0" layoutInCell="1" allowOverlap="1" wp14:anchorId="6071C7EC" wp14:editId="080F8D38">
                <wp:simplePos x="0" y="0"/>
                <wp:positionH relativeFrom="column">
                  <wp:posOffset>60325</wp:posOffset>
                </wp:positionH>
                <wp:positionV relativeFrom="paragraph">
                  <wp:posOffset>3449955</wp:posOffset>
                </wp:positionV>
                <wp:extent cx="5317490" cy="635"/>
                <wp:effectExtent l="0" t="0" r="0" b="0"/>
                <wp:wrapSquare wrapText="largest"/>
                <wp:docPr id="7" name="Pole tekstowe 7"/>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287797" w:rsidRPr="00756DEF" w:rsidRDefault="00287797" w:rsidP="00756DEF">
                            <w:pPr>
                              <w:pStyle w:val="Legenda"/>
                              <w:rPr>
                                <w:noProof/>
                                <w:color w:val="auto"/>
                                <w:sz w:val="22"/>
                                <w:szCs w:val="22"/>
                              </w:rPr>
                            </w:pPr>
                            <w:bookmarkStart w:id="78" w:name="_Toc463262014"/>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7" type="#_x0000_t202" style="position:absolute;margin-left:4.75pt;margin-top:271.65pt;width:418.7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" stroked="f">
                <v:textbox style="mso-fit-shape-to-text:t" inset="0,0,0,0">
                  <w:txbxContent>
                    <w:p w:rsidR="00287797" w:rsidRPr="00756DEF" w:rsidRDefault="00287797" w:rsidP="00756DEF">
                      <w:pPr>
                        <w:pStyle w:val="Legenda"/>
                        <w:rPr>
                          <w:noProof/>
                          <w:color w:val="auto"/>
                          <w:sz w:val="22"/>
                          <w:szCs w:val="22"/>
                        </w:rPr>
                      </w:pPr>
                      <w:bookmarkStart w:id="79" w:name="_Toc463262014"/>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79"/>
                    </w:p>
                  </w:txbxContent>
                </v:textbox>
                <w10:wrap type="square" side="largest"/>
              </v:shape>
            </w:pict>
          </mc:Fallback>
        </mc:AlternateContent>
      </w:r>
      <w:r w:rsidR="00E3307E">
        <w:rPr>
          <w:noProof/>
          <w:lang w:eastAsia="pl-PL"/>
        </w:rPr>
        <w:drawing>
          <wp:inline distT="0" distB="0" distL="0" distR="0" wp14:anchorId="57A940B5" wp14:editId="132455C5">
            <wp:extent cx="5316220" cy="3274695"/>
            <wp:effectExtent l="0" t="0" r="0" b="1905"/>
            <wp:docPr id="6" name="Obraz 6"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5316220" cy="3274695"/>
                    </a:xfrm>
                    <a:prstGeom prst="rect">
                      <a:avLst/>
                    </a:prstGeom>
                    <a:noFill/>
                    <a:ln>
                      <a:noFill/>
                    </a:ln>
                  </pic:spPr>
                </pic:pic>
              </a:graphicData>
            </a:graphic>
          </wp:inline>
        </w:drawing>
      </w:r>
      <w:r w:rsidR="000A4376">
        <w:rPr>
          <w:color w:val="000000"/>
          <w:sz w:val="18"/>
          <w:szCs w:val="18"/>
        </w:rPr>
        <w:t xml:space="preserve">                                                                          </w:t>
      </w:r>
    </w:p>
    <w:p w:rsidR="000A4376" w:rsidRDefault="000A4376" w:rsidP="00AB5623">
      <w:pPr>
        <w:spacing w:after="0" w:line="264" w:lineRule="auto"/>
        <w:rPr>
          <w:color w:val="000000"/>
          <w:sz w:val="18"/>
          <w:szCs w:val="18"/>
        </w:rPr>
      </w:pPr>
    </w:p>
    <w:p w:rsidR="00AB5623" w:rsidRPr="00756DEF" w:rsidRDefault="00210B9B" w:rsidP="00AB5623">
      <w:pPr>
        <w:spacing w:after="0" w:line="264" w:lineRule="auto"/>
        <w:rPr>
          <w:color w:val="000000"/>
          <w:sz w:val="18"/>
          <w:szCs w:val="18"/>
        </w:rPr>
      </w:pPr>
      <w:r>
        <w:rPr>
          <w:color w:val="000000"/>
          <w:sz w:val="18"/>
          <w:szCs w:val="18"/>
        </w:rPr>
        <w:t xml:space="preserve"> </w:t>
      </w:r>
      <w:r w:rsidR="000A4376">
        <w:rPr>
          <w:color w:val="000000"/>
          <w:sz w:val="18"/>
          <w:szCs w:val="18"/>
        </w:rPr>
        <w:t>Źródło: ZUOK „Stary Las” S</w:t>
      </w:r>
      <w:r w:rsidR="00756DEF" w:rsidRPr="00756DEF">
        <w:rPr>
          <w:color w:val="000000"/>
          <w:sz w:val="18"/>
          <w:szCs w:val="18"/>
        </w:rPr>
        <w:t>p. z o.o.</w:t>
      </w:r>
    </w:p>
    <w:p w:rsidR="00AB5623" w:rsidRDefault="00AB5623" w:rsidP="00AB5623">
      <w:pPr>
        <w:spacing w:after="0" w:line="360" w:lineRule="auto"/>
        <w:rPr>
          <w:b/>
          <w:bCs/>
          <w:iCs/>
        </w:rPr>
      </w:pPr>
    </w:p>
    <w:p w:rsidR="00AB5623" w:rsidRPr="00DB062C" w:rsidRDefault="00AB5623" w:rsidP="00AB5623">
      <w:pPr>
        <w:spacing w:after="0" w:line="264" w:lineRule="auto"/>
        <w:rPr>
          <w:b/>
        </w:rPr>
      </w:pPr>
      <w:r w:rsidRPr="00DB062C">
        <w:rPr>
          <w:b/>
        </w:rPr>
        <w:t xml:space="preserve">Zakład Utylizacji Odpadów Komunalnych „Stary Las” Sp. z o.o. </w:t>
      </w:r>
    </w:p>
    <w:p w:rsidR="00AB5623" w:rsidRPr="00824B0A" w:rsidRDefault="00AB5623" w:rsidP="00AB5623">
      <w:pPr>
        <w:spacing w:after="0" w:line="264" w:lineRule="auto"/>
        <w:jc w:val="both"/>
      </w:pPr>
      <w:r w:rsidRPr="00824B0A">
        <w:rPr>
          <w:bCs/>
        </w:rPr>
        <w:t xml:space="preserve">Zakład Utylizacji Odpadów Komunalnych „Stary Las” jest jedną z instalacji składających się na sieć Regionalnych Instalacji Przetwarzania Odpadów Komunalnych w województwie pomorskim. Począwszy od 1 lipca 2012 roku Zakład </w:t>
      </w:r>
      <w:r w:rsidR="00756DEF">
        <w:rPr>
          <w:bCs/>
        </w:rPr>
        <w:t>przetwarza</w:t>
      </w:r>
      <w:r w:rsidRPr="00824B0A">
        <w:rPr>
          <w:bCs/>
        </w:rPr>
        <w:t xml:space="preserve"> odpady z </w:t>
      </w:r>
      <w:r w:rsidRPr="00824B0A">
        <w:t>Regionu Południowego, w skład którego wchodzi 20 gmin: Bobowo, Czarna Woda, Kaliska, Karsin, Kościerzyna (miasto i gmina), Liniewo, Lubichowo, Nowa Karczma, Osieczna, Osiek, Przywidz, Skarszewy, Skórcz (miasto i gmina), Smętowo Graniczne, Stara Kiszewa, Starogard Gdański (miasto i gmina), Zblewo, zamiesz</w:t>
      </w:r>
      <w:r w:rsidR="00AC5230">
        <w:t>kałych łącznie przez 196</w:t>
      </w:r>
      <w:r w:rsidRPr="00824B0A">
        <w:t xml:space="preserve"> tys. mieszkańców.</w:t>
      </w:r>
    </w:p>
    <w:p w:rsidR="00AB5623" w:rsidRDefault="00AB5623" w:rsidP="00AB5623">
      <w:pPr>
        <w:spacing w:after="0" w:line="264" w:lineRule="auto"/>
        <w:jc w:val="both"/>
        <w:rPr>
          <w:iCs/>
        </w:rPr>
      </w:pPr>
      <w:r w:rsidRPr="00824B0A">
        <w:t xml:space="preserve">Zakład jest zlokalizowany 4,5 km na </w:t>
      </w:r>
      <w:r w:rsidR="00756DEF">
        <w:t>zachód od Starogardu Gdańskiego, w miejscowości Stary Las.</w:t>
      </w:r>
      <w:r w:rsidRPr="00824B0A">
        <w:t xml:space="preserve"> W ramach Zakładu funkcjonują m.in. sortownia, </w:t>
      </w:r>
      <w:r>
        <w:t xml:space="preserve">instalacja biologicznego przetwarzania </w:t>
      </w:r>
      <w:r>
        <w:lastRenderedPageBreak/>
        <w:t xml:space="preserve">odpadów, </w:t>
      </w:r>
      <w:r w:rsidRPr="00824B0A">
        <w:t>kompostownia</w:t>
      </w:r>
      <w:r>
        <w:t xml:space="preserve"> typu KNEER</w:t>
      </w:r>
      <w:r w:rsidRPr="00824B0A">
        <w:t>,</w:t>
      </w:r>
      <w:r w:rsidRPr="00B87183">
        <w:t xml:space="preserve"> </w:t>
      </w:r>
      <w:r w:rsidRPr="00B87183">
        <w:rPr>
          <w:rFonts w:cs="Arial"/>
        </w:rPr>
        <w:t>punkt przerobu odpadów wielkogabarytowych oraz rozdrabniania gruzu</w:t>
      </w:r>
      <w:r w:rsidRPr="00B87183">
        <w:t>,</w:t>
      </w:r>
      <w:r w:rsidRPr="00824B0A">
        <w:t xml:space="preserve"> kwatera składowa, kwatera mineralizacji</w:t>
      </w:r>
      <w:r>
        <w:t xml:space="preserve"> oraz podczyszczalnia ścieków</w:t>
      </w:r>
      <w:r w:rsidRPr="00824B0A">
        <w:t>. Instalacja  przyjmuje około 60 tys. ton odpadów rocznie.</w:t>
      </w:r>
      <w:r>
        <w:t xml:space="preserve"> </w:t>
      </w:r>
      <w:r w:rsidRPr="00824B0A">
        <w:rPr>
          <w:iCs/>
        </w:rPr>
        <w:t>Zakład powstał dzięki współpracy gmin oraz dofinansowani</w:t>
      </w:r>
      <w:r>
        <w:rPr>
          <w:iCs/>
        </w:rPr>
        <w:t xml:space="preserve">u ze środków Funduszu Spójności </w:t>
      </w:r>
      <w:r w:rsidRPr="00824B0A">
        <w:rPr>
          <w:iCs/>
        </w:rPr>
        <w:t xml:space="preserve">w ramach Programu Operacyjnego Infrastruktura i Środowisko, ze środków Narodowego Funduszu Ochrony Środowiska </w:t>
      </w:r>
      <w:r w:rsidR="002D1B75">
        <w:rPr>
          <w:iCs/>
        </w:rPr>
        <w:br/>
      </w:r>
      <w:r w:rsidRPr="00824B0A">
        <w:rPr>
          <w:iCs/>
        </w:rPr>
        <w:t>i Gospodarki Wodnej w Warszawie oraz ze środków Wojewódzkiego Funduszu Ochrony Środowiska i Gospodarki Wodnej w Gdańsku</w:t>
      </w:r>
      <w:r>
        <w:rPr>
          <w:iCs/>
        </w:rPr>
        <w:t>.</w:t>
      </w:r>
    </w:p>
    <w:p w:rsidR="00AB5623" w:rsidRDefault="00AB5623" w:rsidP="00AB5623">
      <w:pPr>
        <w:spacing w:after="0" w:line="264" w:lineRule="auto"/>
        <w:jc w:val="both"/>
        <w:rPr>
          <w:iCs/>
        </w:rPr>
      </w:pPr>
    </w:p>
    <w:p w:rsidR="00AB5623" w:rsidRDefault="00AB5623" w:rsidP="00AB5623">
      <w:pPr>
        <w:spacing w:after="0" w:line="264" w:lineRule="auto"/>
        <w:jc w:val="both"/>
        <w:rPr>
          <w:b/>
        </w:rPr>
      </w:pPr>
      <w:r w:rsidRPr="00DB062C">
        <w:rPr>
          <w:b/>
        </w:rPr>
        <w:t>Podział obowiązków pomiędzy ZUOK „Stary Las” oraz Związek Gmin Wierzyca</w:t>
      </w:r>
    </w:p>
    <w:p w:rsidR="00756DEF" w:rsidRDefault="00756DEF" w:rsidP="00AB5623">
      <w:pPr>
        <w:pStyle w:val="Tretekstu"/>
        <w:spacing w:after="0" w:line="264" w:lineRule="auto"/>
        <w:jc w:val="both"/>
        <w:rPr>
          <w:color w:val="222222"/>
        </w:rPr>
      </w:pPr>
    </w:p>
    <w:p w:rsidR="00AB5623" w:rsidRDefault="00AB5623" w:rsidP="00AB5623">
      <w:pPr>
        <w:pStyle w:val="Tretekstu"/>
        <w:spacing w:after="0" w:line="264" w:lineRule="auto"/>
        <w:jc w:val="both"/>
        <w:rPr>
          <w:color w:val="222222"/>
        </w:rPr>
      </w:pPr>
      <w:r>
        <w:rPr>
          <w:color w:val="222222"/>
        </w:rPr>
        <w:t xml:space="preserve">ZUOK „Stary Las” Sp. z o.o. </w:t>
      </w:r>
      <w:r w:rsidRPr="00824B0A">
        <w:rPr>
          <w:color w:val="222222"/>
        </w:rPr>
        <w:t>jest Regionalną</w:t>
      </w:r>
      <w:r>
        <w:rPr>
          <w:color w:val="222222"/>
        </w:rPr>
        <w:t xml:space="preserve"> </w:t>
      </w:r>
      <w:r w:rsidRPr="00824B0A">
        <w:rPr>
          <w:color w:val="222222"/>
        </w:rPr>
        <w:t>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w:t>
      </w:r>
      <w:r w:rsidR="00AC5230">
        <w:rPr>
          <w:color w:val="222222"/>
        </w:rPr>
        <w:t>6</w:t>
      </w:r>
      <w:r w:rsidRPr="00824B0A">
        <w:rPr>
          <w:color w:val="222222"/>
        </w:rPr>
        <w:t xml:space="preserve"> tys. mieszkańców.</w:t>
      </w:r>
      <w:r>
        <w:rPr>
          <w:color w:val="222222"/>
        </w:rPr>
        <w:t xml:space="preserve"> </w:t>
      </w:r>
    </w:p>
    <w:p w:rsidR="00AB5623" w:rsidRPr="00824B0A" w:rsidRDefault="00AB5623" w:rsidP="00AB5623">
      <w:pPr>
        <w:pStyle w:val="Tretekstu"/>
        <w:spacing w:after="0" w:line="264" w:lineRule="auto"/>
        <w:jc w:val="both"/>
      </w:pPr>
      <w:r w:rsidRPr="00824B0A">
        <w:rPr>
          <w:color w:val="222222"/>
        </w:rPr>
        <w:br/>
      </w:r>
      <w:r w:rsidRPr="00824B0A">
        <w:rPr>
          <w:iCs/>
          <w:color w:val="222222"/>
        </w:rPr>
        <w:t>Celem funkcjonowania Zakładu jest uporządkowanie gospodarki odpadami na terenie wszystkich 20 gmin regionu południowego. Do zadań zakładu należy:</w:t>
      </w:r>
    </w:p>
    <w:p w:rsidR="00AB5623" w:rsidRPr="00824B0A" w:rsidRDefault="00AB5623" w:rsidP="002B283C">
      <w:pPr>
        <w:pStyle w:val="Tretekstu"/>
        <w:numPr>
          <w:ilvl w:val="0"/>
          <w:numId w:val="9"/>
        </w:numPr>
        <w:spacing w:after="0" w:line="264" w:lineRule="auto"/>
        <w:jc w:val="both"/>
      </w:pPr>
      <w:r w:rsidRPr="00A26B7E">
        <w:rPr>
          <w:iCs/>
          <w:color w:val="222222"/>
        </w:rPr>
        <w:t xml:space="preserve">przyjmowanie odpadów komunalnych dostarczanych przez wyspecjalizowane firmy </w:t>
      </w:r>
      <w:r w:rsidRPr="00A26B7E">
        <w:rPr>
          <w:iCs/>
          <w:color w:val="222222"/>
        </w:rPr>
        <w:br/>
      </w:r>
      <w:r>
        <w:rPr>
          <w:iCs/>
          <w:color w:val="222222"/>
        </w:rPr>
        <w:t xml:space="preserve">z całego </w:t>
      </w:r>
      <w:r w:rsidRPr="00A26B7E">
        <w:rPr>
          <w:iCs/>
          <w:color w:val="222222"/>
        </w:rPr>
        <w:t>regionu południowego</w:t>
      </w:r>
      <w:r>
        <w:rPr>
          <w:iCs/>
          <w:color w:val="222222"/>
        </w:rPr>
        <w:t>,</w:t>
      </w:r>
    </w:p>
    <w:p w:rsidR="00AB5623" w:rsidRPr="00824B0A" w:rsidRDefault="00AB5623" w:rsidP="002B283C">
      <w:pPr>
        <w:pStyle w:val="Tretekstu"/>
        <w:numPr>
          <w:ilvl w:val="0"/>
          <w:numId w:val="9"/>
        </w:numPr>
        <w:spacing w:after="0" w:line="264" w:lineRule="auto"/>
        <w:jc w:val="both"/>
      </w:pPr>
      <w:r w:rsidRPr="00824B0A">
        <w:rPr>
          <w:iCs/>
          <w:color w:val="222222"/>
        </w:rPr>
        <w:t>przetwarzanie przyjętych odpadów</w:t>
      </w:r>
      <w:r>
        <w:rPr>
          <w:iCs/>
          <w:color w:val="222222"/>
        </w:rPr>
        <w:t>,</w:t>
      </w:r>
    </w:p>
    <w:p w:rsidR="00AB5623" w:rsidRPr="00824B0A" w:rsidRDefault="00AB5623" w:rsidP="002B283C">
      <w:pPr>
        <w:pStyle w:val="Tretekstu"/>
        <w:numPr>
          <w:ilvl w:val="0"/>
          <w:numId w:val="9"/>
        </w:numPr>
        <w:spacing w:after="0" w:line="264" w:lineRule="auto"/>
        <w:jc w:val="both"/>
      </w:pPr>
      <w:r w:rsidRPr="00824B0A">
        <w:rPr>
          <w:iCs/>
          <w:color w:val="222222"/>
        </w:rPr>
        <w:t>odzyskiwanie surowców i ich sprzedaż na rynku wtórnym</w:t>
      </w:r>
      <w:r>
        <w:rPr>
          <w:iCs/>
          <w:color w:val="222222"/>
        </w:rPr>
        <w:t>,</w:t>
      </w:r>
    </w:p>
    <w:p w:rsidR="00AB5623" w:rsidRPr="00824B0A" w:rsidRDefault="00AB5623" w:rsidP="002B283C">
      <w:pPr>
        <w:pStyle w:val="Tretekstu"/>
        <w:numPr>
          <w:ilvl w:val="0"/>
          <w:numId w:val="9"/>
        </w:numPr>
        <w:spacing w:after="0" w:line="264" w:lineRule="auto"/>
        <w:jc w:val="both"/>
      </w:pPr>
      <w:r w:rsidRPr="00824B0A">
        <w:rPr>
          <w:iCs/>
          <w:color w:val="222222"/>
        </w:rPr>
        <w:t xml:space="preserve">tymczasowe magazynowanie odpadów niebezpiecznych i ich przekazywanie do </w:t>
      </w:r>
    </w:p>
    <w:p w:rsidR="00AB5623" w:rsidRPr="00824B0A" w:rsidRDefault="00AB5623" w:rsidP="00AB5623">
      <w:pPr>
        <w:pStyle w:val="Tretekstu"/>
        <w:spacing w:after="0" w:line="264" w:lineRule="auto"/>
        <w:jc w:val="both"/>
      </w:pPr>
      <w:r w:rsidRPr="00824B0A">
        <w:rPr>
          <w:iCs/>
          <w:color w:val="222222"/>
        </w:rPr>
        <w:t xml:space="preserve">             wyspecjalizowanych zakładów.</w:t>
      </w:r>
    </w:p>
    <w:p w:rsidR="00AB5623" w:rsidRDefault="00AB5623" w:rsidP="00756DEF">
      <w:pPr>
        <w:pStyle w:val="Tretekstu"/>
        <w:spacing w:after="0" w:line="264" w:lineRule="auto"/>
        <w:jc w:val="both"/>
        <w:rPr>
          <w:iCs/>
          <w:color w:val="222222"/>
        </w:rPr>
      </w:pPr>
      <w:r w:rsidRPr="00824B0A">
        <w:rPr>
          <w:iCs/>
          <w:color w:val="222222"/>
        </w:rPr>
        <w:t>Dodatkowo Zakład prowadzi edukację ekologiczną m</w:t>
      </w:r>
      <w:r w:rsidR="00756DEF">
        <w:rPr>
          <w:iCs/>
          <w:color w:val="222222"/>
        </w:rPr>
        <w:t>ieszkańców regionu południowego.</w:t>
      </w:r>
    </w:p>
    <w:p w:rsidR="00AB5623" w:rsidRDefault="00AB5623" w:rsidP="00AB5623">
      <w:pPr>
        <w:spacing w:after="0" w:line="360" w:lineRule="auto"/>
        <w:jc w:val="both"/>
        <w:rPr>
          <w:b/>
          <w:bCs/>
          <w:iCs/>
        </w:rPr>
      </w:pPr>
    </w:p>
    <w:p w:rsidR="00AB5623" w:rsidRPr="00824B0A" w:rsidRDefault="00AB5623" w:rsidP="00AB5623">
      <w:pPr>
        <w:spacing w:after="0" w:line="264" w:lineRule="auto"/>
        <w:jc w:val="both"/>
      </w:pPr>
      <w:r w:rsidRPr="00756DEF">
        <w:rPr>
          <w:bCs/>
          <w:iCs/>
        </w:rPr>
        <w:t>Związek Gmin Wierzyca</w:t>
      </w:r>
      <w:r>
        <w:rPr>
          <w:iCs/>
        </w:rPr>
        <w:t xml:space="preserve"> </w:t>
      </w:r>
      <w:r w:rsidRPr="00A26B7E">
        <w:rPr>
          <w:iCs/>
        </w:rPr>
        <w:t xml:space="preserve">przejął </w:t>
      </w:r>
      <w:r>
        <w:rPr>
          <w:iCs/>
        </w:rPr>
        <w:t xml:space="preserve">od Gmin </w:t>
      </w:r>
      <w:r w:rsidRPr="00A26B7E">
        <w:rPr>
          <w:iCs/>
        </w:rPr>
        <w:t>następujące obowiązki:</w:t>
      </w:r>
    </w:p>
    <w:p w:rsidR="00AB5623" w:rsidRPr="00824B0A" w:rsidRDefault="00AB5623" w:rsidP="002B283C">
      <w:pPr>
        <w:pStyle w:val="Akapitzlist"/>
        <w:numPr>
          <w:ilvl w:val="0"/>
          <w:numId w:val="10"/>
        </w:numPr>
        <w:suppressAutoHyphens/>
        <w:spacing w:after="0" w:line="264" w:lineRule="auto"/>
        <w:jc w:val="both"/>
      </w:pPr>
      <w:r w:rsidRPr="00824B0A">
        <w:rPr>
          <w:iCs/>
        </w:rPr>
        <w:t xml:space="preserve">objął wszystkie nieruchomości na terenie regionu systemem gospodarowania odpadów </w:t>
      </w:r>
    </w:p>
    <w:p w:rsidR="00AB5623" w:rsidRPr="00824B0A" w:rsidRDefault="00AB5623" w:rsidP="00AB5623">
      <w:pPr>
        <w:pStyle w:val="Akapitzlist"/>
        <w:spacing w:after="0" w:line="264" w:lineRule="auto"/>
        <w:jc w:val="both"/>
      </w:pPr>
      <w:r w:rsidRPr="00824B0A">
        <w:rPr>
          <w:iCs/>
        </w:rPr>
        <w:t>komunalnych</w:t>
      </w:r>
      <w:r>
        <w:rPr>
          <w:iCs/>
        </w:rPr>
        <w:t>,</w:t>
      </w:r>
    </w:p>
    <w:p w:rsidR="00AB5623" w:rsidRPr="00824B0A" w:rsidRDefault="00AB5623" w:rsidP="002B283C">
      <w:pPr>
        <w:pStyle w:val="Akapitzlist"/>
        <w:numPr>
          <w:ilvl w:val="0"/>
          <w:numId w:val="10"/>
        </w:numPr>
        <w:suppressAutoHyphens/>
        <w:spacing w:after="0" w:line="264" w:lineRule="auto"/>
        <w:jc w:val="both"/>
      </w:pPr>
      <w:r w:rsidRPr="00824B0A">
        <w:rPr>
          <w:iCs/>
        </w:rPr>
        <w:t>prowadzi nadzór nad zagospodarowaniem odpadów komunalnych</w:t>
      </w:r>
      <w:r>
        <w:rPr>
          <w:iCs/>
        </w:rPr>
        <w:t>,</w:t>
      </w:r>
    </w:p>
    <w:p w:rsidR="00AB5623" w:rsidRPr="00824B0A" w:rsidRDefault="00AB5623" w:rsidP="002B283C">
      <w:pPr>
        <w:pStyle w:val="Akapitzlist"/>
        <w:numPr>
          <w:ilvl w:val="0"/>
          <w:numId w:val="10"/>
        </w:numPr>
        <w:suppressAutoHyphens/>
        <w:spacing w:after="0" w:line="264" w:lineRule="auto"/>
        <w:jc w:val="both"/>
      </w:pPr>
      <w:r w:rsidRPr="00824B0A">
        <w:rPr>
          <w:iCs/>
        </w:rPr>
        <w:t>dokonuje wyboru firmy odbierającej odpady od mieszkańców</w:t>
      </w:r>
      <w:r>
        <w:rPr>
          <w:iCs/>
        </w:rPr>
        <w:t>,</w:t>
      </w:r>
    </w:p>
    <w:p w:rsidR="00AB5623" w:rsidRPr="00824B0A" w:rsidRDefault="00AB5623" w:rsidP="002B283C">
      <w:pPr>
        <w:pStyle w:val="Akapitzlist"/>
        <w:numPr>
          <w:ilvl w:val="0"/>
          <w:numId w:val="10"/>
        </w:numPr>
        <w:suppressAutoHyphens/>
        <w:spacing w:after="0" w:line="264" w:lineRule="auto"/>
        <w:jc w:val="both"/>
      </w:pPr>
      <w:r w:rsidRPr="00824B0A">
        <w:rPr>
          <w:iCs/>
        </w:rPr>
        <w:t>pobiera opłaty od mieszkańców na podstawie złożonych deklaracji</w:t>
      </w:r>
      <w:r>
        <w:rPr>
          <w:iCs/>
        </w:rPr>
        <w:t>,</w:t>
      </w:r>
    </w:p>
    <w:p w:rsidR="00AB5623" w:rsidRPr="00824B0A" w:rsidRDefault="00AB5623" w:rsidP="002B283C">
      <w:pPr>
        <w:pStyle w:val="Akapitzlist"/>
        <w:numPr>
          <w:ilvl w:val="0"/>
          <w:numId w:val="10"/>
        </w:numPr>
        <w:suppressAutoHyphens/>
        <w:spacing w:after="0" w:line="264" w:lineRule="auto"/>
        <w:jc w:val="both"/>
      </w:pPr>
      <w:r w:rsidRPr="00824B0A">
        <w:rPr>
          <w:iCs/>
        </w:rPr>
        <w:t>wskazuje miejsca, w których mogą być prowadzone zbiórki zużytego sprzętu elektrycznego i elektro</w:t>
      </w:r>
      <w:r>
        <w:rPr>
          <w:iCs/>
        </w:rPr>
        <w:t>nicznego z gospodarstw domowych,</w:t>
      </w:r>
    </w:p>
    <w:p w:rsidR="00AB5623" w:rsidRPr="00824B0A" w:rsidRDefault="00AB5623" w:rsidP="002B283C">
      <w:pPr>
        <w:pStyle w:val="Akapitzlist"/>
        <w:numPr>
          <w:ilvl w:val="0"/>
          <w:numId w:val="10"/>
        </w:numPr>
        <w:suppressAutoHyphens/>
        <w:spacing w:after="0" w:line="264" w:lineRule="auto"/>
        <w:jc w:val="both"/>
      </w:pPr>
      <w:r w:rsidRPr="00824B0A">
        <w:rPr>
          <w:iCs/>
        </w:rPr>
        <w:t>zapewnia osiągnięcie odpowiednich poziomów recyklingu</w:t>
      </w:r>
      <w:r>
        <w:rPr>
          <w:iCs/>
        </w:rPr>
        <w:t>,</w:t>
      </w:r>
    </w:p>
    <w:p w:rsidR="00AB5623" w:rsidRPr="00E36C38" w:rsidRDefault="00AB5623" w:rsidP="002B283C">
      <w:pPr>
        <w:pStyle w:val="Akapitzlist"/>
        <w:numPr>
          <w:ilvl w:val="0"/>
          <w:numId w:val="10"/>
        </w:numPr>
        <w:suppressAutoHyphens/>
        <w:spacing w:after="0" w:line="264" w:lineRule="auto"/>
        <w:jc w:val="both"/>
      </w:pPr>
      <w:r w:rsidRPr="00A26B7E">
        <w:rPr>
          <w:iCs/>
        </w:rPr>
        <w:t>prowadzi działalność informacyjną i edukacyjną w zakresie prawidłowego gospodarowania odpadami komunalnymi, w szczególności w zakresie selektywnego zbierania odpadów komunalnych</w:t>
      </w:r>
      <w:r>
        <w:rPr>
          <w:iCs/>
        </w:rPr>
        <w:t>,</w:t>
      </w:r>
    </w:p>
    <w:p w:rsidR="00AB5623" w:rsidRPr="00824B0A" w:rsidRDefault="00AB5623" w:rsidP="002B283C">
      <w:pPr>
        <w:pStyle w:val="Akapitzlist"/>
        <w:numPr>
          <w:ilvl w:val="0"/>
          <w:numId w:val="10"/>
        </w:numPr>
        <w:suppressAutoHyphens/>
        <w:spacing w:after="0" w:line="264" w:lineRule="auto"/>
        <w:jc w:val="both"/>
      </w:pPr>
      <w:r w:rsidRPr="00E36C38">
        <w:rPr>
          <w:iCs/>
        </w:rPr>
        <w:t>prowadzi Rejestr Działalności Regulowanej, który skupia podmioty zajmujące się odbiorem odpadów komunalnych od właścicieli nieruchomości,</w:t>
      </w:r>
    </w:p>
    <w:p w:rsidR="00AB5623" w:rsidRDefault="00AB5623" w:rsidP="002B283C">
      <w:pPr>
        <w:pStyle w:val="Akapitzlist"/>
        <w:numPr>
          <w:ilvl w:val="0"/>
          <w:numId w:val="10"/>
        </w:numPr>
        <w:suppressAutoHyphens/>
        <w:spacing w:after="0" w:line="264" w:lineRule="auto"/>
        <w:jc w:val="both"/>
      </w:pPr>
      <w:r w:rsidRPr="00824B0A">
        <w:rPr>
          <w:iCs/>
        </w:rPr>
        <w:t>odpowiada za wprowad</w:t>
      </w:r>
      <w:r>
        <w:rPr>
          <w:iCs/>
        </w:rPr>
        <w:t>zony system segregacji odpadów.</w:t>
      </w:r>
    </w:p>
    <w:p w:rsidR="00AB5623" w:rsidRDefault="00AB5623" w:rsidP="00AB5623">
      <w:pPr>
        <w:spacing w:after="0" w:line="264" w:lineRule="auto"/>
        <w:jc w:val="both"/>
        <w:rPr>
          <w:b/>
        </w:rPr>
      </w:pPr>
    </w:p>
    <w:p w:rsidR="002D1B75" w:rsidRDefault="002D1B75" w:rsidP="00AB5623">
      <w:pPr>
        <w:spacing w:after="0" w:line="264" w:lineRule="auto"/>
        <w:jc w:val="both"/>
        <w:rPr>
          <w:b/>
        </w:rPr>
      </w:pPr>
    </w:p>
    <w:p w:rsidR="002D1B75" w:rsidRDefault="002D1B75" w:rsidP="00AB5623">
      <w:pPr>
        <w:spacing w:after="0" w:line="264" w:lineRule="auto"/>
        <w:jc w:val="both"/>
        <w:rPr>
          <w:b/>
        </w:rPr>
      </w:pPr>
    </w:p>
    <w:p w:rsidR="00AB5623" w:rsidRDefault="00AB5623" w:rsidP="00AB5623">
      <w:pPr>
        <w:spacing w:after="0" w:line="264" w:lineRule="auto"/>
        <w:jc w:val="both"/>
        <w:rPr>
          <w:b/>
        </w:rPr>
      </w:pPr>
    </w:p>
    <w:p w:rsidR="00AB5623" w:rsidRDefault="00AB5623" w:rsidP="00AB5623">
      <w:pPr>
        <w:spacing w:after="0" w:line="264" w:lineRule="auto"/>
        <w:jc w:val="both"/>
        <w:rPr>
          <w:b/>
        </w:rPr>
      </w:pPr>
      <w:r w:rsidRPr="00E36C38">
        <w:rPr>
          <w:b/>
        </w:rPr>
        <w:lastRenderedPageBreak/>
        <w:t>Segregacja odpadów komunalnych w Regionie Południowym</w:t>
      </w:r>
    </w:p>
    <w:p w:rsidR="00AB5623" w:rsidRDefault="00AB5623" w:rsidP="00AB5623">
      <w:pPr>
        <w:shd w:val="clear" w:color="auto" w:fill="FFFFFF"/>
        <w:spacing w:after="0" w:line="264" w:lineRule="auto"/>
        <w:jc w:val="both"/>
        <w:rPr>
          <w:rFonts w:eastAsia="Times New Roman" w:cs="Arial"/>
          <w:lang w:eastAsia="pl-PL"/>
        </w:rPr>
      </w:pPr>
      <w:r w:rsidRPr="00B87183">
        <w:rPr>
          <w:rFonts w:eastAsia="Times New Roman" w:cs="Arial"/>
          <w:lang w:eastAsia="pl-PL"/>
        </w:rPr>
        <w:t>Regulamin utrzymania czystości i porządku w gminach uchwaliło </w:t>
      </w:r>
      <w:hyperlink r:id="rId45" w:history="1">
        <w:r w:rsidRPr="00B87183">
          <w:rPr>
            <w:rFonts w:eastAsia="Times New Roman" w:cs="Arial"/>
            <w:lang w:eastAsia="pl-PL"/>
          </w:rPr>
          <w:t>Zgromadzenie Związku Gmin Wierzyca</w:t>
        </w:r>
      </w:hyperlink>
      <w:r w:rsidRPr="00B87183">
        <w:rPr>
          <w:rFonts w:eastAsia="Times New Roman" w:cs="Arial"/>
          <w:lang w:eastAsia="pl-PL"/>
        </w:rPr>
        <w:t> w formie uchwały st</w:t>
      </w:r>
      <w:r w:rsidR="00756DEF">
        <w:rPr>
          <w:rFonts w:eastAsia="Times New Roman" w:cs="Arial"/>
          <w:lang w:eastAsia="pl-PL"/>
        </w:rPr>
        <w:t xml:space="preserve">anowiącej akt prawa miejscowego (uchwała nr </w:t>
      </w:r>
      <w:r w:rsidRPr="00B87183">
        <w:rPr>
          <w:rFonts w:eastAsia="Times New Roman" w:cs="Arial"/>
          <w:lang w:eastAsia="pl-PL"/>
        </w:rPr>
        <w:t xml:space="preserve">VII/44/2015 </w:t>
      </w:r>
      <w:r>
        <w:rPr>
          <w:rFonts w:eastAsia="Times New Roman" w:cs="Arial"/>
          <w:lang w:eastAsia="pl-PL"/>
        </w:rPr>
        <w:br/>
      </w:r>
      <w:r w:rsidRPr="00B87183">
        <w:rPr>
          <w:rFonts w:eastAsia="Times New Roman" w:cs="Arial"/>
          <w:lang w:eastAsia="pl-PL"/>
        </w:rPr>
        <w:t>z dnia 11 sierpnia 2015 roku - obowiązująca od 01.10.2015 r</w:t>
      </w:r>
      <w:r>
        <w:rPr>
          <w:rFonts w:eastAsia="Times New Roman" w:cs="Arial"/>
          <w:lang w:eastAsia="pl-PL"/>
        </w:rPr>
        <w:t>.</w:t>
      </w:r>
      <w:r w:rsidR="00756DEF">
        <w:rPr>
          <w:rFonts w:eastAsia="Times New Roman" w:cs="Arial"/>
          <w:lang w:eastAsia="pl-PL"/>
        </w:rPr>
        <w:t>).</w:t>
      </w:r>
    </w:p>
    <w:p w:rsidR="00AB5623" w:rsidRDefault="00AB5623" w:rsidP="00AB5623">
      <w:pPr>
        <w:shd w:val="clear" w:color="auto" w:fill="FFFFFF"/>
        <w:spacing w:after="0" w:line="264" w:lineRule="auto"/>
        <w:jc w:val="both"/>
        <w:rPr>
          <w:rFonts w:eastAsia="Times New Roman" w:cs="Arial"/>
          <w:lang w:eastAsia="pl-PL"/>
        </w:rPr>
      </w:pPr>
    </w:p>
    <w:p w:rsidR="00AB5623" w:rsidRDefault="00AB5623" w:rsidP="00AB5623">
      <w:pPr>
        <w:shd w:val="clear" w:color="auto" w:fill="FFFFFF"/>
        <w:spacing w:after="0" w:line="264" w:lineRule="auto"/>
        <w:jc w:val="both"/>
      </w:pPr>
      <w:r>
        <w:rPr>
          <w:rFonts w:eastAsia="Times New Roman" w:cs="Arial"/>
          <w:lang w:eastAsia="pl-PL"/>
        </w:rPr>
        <w:t xml:space="preserve">Zgodnie z § 2 ust. 2) Regulaminu </w:t>
      </w:r>
      <w:r>
        <w:t xml:space="preserve">zakres prowadzenia selektywnego zbierania i odbierania odpadów komunalnych </w:t>
      </w:r>
      <w:r w:rsidR="00756DEF">
        <w:t xml:space="preserve">w Regionie Południowym, w tym na terenie Gminy </w:t>
      </w:r>
      <w:r w:rsidR="005A30CF">
        <w:t>Zblewo wyglą</w:t>
      </w:r>
      <w:r w:rsidR="00756DEF">
        <w:t>da</w:t>
      </w:r>
      <w:r>
        <w:t xml:space="preserve"> następująco:</w:t>
      </w:r>
    </w:p>
    <w:p w:rsidR="00AB5623" w:rsidRDefault="00AB5623" w:rsidP="00AB5623">
      <w:pPr>
        <w:shd w:val="clear" w:color="auto" w:fill="FFFFFF"/>
        <w:spacing w:after="0" w:line="264" w:lineRule="auto"/>
        <w:jc w:val="both"/>
      </w:pPr>
      <w:r>
        <w:t xml:space="preserve"> a) odpady kuchenne i zielone ulegające biodegradacji, zwane dalej „BIO”, </w:t>
      </w:r>
    </w:p>
    <w:p w:rsidR="00AB5623" w:rsidRDefault="00AB5623" w:rsidP="00AB5623">
      <w:pPr>
        <w:shd w:val="clear" w:color="auto" w:fill="FFFFFF"/>
        <w:spacing w:after="0" w:line="264" w:lineRule="auto"/>
        <w:jc w:val="both"/>
      </w:pPr>
      <w:r>
        <w:t xml:space="preserve">b) papier, metal, tworzywa sztuczne, szkło, opakowania wielomateriałowe, zwane dalej „SUROWCE”, </w:t>
      </w:r>
    </w:p>
    <w:p w:rsidR="00AB5623" w:rsidRDefault="00AB5623" w:rsidP="00AB5623">
      <w:pPr>
        <w:shd w:val="clear" w:color="auto" w:fill="FFFFFF"/>
        <w:spacing w:after="0" w:line="264" w:lineRule="auto"/>
        <w:jc w:val="both"/>
      </w:pPr>
      <w:r>
        <w:t xml:space="preserve">c) przeterminowane leki i chemikalia oraz zużyte baterie, akumulatory i inne odpady niebezpieczne, </w:t>
      </w:r>
    </w:p>
    <w:p w:rsidR="00AB5623" w:rsidRDefault="00AB5623" w:rsidP="00AB5623">
      <w:pPr>
        <w:shd w:val="clear" w:color="auto" w:fill="FFFFFF"/>
        <w:spacing w:after="0" w:line="264" w:lineRule="auto"/>
        <w:jc w:val="both"/>
      </w:pPr>
      <w:r>
        <w:t xml:space="preserve">d) meble i inne odpady wielkogabarytowe oraz zużyte opony, </w:t>
      </w:r>
    </w:p>
    <w:p w:rsidR="00AB5623" w:rsidRDefault="00AB5623" w:rsidP="00AB5623">
      <w:pPr>
        <w:shd w:val="clear" w:color="auto" w:fill="FFFFFF"/>
        <w:spacing w:after="0" w:line="264" w:lineRule="auto"/>
        <w:jc w:val="both"/>
      </w:pPr>
      <w:r>
        <w:t xml:space="preserve">e) odpady budowlane i rozbiórkowe, </w:t>
      </w:r>
    </w:p>
    <w:p w:rsidR="00AB5623" w:rsidRDefault="00AB5623" w:rsidP="00AB5623">
      <w:pPr>
        <w:shd w:val="clear" w:color="auto" w:fill="FFFFFF"/>
        <w:spacing w:after="0" w:line="264" w:lineRule="auto"/>
        <w:jc w:val="both"/>
      </w:pPr>
      <w:r>
        <w:t xml:space="preserve">f) zużyty sprzęt elektryczny i elektroniczny, </w:t>
      </w:r>
    </w:p>
    <w:p w:rsidR="00AB5623" w:rsidRPr="00B87183" w:rsidRDefault="00AB5623" w:rsidP="00AB5623">
      <w:pPr>
        <w:shd w:val="clear" w:color="auto" w:fill="FFFFFF"/>
        <w:spacing w:after="0" w:line="264" w:lineRule="auto"/>
        <w:jc w:val="both"/>
        <w:rPr>
          <w:rFonts w:eastAsia="Times New Roman" w:cs="Arial"/>
          <w:lang w:eastAsia="pl-PL"/>
        </w:rPr>
      </w:pPr>
      <w:r>
        <w:t>g) pozostałe po segregacji odpady lub niesegregowane odpady komunalne, zwane dalej ”ZMIESZANE”.</w:t>
      </w:r>
    </w:p>
    <w:p w:rsidR="00AB5623" w:rsidRDefault="00AB5623" w:rsidP="00AB5623">
      <w:pPr>
        <w:spacing w:after="0" w:line="264" w:lineRule="auto"/>
        <w:jc w:val="both"/>
      </w:pPr>
    </w:p>
    <w:p w:rsidR="00AB5623" w:rsidRDefault="00756DEF" w:rsidP="009C5B85">
      <w:pPr>
        <w:jc w:val="both"/>
      </w:pPr>
      <w:r>
        <w:t>Dodatkowo o</w:t>
      </w:r>
      <w:r w:rsidR="00AB5623">
        <w:t xml:space="preserve">dpady selektywnie zebrane </w:t>
      </w:r>
      <w:r>
        <w:t>mieszkańcy mogą</w:t>
      </w:r>
      <w:r w:rsidR="00AB5623">
        <w:t xml:space="preserve"> indywidualnie przekazywać do wyznaczonych punktów selektywnego zbierania odpadów komunalnych (PSZOK). Warunki </w:t>
      </w:r>
      <w:r>
        <w:br/>
      </w:r>
      <w:r w:rsidR="00AB5623">
        <w:t>i rodzaje przyjmowanych odpadów określają regulaminy PSZOK</w:t>
      </w:r>
      <w:r w:rsidR="00903DFF">
        <w:t>.</w:t>
      </w:r>
    </w:p>
    <w:p w:rsidR="00E3307E" w:rsidRPr="00E3307E" w:rsidRDefault="00E3307E" w:rsidP="00E3307E">
      <w:pPr>
        <w:pStyle w:val="Legenda"/>
        <w:keepNext/>
        <w:rPr>
          <w:color w:val="auto"/>
          <w:sz w:val="22"/>
          <w:szCs w:val="22"/>
        </w:rPr>
      </w:pPr>
      <w:bookmarkStart w:id="80" w:name="_Toc463261961"/>
      <w:r w:rsidRPr="00E3307E">
        <w:rPr>
          <w:color w:val="auto"/>
          <w:sz w:val="22"/>
          <w:szCs w:val="22"/>
        </w:rPr>
        <w:t xml:space="preserve">Tabela </w:t>
      </w:r>
      <w:r w:rsidRPr="00E3307E">
        <w:rPr>
          <w:color w:val="auto"/>
          <w:sz w:val="22"/>
          <w:szCs w:val="22"/>
        </w:rPr>
        <w:fldChar w:fldCharType="begin"/>
      </w:r>
      <w:r w:rsidRPr="00E3307E">
        <w:rPr>
          <w:color w:val="auto"/>
          <w:sz w:val="22"/>
          <w:szCs w:val="22"/>
        </w:rPr>
        <w:instrText xml:space="preserve"> SEQ Tabela \* ARABIC </w:instrText>
      </w:r>
      <w:r w:rsidRPr="00E3307E">
        <w:rPr>
          <w:color w:val="auto"/>
          <w:sz w:val="22"/>
          <w:szCs w:val="22"/>
        </w:rPr>
        <w:fldChar w:fldCharType="separate"/>
      </w:r>
      <w:r w:rsidR="00287797">
        <w:rPr>
          <w:noProof/>
          <w:color w:val="auto"/>
          <w:sz w:val="22"/>
          <w:szCs w:val="22"/>
        </w:rPr>
        <w:t>20</w:t>
      </w:r>
      <w:r w:rsidRPr="00E3307E">
        <w:rPr>
          <w:color w:val="auto"/>
          <w:sz w:val="22"/>
          <w:szCs w:val="22"/>
        </w:rPr>
        <w:fldChar w:fldCharType="end"/>
      </w:r>
      <w:r w:rsidRPr="00E3307E">
        <w:rPr>
          <w:color w:val="auto"/>
          <w:sz w:val="22"/>
          <w:szCs w:val="22"/>
        </w:rPr>
        <w:t xml:space="preserve"> Lokalizacja PSZOK na terenie ZGW</w:t>
      </w:r>
      <w:bookmarkEnd w:id="80"/>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485"/>
        <w:gridCol w:w="3370"/>
        <w:gridCol w:w="4796"/>
      </w:tblGrid>
      <w:tr w:rsidR="00756DEF" w:rsidRPr="00756DEF" w:rsidTr="00756DEF">
        <w:trPr>
          <w:tblHeader/>
        </w:trPr>
        <w:tc>
          <w:tcPr>
            <w:tcW w:w="280" w:type="pct"/>
            <w:shd w:val="clear" w:color="auto" w:fill="C4BC96" w:themeFill="background2" w:themeFillShade="BF"/>
            <w:vAlign w:val="center"/>
          </w:tcPr>
          <w:p w:rsidR="00756DEF" w:rsidRPr="00756DEF" w:rsidRDefault="00756DEF" w:rsidP="00756DEF">
            <w:pPr>
              <w:pStyle w:val="Bezodstpw"/>
              <w:rPr>
                <w:b/>
                <w:sz w:val="18"/>
                <w:szCs w:val="18"/>
              </w:rPr>
            </w:pPr>
            <w:r>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rsidR="00756DEF" w:rsidRPr="00756DEF" w:rsidRDefault="00756DEF" w:rsidP="00756DEF">
            <w:pPr>
              <w:pStyle w:val="Bezodstpw"/>
              <w:rPr>
                <w:b/>
                <w:sz w:val="18"/>
                <w:szCs w:val="18"/>
              </w:rPr>
            </w:pPr>
            <w:r w:rsidRPr="00756DEF">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rsidR="00756DEF" w:rsidRPr="00756DEF" w:rsidRDefault="00756DEF" w:rsidP="00756DEF">
            <w:pPr>
              <w:pStyle w:val="Bezodstpw"/>
              <w:jc w:val="center"/>
              <w:rPr>
                <w:b/>
                <w:sz w:val="18"/>
                <w:szCs w:val="18"/>
              </w:rPr>
            </w:pPr>
            <w:r w:rsidRPr="00756DEF">
              <w:rPr>
                <w:b/>
                <w:sz w:val="18"/>
                <w:szCs w:val="18"/>
              </w:rPr>
              <w:t>Adres</w:t>
            </w:r>
          </w:p>
        </w:tc>
      </w:tr>
      <w:tr w:rsidR="00756DEF" w:rsidRPr="00756DEF" w:rsidTr="00756DEF">
        <w:tc>
          <w:tcPr>
            <w:tcW w:w="280" w:type="pct"/>
            <w:shd w:val="clear" w:color="auto" w:fill="FFFFFF"/>
            <w:vAlign w:val="center"/>
          </w:tcPr>
          <w:p w:rsidR="00756DEF" w:rsidRPr="00756DEF" w:rsidRDefault="00756DEF" w:rsidP="00756DEF">
            <w:pPr>
              <w:pStyle w:val="Bezodstpw"/>
              <w:rPr>
                <w:sz w:val="18"/>
                <w:szCs w:val="18"/>
              </w:rPr>
            </w:pPr>
            <w:r>
              <w:rPr>
                <w:sz w:val="18"/>
                <w:szCs w:val="18"/>
              </w:rPr>
              <w:t>1.</w:t>
            </w:r>
          </w:p>
        </w:tc>
        <w:tc>
          <w:tcPr>
            <w:tcW w:w="1948" w:type="pct"/>
            <w:shd w:val="clear" w:color="auto" w:fill="FFFFFF"/>
            <w:tcMar>
              <w:top w:w="75" w:type="dxa"/>
              <w:left w:w="75" w:type="dxa"/>
              <w:bottom w:w="75" w:type="dxa"/>
              <w:right w:w="75" w:type="dxa"/>
            </w:tcMar>
            <w:vAlign w:val="center"/>
            <w:hideMark/>
          </w:tcPr>
          <w:p w:rsidR="00756DEF" w:rsidRPr="00756DEF" w:rsidRDefault="008A4335" w:rsidP="00756DEF">
            <w:pPr>
              <w:pStyle w:val="Bezodstpw"/>
              <w:rPr>
                <w:rFonts w:cs="Times New Roman"/>
                <w:sz w:val="18"/>
                <w:szCs w:val="18"/>
              </w:rPr>
            </w:pPr>
            <w:hyperlink r:id="rId46" w:tgtFrame="_blank" w:history="1">
              <w:r w:rsidR="00756DEF" w:rsidRPr="00756DEF">
                <w:rPr>
                  <w:rStyle w:val="Hipercze"/>
                  <w:rFonts w:cs="Times New Roman"/>
                  <w:color w:val="000000" w:themeColor="text1"/>
                  <w:sz w:val="18"/>
                  <w:szCs w:val="18"/>
                </w:rPr>
                <w:t>PSZOK Stary Las</w:t>
              </w:r>
            </w:hyperlink>
          </w:p>
        </w:tc>
        <w:tc>
          <w:tcPr>
            <w:tcW w:w="2772" w:type="pct"/>
            <w:shd w:val="clear" w:color="auto" w:fill="FFFFFF"/>
            <w:tcMar>
              <w:top w:w="75" w:type="dxa"/>
              <w:left w:w="75" w:type="dxa"/>
              <w:bottom w:w="75" w:type="dxa"/>
              <w:right w:w="75" w:type="dxa"/>
            </w:tcMar>
            <w:vAlign w:val="center"/>
            <w:hideMark/>
          </w:tcPr>
          <w:p w:rsidR="00756DEF" w:rsidRPr="00756DEF" w:rsidRDefault="00756DEF" w:rsidP="00756DEF">
            <w:pPr>
              <w:pStyle w:val="Bezodstpw"/>
              <w:jc w:val="center"/>
              <w:rPr>
                <w:rFonts w:cs="Times New Roman"/>
                <w:sz w:val="18"/>
                <w:szCs w:val="18"/>
              </w:rPr>
            </w:pPr>
            <w:r w:rsidRPr="00756DEF">
              <w:rPr>
                <w:rFonts w:cs="Times New Roman"/>
                <w:sz w:val="18"/>
                <w:szCs w:val="18"/>
              </w:rPr>
              <w:t>Zakład Utylizacji Odpadów Komunalnych Stary Las Sp. z o. o.,</w:t>
            </w:r>
          </w:p>
          <w:p w:rsidR="00756DEF" w:rsidRPr="00756DEF" w:rsidRDefault="00756DEF" w:rsidP="00756DEF">
            <w:pPr>
              <w:pStyle w:val="Bezodstpw"/>
              <w:jc w:val="center"/>
              <w:rPr>
                <w:rFonts w:cs="Times New Roman"/>
                <w:sz w:val="18"/>
                <w:szCs w:val="18"/>
              </w:rPr>
            </w:pPr>
            <w:r w:rsidRPr="00756DEF">
              <w:rPr>
                <w:rFonts w:cs="Times New Roman"/>
                <w:sz w:val="18"/>
                <w:szCs w:val="18"/>
              </w:rPr>
              <w:t>Stary Las 9, 83-200 Starogard Gdański,</w:t>
            </w:r>
          </w:p>
          <w:p w:rsidR="00756DEF" w:rsidRPr="00756DEF" w:rsidRDefault="00756DEF" w:rsidP="00756DEF">
            <w:pPr>
              <w:pStyle w:val="Bezodstpw"/>
              <w:jc w:val="center"/>
              <w:rPr>
                <w:rFonts w:cs="Times New Roman"/>
                <w:sz w:val="18"/>
                <w:szCs w:val="18"/>
              </w:rPr>
            </w:pPr>
            <w:r w:rsidRPr="00756DEF">
              <w:rPr>
                <w:rFonts w:cs="Times New Roman"/>
                <w:sz w:val="18"/>
                <w:szCs w:val="18"/>
              </w:rPr>
              <w:t>tel. 58 530 07 99.</w:t>
            </w:r>
          </w:p>
          <w:p w:rsidR="00756DEF" w:rsidRPr="00756DEF" w:rsidRDefault="00756DEF" w:rsidP="00756DEF">
            <w:pPr>
              <w:pStyle w:val="Bezodstpw"/>
              <w:jc w:val="center"/>
              <w:rPr>
                <w:rFonts w:cs="Times New Roman"/>
                <w:sz w:val="18"/>
                <w:szCs w:val="18"/>
              </w:rPr>
            </w:pPr>
            <w:r w:rsidRPr="00756DEF">
              <w:rPr>
                <w:rFonts w:cs="Times New Roman"/>
                <w:sz w:val="18"/>
                <w:szCs w:val="18"/>
              </w:rPr>
              <w:t>Czynny:</w:t>
            </w:r>
          </w:p>
          <w:p w:rsidR="00756DEF" w:rsidRPr="00756DEF" w:rsidRDefault="00756DEF" w:rsidP="00756DEF">
            <w:pPr>
              <w:pStyle w:val="Bezodstpw"/>
              <w:jc w:val="center"/>
              <w:rPr>
                <w:rFonts w:cs="Times New Roman"/>
                <w:sz w:val="18"/>
                <w:szCs w:val="18"/>
              </w:rPr>
            </w:pPr>
            <w:r w:rsidRPr="00756DEF">
              <w:rPr>
                <w:rFonts w:cs="Times New Roman"/>
                <w:sz w:val="18"/>
                <w:szCs w:val="18"/>
              </w:rPr>
              <w:t>- w dni robocze w godzinach od 7</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20</w:t>
            </w:r>
            <w:r w:rsidRPr="00756DEF">
              <w:rPr>
                <w:rFonts w:cs="Times New Roman"/>
                <w:sz w:val="18"/>
                <w:szCs w:val="18"/>
                <w:vertAlign w:val="superscript"/>
              </w:rPr>
              <w:t>00</w:t>
            </w:r>
            <w:r w:rsidRPr="00756DEF">
              <w:rPr>
                <w:rFonts w:cs="Times New Roman"/>
                <w:sz w:val="18"/>
                <w:szCs w:val="18"/>
              </w:rPr>
              <w:t>.</w:t>
            </w:r>
          </w:p>
        </w:tc>
      </w:tr>
      <w:tr w:rsidR="00756DEF" w:rsidRPr="00756DEF" w:rsidTr="00756DEF">
        <w:tc>
          <w:tcPr>
            <w:tcW w:w="280" w:type="pct"/>
            <w:shd w:val="clear" w:color="auto" w:fill="FFFFFF"/>
            <w:vAlign w:val="center"/>
          </w:tcPr>
          <w:p w:rsidR="00756DEF" w:rsidRPr="00756DEF" w:rsidRDefault="00756DEF" w:rsidP="00756DEF">
            <w:pPr>
              <w:pStyle w:val="Bezodstpw"/>
              <w:rPr>
                <w:sz w:val="18"/>
                <w:szCs w:val="18"/>
              </w:rPr>
            </w:pPr>
            <w:r>
              <w:rPr>
                <w:sz w:val="18"/>
                <w:szCs w:val="18"/>
              </w:rPr>
              <w:t>2.</w:t>
            </w:r>
          </w:p>
        </w:tc>
        <w:tc>
          <w:tcPr>
            <w:tcW w:w="1948" w:type="pct"/>
            <w:shd w:val="clear" w:color="auto" w:fill="FFFFFF"/>
            <w:tcMar>
              <w:top w:w="75" w:type="dxa"/>
              <w:left w:w="75" w:type="dxa"/>
              <w:bottom w:w="75" w:type="dxa"/>
              <w:right w:w="75" w:type="dxa"/>
            </w:tcMar>
            <w:vAlign w:val="center"/>
            <w:hideMark/>
          </w:tcPr>
          <w:p w:rsidR="00756DEF" w:rsidRPr="00756DEF" w:rsidRDefault="008A4335" w:rsidP="00756DEF">
            <w:pPr>
              <w:pStyle w:val="Bezodstpw"/>
              <w:rPr>
                <w:rFonts w:cs="Times New Roman"/>
                <w:sz w:val="18"/>
                <w:szCs w:val="18"/>
              </w:rPr>
            </w:pPr>
            <w:hyperlink r:id="rId47" w:tgtFrame="_blank" w:history="1">
              <w:r w:rsidR="00756DEF" w:rsidRPr="00756DEF">
                <w:rPr>
                  <w:rStyle w:val="Hipercze"/>
                  <w:rFonts w:cs="Times New Roman"/>
                  <w:color w:val="000000" w:themeColor="text1"/>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rsidR="00756DEF" w:rsidRPr="00756DEF" w:rsidRDefault="00756DEF" w:rsidP="00756DEF">
            <w:pPr>
              <w:pStyle w:val="Bezodstpw"/>
              <w:jc w:val="center"/>
              <w:rPr>
                <w:rFonts w:cs="Times New Roman"/>
                <w:sz w:val="18"/>
                <w:szCs w:val="18"/>
              </w:rPr>
            </w:pPr>
            <w:r w:rsidRPr="00756DEF">
              <w:rPr>
                <w:rFonts w:cs="Times New Roman"/>
                <w:sz w:val="18"/>
                <w:szCs w:val="18"/>
              </w:rPr>
              <w:t>Przedsiębiorstwo Usług Komunalnych STARKOM Sp. z o. o.,</w:t>
            </w:r>
          </w:p>
          <w:p w:rsidR="00756DEF" w:rsidRPr="00756DEF" w:rsidRDefault="00756DEF" w:rsidP="00756DEF">
            <w:pPr>
              <w:pStyle w:val="Bezodstpw"/>
              <w:jc w:val="center"/>
              <w:rPr>
                <w:rFonts w:cs="Times New Roman"/>
                <w:sz w:val="18"/>
                <w:szCs w:val="18"/>
              </w:rPr>
            </w:pPr>
            <w:r w:rsidRPr="00756DEF">
              <w:rPr>
                <w:rFonts w:cs="Times New Roman"/>
                <w:sz w:val="18"/>
                <w:szCs w:val="18"/>
              </w:rPr>
              <w:t>ul. Tczewska 22, 83-200 Starogard Gdański,</w:t>
            </w:r>
          </w:p>
          <w:p w:rsidR="00756DEF" w:rsidRPr="00756DEF" w:rsidRDefault="00756DEF" w:rsidP="00756DEF">
            <w:pPr>
              <w:pStyle w:val="Bezodstpw"/>
              <w:jc w:val="center"/>
              <w:rPr>
                <w:rFonts w:cs="Times New Roman"/>
                <w:sz w:val="18"/>
                <w:szCs w:val="18"/>
              </w:rPr>
            </w:pPr>
            <w:r w:rsidRPr="00756DEF">
              <w:rPr>
                <w:rFonts w:cs="Times New Roman"/>
                <w:sz w:val="18"/>
                <w:szCs w:val="18"/>
              </w:rPr>
              <w:t>tel. 58 562 36 83 ; 58 562 30 68.</w:t>
            </w:r>
          </w:p>
          <w:p w:rsidR="00756DEF" w:rsidRPr="00756DEF" w:rsidRDefault="00756DEF" w:rsidP="00756DEF">
            <w:pPr>
              <w:pStyle w:val="Bezodstpw"/>
              <w:jc w:val="center"/>
              <w:rPr>
                <w:rFonts w:cs="Times New Roman"/>
                <w:sz w:val="18"/>
                <w:szCs w:val="18"/>
              </w:rPr>
            </w:pPr>
            <w:r w:rsidRPr="00756DEF">
              <w:rPr>
                <w:rFonts w:cs="Times New Roman"/>
                <w:sz w:val="18"/>
                <w:szCs w:val="18"/>
              </w:rPr>
              <w:t>Czynny:</w:t>
            </w:r>
          </w:p>
          <w:p w:rsidR="00756DEF" w:rsidRPr="00756DEF" w:rsidRDefault="00756DEF" w:rsidP="00756DEF">
            <w:pPr>
              <w:pStyle w:val="Bezodstpw"/>
              <w:jc w:val="center"/>
              <w:rPr>
                <w:rFonts w:cs="Times New Roman"/>
                <w:sz w:val="18"/>
                <w:szCs w:val="18"/>
              </w:rPr>
            </w:pPr>
            <w:r w:rsidRPr="00756DEF">
              <w:rPr>
                <w:rFonts w:cs="Times New Roman"/>
                <w:sz w:val="18"/>
                <w:szCs w:val="18"/>
              </w:rPr>
              <w:t>- poniedziałek - piątek od 9</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756DEF" w:rsidRPr="00756DEF" w:rsidRDefault="00756DEF" w:rsidP="00756DEF">
            <w:pPr>
              <w:pStyle w:val="Bezodstpw"/>
              <w:jc w:val="center"/>
              <w:rPr>
                <w:rFonts w:cs="Times New Roman"/>
                <w:sz w:val="18"/>
                <w:szCs w:val="18"/>
              </w:rPr>
            </w:pPr>
            <w:r w:rsidRPr="00756DEF">
              <w:rPr>
                <w:rFonts w:cs="Times New Roman"/>
                <w:sz w:val="18"/>
                <w:szCs w:val="18"/>
              </w:rPr>
              <w:t>-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r w:rsidR="00756DEF" w:rsidRPr="00756DEF" w:rsidTr="00756DEF">
        <w:trPr>
          <w:trHeight w:val="1071"/>
        </w:trPr>
        <w:tc>
          <w:tcPr>
            <w:tcW w:w="280" w:type="pct"/>
            <w:shd w:val="clear" w:color="auto" w:fill="FFFFFF"/>
            <w:vAlign w:val="center"/>
          </w:tcPr>
          <w:p w:rsidR="00756DEF" w:rsidRPr="00756DEF" w:rsidRDefault="00756DEF" w:rsidP="00756DEF">
            <w:pPr>
              <w:pStyle w:val="Bezodstpw"/>
              <w:rPr>
                <w:sz w:val="18"/>
                <w:szCs w:val="18"/>
              </w:rPr>
            </w:pPr>
            <w:r>
              <w:rPr>
                <w:sz w:val="18"/>
                <w:szCs w:val="18"/>
              </w:rPr>
              <w:t>3.</w:t>
            </w:r>
          </w:p>
        </w:tc>
        <w:tc>
          <w:tcPr>
            <w:tcW w:w="1948" w:type="pct"/>
            <w:shd w:val="clear" w:color="auto" w:fill="FFFFFF"/>
            <w:tcMar>
              <w:top w:w="75" w:type="dxa"/>
              <w:left w:w="75" w:type="dxa"/>
              <w:bottom w:w="75" w:type="dxa"/>
              <w:right w:w="75" w:type="dxa"/>
            </w:tcMar>
            <w:vAlign w:val="center"/>
            <w:hideMark/>
          </w:tcPr>
          <w:p w:rsidR="00756DEF" w:rsidRPr="00756DEF" w:rsidRDefault="008A4335" w:rsidP="00756DEF">
            <w:pPr>
              <w:pStyle w:val="Bezodstpw"/>
              <w:rPr>
                <w:rFonts w:cs="Times New Roman"/>
                <w:sz w:val="18"/>
                <w:szCs w:val="18"/>
              </w:rPr>
            </w:pPr>
            <w:hyperlink r:id="rId48" w:tgtFrame="_blank" w:history="1">
              <w:r w:rsidR="00756DEF" w:rsidRPr="00756DEF">
                <w:rPr>
                  <w:rStyle w:val="Hipercze"/>
                  <w:rFonts w:cs="Times New Roman"/>
                  <w:color w:val="000000" w:themeColor="text1"/>
                  <w:sz w:val="18"/>
                  <w:szCs w:val="18"/>
                </w:rPr>
                <w:t>PSZOK Kościerzyna</w:t>
              </w:r>
            </w:hyperlink>
          </w:p>
        </w:tc>
        <w:tc>
          <w:tcPr>
            <w:tcW w:w="2772" w:type="pct"/>
            <w:shd w:val="clear" w:color="auto" w:fill="FFFFFF"/>
            <w:tcMar>
              <w:top w:w="75" w:type="dxa"/>
              <w:left w:w="75" w:type="dxa"/>
              <w:bottom w:w="75" w:type="dxa"/>
              <w:right w:w="75" w:type="dxa"/>
            </w:tcMar>
            <w:vAlign w:val="center"/>
            <w:hideMark/>
          </w:tcPr>
          <w:p w:rsidR="00756DEF" w:rsidRPr="00756DEF" w:rsidRDefault="00756DEF" w:rsidP="00756DEF">
            <w:pPr>
              <w:pStyle w:val="Bezodstpw"/>
              <w:jc w:val="center"/>
              <w:rPr>
                <w:rFonts w:cs="Times New Roman"/>
                <w:sz w:val="18"/>
                <w:szCs w:val="18"/>
              </w:rPr>
            </w:pPr>
            <w:r w:rsidRPr="00756DEF">
              <w:rPr>
                <w:rFonts w:cs="Times New Roman"/>
                <w:sz w:val="18"/>
                <w:szCs w:val="18"/>
              </w:rPr>
              <w:t>SITA PÓŁNOC Sp. z o.o. ,</w:t>
            </w:r>
          </w:p>
          <w:p w:rsidR="00756DEF" w:rsidRPr="00756DEF" w:rsidRDefault="00756DEF" w:rsidP="00756DEF">
            <w:pPr>
              <w:pStyle w:val="Bezodstpw"/>
              <w:jc w:val="center"/>
              <w:rPr>
                <w:rFonts w:cs="Times New Roman"/>
                <w:sz w:val="18"/>
                <w:szCs w:val="18"/>
              </w:rPr>
            </w:pPr>
            <w:r w:rsidRPr="00756DEF">
              <w:rPr>
                <w:rFonts w:cs="Times New Roman"/>
                <w:sz w:val="18"/>
                <w:szCs w:val="18"/>
              </w:rPr>
              <w:t>ul. Przemysłowa 9A, 83-400 Kościerzyna,</w:t>
            </w:r>
          </w:p>
          <w:p w:rsidR="00756DEF" w:rsidRPr="00756DEF" w:rsidRDefault="00756DEF" w:rsidP="00756DEF">
            <w:pPr>
              <w:pStyle w:val="Bezodstpw"/>
              <w:jc w:val="center"/>
              <w:rPr>
                <w:rFonts w:cs="Times New Roman"/>
                <w:sz w:val="18"/>
                <w:szCs w:val="18"/>
              </w:rPr>
            </w:pPr>
            <w:r w:rsidRPr="00756DEF">
              <w:rPr>
                <w:rFonts w:cs="Times New Roman"/>
                <w:sz w:val="18"/>
                <w:szCs w:val="18"/>
              </w:rPr>
              <w:t>tel. 515 224 708</w:t>
            </w:r>
          </w:p>
          <w:p w:rsidR="00756DEF" w:rsidRPr="00756DEF" w:rsidRDefault="00756DEF" w:rsidP="00756DEF">
            <w:pPr>
              <w:pStyle w:val="Bezodstpw"/>
              <w:jc w:val="center"/>
              <w:rPr>
                <w:rFonts w:cs="Times New Roman"/>
                <w:sz w:val="18"/>
                <w:szCs w:val="18"/>
              </w:rPr>
            </w:pPr>
            <w:r w:rsidRPr="00756DEF">
              <w:rPr>
                <w:rFonts w:cs="Times New Roman"/>
                <w:sz w:val="18"/>
                <w:szCs w:val="18"/>
              </w:rPr>
              <w:t>Czynny:</w:t>
            </w:r>
          </w:p>
          <w:p w:rsidR="00756DEF" w:rsidRPr="00756DEF" w:rsidRDefault="00756DEF" w:rsidP="00756DEF">
            <w:pPr>
              <w:pStyle w:val="Bezodstpw"/>
              <w:jc w:val="center"/>
              <w:rPr>
                <w:rFonts w:cs="Times New Roman"/>
                <w:sz w:val="18"/>
                <w:szCs w:val="18"/>
              </w:rPr>
            </w:pPr>
            <w:r w:rsidRPr="00756DEF">
              <w:rPr>
                <w:rFonts w:cs="Times New Roman"/>
                <w:sz w:val="18"/>
                <w:szCs w:val="18"/>
              </w:rPr>
              <w:t>- wtorek, środa, czwartek od 13</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17</w:t>
            </w:r>
            <w:r w:rsidRPr="00756DEF">
              <w:rPr>
                <w:rFonts w:cs="Times New Roman"/>
                <w:sz w:val="18"/>
                <w:szCs w:val="18"/>
                <w:vertAlign w:val="superscript"/>
              </w:rPr>
              <w:t>00</w:t>
            </w:r>
            <w:r w:rsidRPr="00756DEF">
              <w:rPr>
                <w:rFonts w:cs="Times New Roman"/>
                <w:sz w:val="18"/>
                <w:szCs w:val="18"/>
              </w:rPr>
              <w:t>.</w:t>
            </w:r>
          </w:p>
          <w:p w:rsidR="00756DEF" w:rsidRPr="00756DEF" w:rsidRDefault="00756DEF" w:rsidP="00756DEF">
            <w:pPr>
              <w:pStyle w:val="Bezodstpw"/>
              <w:jc w:val="center"/>
              <w:rPr>
                <w:rFonts w:cs="Times New Roman"/>
                <w:sz w:val="18"/>
                <w:szCs w:val="18"/>
              </w:rPr>
            </w:pPr>
            <w:r w:rsidRPr="00756DEF">
              <w:rPr>
                <w:rFonts w:cs="Times New Roman"/>
                <w:sz w:val="18"/>
                <w:szCs w:val="18"/>
              </w:rPr>
              <w:t>- piątek, sobota od 8</w:t>
            </w:r>
            <w:r w:rsidRPr="00756DEF">
              <w:rPr>
                <w:rFonts w:cs="Times New Roman"/>
                <w:sz w:val="18"/>
                <w:szCs w:val="18"/>
                <w:vertAlign w:val="superscript"/>
              </w:rPr>
              <w:t>00</w:t>
            </w:r>
            <w:r w:rsidRPr="00756DEF">
              <w:rPr>
                <w:rStyle w:val="apple-converted-space"/>
                <w:rFonts w:cs="Times New Roman"/>
                <w:color w:val="000000" w:themeColor="text1"/>
                <w:sz w:val="18"/>
                <w:szCs w:val="18"/>
              </w:rPr>
              <w:t> </w:t>
            </w:r>
            <w:r w:rsidRPr="00756DEF">
              <w:rPr>
                <w:rFonts w:cs="Times New Roman"/>
                <w:sz w:val="18"/>
                <w:szCs w:val="18"/>
              </w:rPr>
              <w:t>do 12</w:t>
            </w:r>
            <w:r w:rsidRPr="00756DEF">
              <w:rPr>
                <w:rFonts w:cs="Times New Roman"/>
                <w:sz w:val="18"/>
                <w:szCs w:val="18"/>
                <w:vertAlign w:val="superscript"/>
              </w:rPr>
              <w:t>00</w:t>
            </w:r>
            <w:r w:rsidRPr="00756DEF">
              <w:rPr>
                <w:rFonts w:cs="Times New Roman"/>
                <w:sz w:val="18"/>
                <w:szCs w:val="18"/>
              </w:rPr>
              <w:t>.</w:t>
            </w:r>
          </w:p>
        </w:tc>
      </w:tr>
    </w:tbl>
    <w:p w:rsidR="00756DEF" w:rsidRPr="003C33FB" w:rsidRDefault="00756DEF" w:rsidP="003C33FB">
      <w:pPr>
        <w:jc w:val="both"/>
        <w:rPr>
          <w:sz w:val="18"/>
          <w:szCs w:val="18"/>
        </w:rPr>
      </w:pPr>
      <w:r w:rsidRPr="00756DEF">
        <w:rPr>
          <w:sz w:val="18"/>
          <w:szCs w:val="18"/>
        </w:rPr>
        <w:t>Źródł</w:t>
      </w:r>
      <w:r w:rsidR="003C33FB">
        <w:rPr>
          <w:sz w:val="18"/>
          <w:szCs w:val="18"/>
        </w:rPr>
        <w:t xml:space="preserve">o: ZUOK „Stary Las” Sp. z o.o. </w:t>
      </w:r>
    </w:p>
    <w:p w:rsidR="005C11A2" w:rsidRDefault="005C11A2" w:rsidP="00AB5623">
      <w:pPr>
        <w:rPr>
          <w:b/>
        </w:rPr>
      </w:pPr>
      <w:r w:rsidRPr="005C11A2">
        <w:rPr>
          <w:b/>
        </w:rPr>
        <w:t>Zamknięte składowiska odpadów</w:t>
      </w:r>
      <w:r w:rsidR="00756DEF">
        <w:rPr>
          <w:b/>
        </w:rPr>
        <w:t xml:space="preserve"> na terenie Regionu Południowego</w:t>
      </w:r>
    </w:p>
    <w:p w:rsidR="00756DEF" w:rsidRPr="00756DEF" w:rsidRDefault="00756DEF" w:rsidP="00756DEF">
      <w:pPr>
        <w:spacing w:after="0" w:line="264" w:lineRule="auto"/>
        <w:jc w:val="both"/>
      </w:pPr>
      <w:r w:rsidRPr="00756DEF">
        <w:t xml:space="preserve">Zgodnie z </w:t>
      </w:r>
      <w:r>
        <w:t>wojewódzkim oraz powiatowym planem gospodarki odpadami</w:t>
      </w:r>
      <w:r w:rsidRPr="00756DEF">
        <w:t xml:space="preserve"> w momencie uruchomienia ZUOK „Stary Las”</w:t>
      </w:r>
      <w:r>
        <w:t xml:space="preserve"> Sp. z o.o. (31.07.</w:t>
      </w:r>
      <w:r w:rsidRPr="00756DEF">
        <w:t>2012 r.</w:t>
      </w:r>
      <w:r>
        <w:t>)</w:t>
      </w:r>
      <w:r w:rsidRPr="00756DEF">
        <w:t xml:space="preserve"> wszystkie gminne składowiska odpadów leżące na terenie Regionu Południowego </w:t>
      </w:r>
      <w:r>
        <w:t>zaprzestały przyjmowania odpadów.</w:t>
      </w:r>
      <w:r w:rsidRPr="00756DEF">
        <w:t xml:space="preserve"> </w:t>
      </w:r>
      <w:r w:rsidRPr="00756DEF">
        <w:rPr>
          <w:rFonts w:cs="Helvetica"/>
          <w:shd w:val="clear" w:color="auto" w:fill="FFFFFF"/>
        </w:rPr>
        <w:t xml:space="preserve">Spółka  „Stary Las” </w:t>
      </w:r>
      <w:r>
        <w:rPr>
          <w:rFonts w:cs="Helvetica"/>
          <w:shd w:val="clear" w:color="auto" w:fill="FFFFFF"/>
        </w:rPr>
        <w:t>we wrześniu 2011 roku</w:t>
      </w:r>
      <w:r w:rsidRPr="00756DEF">
        <w:rPr>
          <w:rFonts w:cs="Helvetica"/>
          <w:shd w:val="clear" w:color="auto" w:fill="FFFFFF"/>
        </w:rPr>
        <w:t xml:space="preserve"> przystąpiła do realizacji projektu pod nazwą „Rekultywacja </w:t>
      </w:r>
      <w:r w:rsidRPr="00756DEF">
        <w:rPr>
          <w:rFonts w:cs="Helvetica"/>
          <w:shd w:val="clear" w:color="auto" w:fill="FFFFFF"/>
        </w:rPr>
        <w:lastRenderedPageBreak/>
        <w:t>składowisk odpadów Gmin będących udziałowcami Zakładu Utylizacji Odpadów Komunalnych „Stary Las””. Projekt był elementem budowy spójnego systemu gospodarki odpadami na terenie objętym działalnością Zakładu i obejmował rekultywację jeden</w:t>
      </w:r>
      <w:r>
        <w:rPr>
          <w:rFonts w:cs="Helvetica"/>
          <w:shd w:val="clear" w:color="auto" w:fill="FFFFFF"/>
        </w:rPr>
        <w:t>astu istniejących składowisk w R</w:t>
      </w:r>
      <w:r w:rsidRPr="00756DEF">
        <w:rPr>
          <w:rFonts w:cs="Helvetica"/>
          <w:shd w:val="clear" w:color="auto" w:fill="FFFFFF"/>
        </w:rPr>
        <w:t xml:space="preserve">egionie. Projekt uzyskał dofinansowanie ze środków Europejskiego Funduszu Rozwoju Regionalnego w ramach Regionalnego Programu Operacyjnego dla Województwa Pomorskiego na lata 2007-2013, a umowa o dofinansowanie została podpisana dnia 30 grudnia 2010 r przez ZUOK „Stary Las” w imieniu wszystkich jedenastu Gmin uczestniczących </w:t>
      </w:r>
      <w:r w:rsidR="002D1B75">
        <w:rPr>
          <w:rFonts w:cs="Helvetica"/>
          <w:shd w:val="clear" w:color="auto" w:fill="FFFFFF"/>
        </w:rPr>
        <w:br/>
      </w:r>
      <w:r w:rsidRPr="00756DEF">
        <w:rPr>
          <w:rFonts w:cs="Helvetica"/>
          <w:shd w:val="clear" w:color="auto" w:fill="FFFFFF"/>
        </w:rPr>
        <w:t>w projekcie jako partnerzy</w:t>
      </w:r>
      <w:r>
        <w:rPr>
          <w:rFonts w:cs="Helvetica"/>
          <w:shd w:val="clear" w:color="auto" w:fill="FFFFFF"/>
        </w:rPr>
        <w:t>.</w:t>
      </w:r>
    </w:p>
    <w:p w:rsidR="005C11A2" w:rsidRDefault="00DE6704" w:rsidP="00106507">
      <w:pPr>
        <w:jc w:val="both"/>
      </w:pPr>
      <w:r w:rsidRPr="00756DEF">
        <w:t xml:space="preserve">Decyzją </w:t>
      </w:r>
      <w:r w:rsidR="00E3307E">
        <w:t>Starosty Starogardzkiego</w:t>
      </w:r>
      <w:r w:rsidRPr="00756DEF">
        <w:t xml:space="preserve"> z dnia 1</w:t>
      </w:r>
      <w:r w:rsidR="00E3307E">
        <w:t>3</w:t>
      </w:r>
      <w:r w:rsidRPr="00756DEF">
        <w:t>.0</w:t>
      </w:r>
      <w:r w:rsidR="00E3307E">
        <w:t>7</w:t>
      </w:r>
      <w:r w:rsidRPr="00756DEF">
        <w:t>.2014 r. (</w:t>
      </w:r>
      <w:r w:rsidR="00E3307E">
        <w:t>OS.6237.1.1.2012</w:t>
      </w:r>
      <w:r w:rsidRPr="00756DEF">
        <w:t xml:space="preserve">) </w:t>
      </w:r>
      <w:r w:rsidR="005C11A2" w:rsidRPr="00756DEF">
        <w:t xml:space="preserve">zostało zamknięte składowisko odpadów w </w:t>
      </w:r>
      <w:r w:rsidR="00E3307E">
        <w:t>Zblewie. R</w:t>
      </w:r>
      <w:r w:rsidRPr="00756DEF">
        <w:t>ekultyw</w:t>
      </w:r>
      <w:r w:rsidR="00E3307E">
        <w:t>acja składowiska została przeprowadzona w II</w:t>
      </w:r>
      <w:r w:rsidR="00106507" w:rsidRPr="00756DEF">
        <w:t>I</w:t>
      </w:r>
      <w:r w:rsidR="00E3307E">
        <w:t xml:space="preserve"> kw. 2012</w:t>
      </w:r>
      <w:r w:rsidR="00106507" w:rsidRPr="00756DEF">
        <w:t>-I</w:t>
      </w:r>
      <w:r w:rsidR="00E3307E">
        <w:t xml:space="preserve">I 2013 r. </w:t>
      </w:r>
      <w:r w:rsidR="00106507" w:rsidRPr="00756DEF">
        <w:t xml:space="preserve">Składowisko podlega monitoringowi składowiska dla fazy poeksploatacyjnej. </w:t>
      </w:r>
    </w:p>
    <w:p w:rsidR="00756DEF" w:rsidRDefault="002D1B75" w:rsidP="00756DEF">
      <w:pPr>
        <w:pStyle w:val="Nagwek2"/>
        <w:rPr>
          <w:rFonts w:asciiTheme="minorHAnsi" w:hAnsiTheme="minorHAnsi"/>
          <w:color w:val="auto"/>
          <w:sz w:val="22"/>
          <w:szCs w:val="22"/>
        </w:rPr>
      </w:pPr>
      <w:bookmarkStart w:id="81" w:name="_Toc463262298"/>
      <w:r>
        <w:rPr>
          <w:rFonts w:asciiTheme="minorHAnsi" w:hAnsiTheme="minorHAnsi"/>
          <w:color w:val="auto"/>
          <w:sz w:val="22"/>
          <w:szCs w:val="22"/>
        </w:rPr>
        <w:t>5.8</w:t>
      </w:r>
      <w:r w:rsidR="00756DEF">
        <w:rPr>
          <w:rFonts w:asciiTheme="minorHAnsi" w:hAnsiTheme="minorHAnsi"/>
          <w:color w:val="auto"/>
          <w:sz w:val="22"/>
          <w:szCs w:val="22"/>
        </w:rPr>
        <w:t>.2</w:t>
      </w:r>
      <w:r w:rsidR="00756DEF" w:rsidRPr="00DB062C">
        <w:rPr>
          <w:rFonts w:asciiTheme="minorHAnsi" w:hAnsiTheme="minorHAnsi"/>
          <w:color w:val="auto"/>
          <w:sz w:val="22"/>
          <w:szCs w:val="22"/>
        </w:rPr>
        <w:t xml:space="preserve">. </w:t>
      </w:r>
      <w:r w:rsidR="00756DEF">
        <w:rPr>
          <w:rFonts w:asciiTheme="minorHAnsi" w:hAnsiTheme="minorHAnsi"/>
          <w:color w:val="auto"/>
          <w:sz w:val="22"/>
          <w:szCs w:val="22"/>
        </w:rPr>
        <w:t xml:space="preserve">Stan gospodarki odpadami na terenie Gminy </w:t>
      </w:r>
      <w:r w:rsidR="00E3307E">
        <w:rPr>
          <w:rFonts w:asciiTheme="minorHAnsi" w:hAnsiTheme="minorHAnsi"/>
          <w:color w:val="auto"/>
          <w:sz w:val="22"/>
          <w:szCs w:val="22"/>
        </w:rPr>
        <w:t>Zblewo</w:t>
      </w:r>
      <w:bookmarkEnd w:id="81"/>
      <w:r w:rsidR="00756DEF">
        <w:rPr>
          <w:rFonts w:asciiTheme="minorHAnsi" w:hAnsiTheme="minorHAnsi"/>
          <w:color w:val="auto"/>
          <w:sz w:val="22"/>
          <w:szCs w:val="22"/>
        </w:rPr>
        <w:t xml:space="preserve"> </w:t>
      </w:r>
    </w:p>
    <w:p w:rsidR="00460E85" w:rsidRDefault="00460E85" w:rsidP="00460E85">
      <w:pPr>
        <w:shd w:val="clear" w:color="auto" w:fill="FFFFFF"/>
        <w:spacing w:after="0" w:line="264" w:lineRule="auto"/>
        <w:jc w:val="both"/>
        <w:rPr>
          <w:rFonts w:eastAsia="Times New Roman" w:cs="Times New Roman"/>
          <w:color w:val="000000"/>
          <w:lang w:eastAsia="pl-PL"/>
        </w:rPr>
      </w:pPr>
    </w:p>
    <w:p w:rsidR="00E3307E" w:rsidRPr="00456D07" w:rsidRDefault="00E3307E" w:rsidP="00E3307E">
      <w:pPr>
        <w:shd w:val="clear" w:color="auto" w:fill="FFFFFF"/>
        <w:spacing w:after="0" w:line="264" w:lineRule="auto"/>
        <w:jc w:val="both"/>
        <w:rPr>
          <w:color w:val="000000"/>
        </w:rPr>
      </w:pPr>
      <w:r w:rsidRPr="00456D07">
        <w:rPr>
          <w:rFonts w:eastAsia="Times New Roman" w:cs="Times New Roman"/>
          <w:color w:val="000000"/>
          <w:lang w:eastAsia="pl-PL"/>
        </w:rPr>
        <w:t>Zgodnie z art. 9b ustawy z dnia 13 września 1996 r. o utrzymaniu cz</w:t>
      </w:r>
      <w:r>
        <w:rPr>
          <w:rFonts w:eastAsia="Times New Roman" w:cs="Times New Roman"/>
          <w:color w:val="000000"/>
          <w:lang w:eastAsia="pl-PL"/>
        </w:rPr>
        <w:t>ystości i porządku w gminach (t</w:t>
      </w:r>
      <w:r w:rsidRPr="00456D07">
        <w:rPr>
          <w:rFonts w:eastAsia="Times New Roman" w:cs="Times New Roman"/>
          <w:color w:val="000000"/>
          <w:lang w:eastAsia="pl-PL"/>
        </w:rPr>
        <w:t xml:space="preserve">j. Dz. U. z 2016 r. poz. 250) działalność w zakresie odbierania odpadów komunalnych od właścicieli nieruchomości jest działalnością regulowaną w rozumieniu ustawy z dnia 2 lipca 2004 r. o swobodzie działalności gospodarczej. Zgodnie z powyższym </w:t>
      </w:r>
      <w:r w:rsidRPr="00456D07">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E3307E" w:rsidRPr="00456D07" w:rsidRDefault="00E3307E" w:rsidP="00E3307E">
      <w:pPr>
        <w:shd w:val="clear" w:color="auto" w:fill="FFFFFF"/>
        <w:spacing w:after="0" w:line="264" w:lineRule="auto"/>
        <w:jc w:val="both"/>
        <w:rPr>
          <w:color w:val="000000"/>
        </w:rPr>
      </w:pP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E3307E" w:rsidRPr="00456D07" w:rsidRDefault="00E3307E" w:rsidP="00E3307E">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20 </w:t>
      </w:r>
      <w:r w:rsidRPr="00456D07">
        <w:rPr>
          <w:rFonts w:cs="CIDFont+F2"/>
        </w:rPr>
        <w:t>(odpady komunalne łącznie z frakcjami gromadzonymi selektywnie),</w:t>
      </w:r>
    </w:p>
    <w:p w:rsidR="00E3307E" w:rsidRPr="00456D07" w:rsidRDefault="00E3307E" w:rsidP="00E3307E">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podgrupie 15 01 </w:t>
      </w:r>
      <w:r w:rsidR="002D1B75">
        <w:rPr>
          <w:rFonts w:cs="CIDFont+F2"/>
        </w:rPr>
        <w:t>(o</w:t>
      </w:r>
      <w:r w:rsidRPr="00456D07">
        <w:rPr>
          <w:rFonts w:cs="CIDFont+F2"/>
        </w:rPr>
        <w:t>dpady opakowaniowe włącznie z selektywnie gromadzonymi komunalnymi odpadami opakowaniowymi),</w:t>
      </w:r>
    </w:p>
    <w:p w:rsidR="00E3307E" w:rsidRPr="00456D07" w:rsidRDefault="00E3307E" w:rsidP="00E3307E">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17 </w:t>
      </w:r>
      <w:r w:rsidRPr="00456D07">
        <w:rPr>
          <w:rFonts w:cs="CIDFont+F2"/>
        </w:rPr>
        <w:t xml:space="preserve">(odpady z budowy, remontów i demontażu obiektów budowlanych oraz infrastruktury drogowej (włączając glebę i ziemię z terenów zanieczyszczonych)) – tylko </w:t>
      </w:r>
      <w:r w:rsidR="002D1B75">
        <w:rPr>
          <w:rFonts w:cs="CIDFont+F2"/>
        </w:rPr>
        <w:br/>
      </w:r>
      <w:r w:rsidRPr="00456D07">
        <w:rPr>
          <w:rFonts w:cs="CIDFont+F2"/>
        </w:rPr>
        <w:t>w przypadku gdy pochodzą z gospodarstw domowych,</w:t>
      </w:r>
    </w:p>
    <w:p w:rsidR="00E3307E" w:rsidRPr="00456D07" w:rsidRDefault="00E3307E" w:rsidP="00E3307E">
      <w:pPr>
        <w:shd w:val="clear" w:color="auto" w:fill="FFFFFF"/>
        <w:spacing w:after="0" w:line="264" w:lineRule="auto"/>
        <w:jc w:val="both"/>
        <w:rPr>
          <w:rFonts w:cs="CIDFont+F2"/>
        </w:rPr>
      </w:pPr>
      <w:r w:rsidRPr="00456D07">
        <w:rPr>
          <w:rFonts w:eastAsia="CIDFont+F10" w:cs="CIDFont+F10"/>
        </w:rPr>
        <w:t xml:space="preserve">- </w:t>
      </w:r>
      <w:r w:rsidRPr="00456D07">
        <w:rPr>
          <w:rFonts w:cs="CIDFont+F3"/>
        </w:rPr>
        <w:t xml:space="preserve">grupie 16 </w:t>
      </w:r>
      <w:r w:rsidR="002D1B75">
        <w:rPr>
          <w:rFonts w:cs="CIDFont+F2"/>
        </w:rPr>
        <w:t>(o</w:t>
      </w:r>
      <w:r w:rsidRPr="00456D07">
        <w:rPr>
          <w:rFonts w:cs="CIDFont+F2"/>
        </w:rPr>
        <w:t xml:space="preserve">dpady nieujęte w innych grupach) – </w:t>
      </w:r>
      <w:r w:rsidRPr="00456D07">
        <w:rPr>
          <w:rFonts w:cs="CIDFont+F3"/>
        </w:rPr>
        <w:t xml:space="preserve">16 01 03 </w:t>
      </w:r>
      <w:r w:rsidRPr="00456D07">
        <w:rPr>
          <w:rFonts w:cs="CIDFont+F2"/>
        </w:rPr>
        <w:t>(zużyte opony).</w:t>
      </w:r>
    </w:p>
    <w:p w:rsidR="00E3307E" w:rsidRPr="00456D07" w:rsidRDefault="00E3307E" w:rsidP="00E3307E">
      <w:pPr>
        <w:shd w:val="clear" w:color="auto" w:fill="FFFFFF"/>
        <w:spacing w:after="0" w:line="264" w:lineRule="auto"/>
        <w:jc w:val="both"/>
        <w:rPr>
          <w:rFonts w:cs="CIDFont+F2"/>
        </w:rPr>
      </w:pPr>
    </w:p>
    <w:p w:rsidR="00E3307E" w:rsidRPr="00456D07" w:rsidRDefault="00E3307E" w:rsidP="00E3307E">
      <w:pPr>
        <w:shd w:val="clear" w:color="auto" w:fill="FFFFFF"/>
        <w:spacing w:after="0" w:line="264" w:lineRule="auto"/>
        <w:jc w:val="both"/>
        <w:rPr>
          <w:rFonts w:cs="CIDFont+F2"/>
        </w:rPr>
      </w:pPr>
      <w:r w:rsidRPr="00456D07">
        <w:rPr>
          <w:rFonts w:cs="CIDFont+F2"/>
        </w:rPr>
        <w:t xml:space="preserve">Dodatkowo przedsiębiorca musi posiadać zezwolenie na transport odpadów, które wydaje przez </w:t>
      </w:r>
      <w:r w:rsidRPr="00E3307E">
        <w:rPr>
          <w:rFonts w:cs="CIDFont+F2"/>
        </w:rPr>
        <w:t>Starosta. Na podstawie zezwolenia przedsiębiorca może odbierać i transportować odpady nie tylko objęte działalnością regulowaną, ale również odpady przemysłow</w:t>
      </w:r>
      <w:r w:rsidR="002D1B75">
        <w:rPr>
          <w:rFonts w:cs="CIDFont+F2"/>
        </w:rPr>
        <w:t xml:space="preserve">e. W tabeli 21 zestawiono  </w:t>
      </w:r>
      <w:r w:rsidRPr="00E3307E">
        <w:rPr>
          <w:rFonts w:cs="CIDFont+F2"/>
        </w:rPr>
        <w:t xml:space="preserve">wszystkie odpady, jakie zostały odebranie z terenu Gminy </w:t>
      </w:r>
      <w:r w:rsidRPr="00E3307E">
        <w:rPr>
          <w:rFonts w:eastAsiaTheme="majorEastAsia" w:cstheme="majorBidi"/>
          <w:bCs/>
        </w:rPr>
        <w:t xml:space="preserve">Zblewo </w:t>
      </w:r>
      <w:r w:rsidRPr="00E3307E">
        <w:rPr>
          <w:rFonts w:cs="CIDFont+F2"/>
        </w:rPr>
        <w:t>i dostarczone do ZUOK „Stary Las” Sp. z o.o.</w:t>
      </w:r>
    </w:p>
    <w:p w:rsidR="00E3307E" w:rsidRPr="00A415F5" w:rsidRDefault="00E3307E" w:rsidP="00E3307E">
      <w:pPr>
        <w:shd w:val="clear" w:color="auto" w:fill="FFFFFF"/>
        <w:spacing w:after="0" w:line="264" w:lineRule="auto"/>
        <w:jc w:val="both"/>
        <w:rPr>
          <w:rFonts w:cs="CIDFont+F2"/>
          <w:b/>
        </w:rPr>
      </w:pPr>
    </w:p>
    <w:p w:rsidR="00E3307E" w:rsidRPr="00E3307E" w:rsidRDefault="00E3307E" w:rsidP="002D1B75">
      <w:pPr>
        <w:pStyle w:val="Legenda"/>
        <w:keepNext/>
        <w:spacing w:after="0"/>
        <w:rPr>
          <w:color w:val="auto"/>
          <w:sz w:val="22"/>
          <w:szCs w:val="22"/>
        </w:rPr>
      </w:pPr>
      <w:bookmarkStart w:id="82" w:name="_Toc463261962"/>
      <w:r w:rsidRPr="00E3307E">
        <w:rPr>
          <w:color w:val="auto"/>
          <w:sz w:val="22"/>
          <w:szCs w:val="22"/>
        </w:rPr>
        <w:t xml:space="preserve">Tabela </w:t>
      </w:r>
      <w:r w:rsidRPr="00E3307E">
        <w:rPr>
          <w:color w:val="auto"/>
          <w:sz w:val="22"/>
          <w:szCs w:val="22"/>
        </w:rPr>
        <w:fldChar w:fldCharType="begin"/>
      </w:r>
      <w:r w:rsidRPr="00E3307E">
        <w:rPr>
          <w:color w:val="auto"/>
          <w:sz w:val="22"/>
          <w:szCs w:val="22"/>
        </w:rPr>
        <w:instrText xml:space="preserve"> SEQ Tabela \* ARABIC </w:instrText>
      </w:r>
      <w:r w:rsidRPr="00E3307E">
        <w:rPr>
          <w:color w:val="auto"/>
          <w:sz w:val="22"/>
          <w:szCs w:val="22"/>
        </w:rPr>
        <w:fldChar w:fldCharType="separate"/>
      </w:r>
      <w:r w:rsidR="00287797">
        <w:rPr>
          <w:noProof/>
          <w:color w:val="auto"/>
          <w:sz w:val="22"/>
          <w:szCs w:val="22"/>
        </w:rPr>
        <w:t>21</w:t>
      </w:r>
      <w:r w:rsidRPr="00E3307E">
        <w:rPr>
          <w:color w:val="auto"/>
          <w:sz w:val="22"/>
          <w:szCs w:val="22"/>
        </w:rPr>
        <w:fldChar w:fldCharType="end"/>
      </w:r>
      <w:r w:rsidRPr="00E3307E">
        <w:rPr>
          <w:color w:val="auto"/>
          <w:sz w:val="22"/>
          <w:szCs w:val="22"/>
        </w:rPr>
        <w:t xml:space="preserve"> Odpady wytworzone na terenie Gminy Zblewo w roku 2014</w:t>
      </w:r>
      <w:bookmarkEnd w:id="82"/>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2"/>
        <w:gridCol w:w="1370"/>
        <w:gridCol w:w="5490"/>
        <w:gridCol w:w="1097"/>
      </w:tblGrid>
      <w:tr w:rsidR="00E3307E" w:rsidRPr="002D1B75" w:rsidTr="002D1B75">
        <w:trPr>
          <w:trHeight w:val="300"/>
          <w:tblHeader/>
        </w:trPr>
        <w:tc>
          <w:tcPr>
            <w:tcW w:w="285" w:type="pct"/>
            <w:shd w:val="clear" w:color="auto" w:fill="C4BC96" w:themeFill="background2" w:themeFillShade="BF"/>
            <w:vAlign w:val="center"/>
          </w:tcPr>
          <w:p w:rsidR="00E3307E" w:rsidRPr="002D1B75" w:rsidRDefault="00E3307E" w:rsidP="002D1B75">
            <w:pPr>
              <w:pStyle w:val="Bezodstpw"/>
              <w:rPr>
                <w:b/>
                <w:sz w:val="18"/>
                <w:szCs w:val="18"/>
                <w:lang w:eastAsia="pl-PL"/>
              </w:rPr>
            </w:pPr>
            <w:r w:rsidRPr="002D1B75">
              <w:rPr>
                <w:b/>
                <w:sz w:val="18"/>
                <w:szCs w:val="18"/>
                <w:lang w:eastAsia="pl-PL"/>
              </w:rPr>
              <w:t>Lp.</w:t>
            </w:r>
          </w:p>
        </w:tc>
        <w:tc>
          <w:tcPr>
            <w:tcW w:w="812" w:type="pct"/>
            <w:shd w:val="clear" w:color="auto" w:fill="C4BC96" w:themeFill="background2" w:themeFillShade="BF"/>
            <w:noWrap/>
            <w:vAlign w:val="center"/>
          </w:tcPr>
          <w:p w:rsidR="00E3307E" w:rsidRPr="002D1B75" w:rsidRDefault="00E3307E" w:rsidP="002D1B75">
            <w:pPr>
              <w:pStyle w:val="Bezodstpw"/>
              <w:jc w:val="center"/>
              <w:rPr>
                <w:b/>
                <w:sz w:val="18"/>
                <w:szCs w:val="18"/>
                <w:lang w:eastAsia="pl-PL"/>
              </w:rPr>
            </w:pPr>
            <w:r w:rsidRPr="002D1B75">
              <w:rPr>
                <w:b/>
                <w:sz w:val="18"/>
                <w:szCs w:val="18"/>
                <w:lang w:eastAsia="pl-PL"/>
              </w:rPr>
              <w:t>Grupa/podgrupa/kod</w:t>
            </w:r>
          </w:p>
        </w:tc>
        <w:tc>
          <w:tcPr>
            <w:tcW w:w="3253" w:type="pct"/>
            <w:shd w:val="clear" w:color="auto" w:fill="C4BC96" w:themeFill="background2" w:themeFillShade="BF"/>
            <w:vAlign w:val="center"/>
          </w:tcPr>
          <w:p w:rsidR="00E3307E" w:rsidRPr="002D1B75" w:rsidRDefault="00E3307E" w:rsidP="002D1B75">
            <w:pPr>
              <w:pStyle w:val="Bezodstpw"/>
              <w:rPr>
                <w:b/>
                <w:sz w:val="18"/>
                <w:szCs w:val="18"/>
                <w:lang w:eastAsia="pl-PL"/>
              </w:rPr>
            </w:pPr>
            <w:r w:rsidRPr="002D1B75">
              <w:rPr>
                <w:b/>
                <w:sz w:val="18"/>
                <w:szCs w:val="18"/>
                <w:lang w:eastAsia="pl-PL"/>
              </w:rPr>
              <w:t>Rodzaj odpadu</w:t>
            </w:r>
          </w:p>
        </w:tc>
        <w:tc>
          <w:tcPr>
            <w:tcW w:w="650" w:type="pct"/>
            <w:shd w:val="clear" w:color="auto" w:fill="C4BC96" w:themeFill="background2" w:themeFillShade="BF"/>
            <w:noWrap/>
            <w:vAlign w:val="center"/>
          </w:tcPr>
          <w:p w:rsidR="00E3307E" w:rsidRPr="002D1B75" w:rsidRDefault="00E3307E" w:rsidP="002D1B75">
            <w:pPr>
              <w:pStyle w:val="Bezodstpw"/>
              <w:rPr>
                <w:b/>
                <w:sz w:val="18"/>
                <w:szCs w:val="18"/>
                <w:lang w:eastAsia="pl-PL"/>
              </w:rPr>
            </w:pPr>
            <w:r w:rsidRPr="002D1B75">
              <w:rPr>
                <w:b/>
                <w:sz w:val="18"/>
                <w:szCs w:val="18"/>
                <w:lang w:eastAsia="pl-PL"/>
              </w:rPr>
              <w:t>Ilość (Mg)</w:t>
            </w:r>
          </w:p>
        </w:tc>
      </w:tr>
      <w:tr w:rsidR="00E3307E" w:rsidRPr="002D1B75" w:rsidTr="002D1B75">
        <w:trPr>
          <w:trHeight w:val="300"/>
        </w:trPr>
        <w:tc>
          <w:tcPr>
            <w:tcW w:w="285" w:type="pct"/>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1</w:t>
            </w:r>
          </w:p>
        </w:tc>
        <w:tc>
          <w:tcPr>
            <w:tcW w:w="812" w:type="pct"/>
            <w:shd w:val="clear" w:color="auto" w:fill="auto"/>
            <w:noWrap/>
            <w:vAlign w:val="center"/>
            <w:hideMark/>
          </w:tcPr>
          <w:p w:rsidR="00E3307E" w:rsidRPr="002D1B75" w:rsidRDefault="00E3307E" w:rsidP="002D1B75">
            <w:pPr>
              <w:pStyle w:val="Bezodstpw"/>
              <w:jc w:val="center"/>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20</w:t>
            </w:r>
          </w:p>
        </w:tc>
        <w:tc>
          <w:tcPr>
            <w:tcW w:w="3253" w:type="pct"/>
            <w:vAlign w:val="center"/>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Odpady komunalne łącznie z frakcjami gromadzonymi selektywnie</w:t>
            </w:r>
          </w:p>
        </w:tc>
        <w:tc>
          <w:tcPr>
            <w:tcW w:w="650" w:type="pct"/>
            <w:shd w:val="clear" w:color="auto" w:fill="auto"/>
            <w:noWrap/>
            <w:vAlign w:val="center"/>
          </w:tcPr>
          <w:p w:rsidR="00E3307E" w:rsidRPr="002D1B75" w:rsidRDefault="00E3307E" w:rsidP="002D1B75">
            <w:pPr>
              <w:pStyle w:val="Bezodstpw"/>
              <w:jc w:val="center"/>
              <w:rPr>
                <w:rFonts w:ascii="Calibri" w:hAnsi="Calibri"/>
                <w:color w:val="000000"/>
                <w:sz w:val="18"/>
                <w:szCs w:val="18"/>
              </w:rPr>
            </w:pPr>
            <w:r w:rsidRPr="002D1B75">
              <w:rPr>
                <w:rFonts w:ascii="Calibri" w:hAnsi="Calibri"/>
                <w:color w:val="000000"/>
                <w:sz w:val="18"/>
                <w:szCs w:val="18"/>
              </w:rPr>
              <w:t>2779,280</w:t>
            </w:r>
          </w:p>
        </w:tc>
      </w:tr>
      <w:tr w:rsidR="00E3307E" w:rsidRPr="002D1B75" w:rsidTr="002D1B75">
        <w:trPr>
          <w:trHeight w:val="300"/>
        </w:trPr>
        <w:tc>
          <w:tcPr>
            <w:tcW w:w="285" w:type="pct"/>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2</w:t>
            </w:r>
          </w:p>
        </w:tc>
        <w:tc>
          <w:tcPr>
            <w:tcW w:w="812" w:type="pct"/>
            <w:shd w:val="clear" w:color="auto" w:fill="auto"/>
            <w:noWrap/>
            <w:vAlign w:val="center"/>
          </w:tcPr>
          <w:p w:rsidR="00E3307E" w:rsidRPr="002D1B75" w:rsidRDefault="00E3307E" w:rsidP="002D1B75">
            <w:pPr>
              <w:pStyle w:val="Bezodstpw"/>
              <w:jc w:val="center"/>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17</w:t>
            </w:r>
          </w:p>
        </w:tc>
        <w:tc>
          <w:tcPr>
            <w:tcW w:w="3253" w:type="pct"/>
            <w:vAlign w:val="center"/>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Odpady z budowy, remontów i demontażu obiektów budowlanych oraz infrastruktury drogowej (włączając glebę                 i ziemię z terenów zanieczyszczonych)</w:t>
            </w:r>
          </w:p>
        </w:tc>
        <w:tc>
          <w:tcPr>
            <w:tcW w:w="650" w:type="pct"/>
            <w:shd w:val="clear" w:color="auto" w:fill="auto"/>
            <w:noWrap/>
            <w:vAlign w:val="center"/>
          </w:tcPr>
          <w:p w:rsidR="00E3307E" w:rsidRPr="002D1B75" w:rsidRDefault="00E3307E" w:rsidP="002D1B75">
            <w:pPr>
              <w:pStyle w:val="Bezodstpw"/>
              <w:jc w:val="center"/>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54,680</w:t>
            </w:r>
          </w:p>
        </w:tc>
      </w:tr>
      <w:tr w:rsidR="00E3307E" w:rsidRPr="002D1B75" w:rsidTr="002D1B75">
        <w:trPr>
          <w:trHeight w:val="300"/>
        </w:trPr>
        <w:tc>
          <w:tcPr>
            <w:tcW w:w="285" w:type="pct"/>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3</w:t>
            </w:r>
          </w:p>
        </w:tc>
        <w:tc>
          <w:tcPr>
            <w:tcW w:w="812" w:type="pct"/>
            <w:shd w:val="clear" w:color="auto" w:fill="auto"/>
            <w:noWrap/>
            <w:vAlign w:val="center"/>
            <w:hideMark/>
          </w:tcPr>
          <w:p w:rsidR="00E3307E" w:rsidRPr="002D1B75" w:rsidRDefault="00E3307E" w:rsidP="002D1B75">
            <w:pPr>
              <w:pStyle w:val="Bezodstpw"/>
              <w:jc w:val="center"/>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15 01</w:t>
            </w:r>
          </w:p>
        </w:tc>
        <w:tc>
          <w:tcPr>
            <w:tcW w:w="3253" w:type="pct"/>
            <w:vAlign w:val="center"/>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Odpady opakowaniowe (włącznie z selektywnie gromadzonymi komunalnymi odpadami opakowaniowymi)</w:t>
            </w:r>
          </w:p>
        </w:tc>
        <w:tc>
          <w:tcPr>
            <w:tcW w:w="650" w:type="pct"/>
            <w:shd w:val="clear" w:color="auto" w:fill="auto"/>
            <w:noWrap/>
            <w:vAlign w:val="center"/>
          </w:tcPr>
          <w:p w:rsidR="00E3307E" w:rsidRPr="002D1B75" w:rsidRDefault="00E3307E" w:rsidP="002D1B75">
            <w:pPr>
              <w:pStyle w:val="Bezodstpw"/>
              <w:jc w:val="center"/>
              <w:rPr>
                <w:rFonts w:ascii="Calibri" w:hAnsi="Calibri"/>
                <w:color w:val="000000"/>
                <w:sz w:val="18"/>
                <w:szCs w:val="18"/>
              </w:rPr>
            </w:pPr>
            <w:r w:rsidRPr="002D1B75">
              <w:rPr>
                <w:rFonts w:ascii="Calibri" w:hAnsi="Calibri"/>
                <w:color w:val="000000"/>
                <w:sz w:val="18"/>
                <w:szCs w:val="18"/>
              </w:rPr>
              <w:t>263,142</w:t>
            </w:r>
          </w:p>
        </w:tc>
      </w:tr>
      <w:tr w:rsidR="00E3307E" w:rsidRPr="002D1B75" w:rsidTr="002D1B75">
        <w:trPr>
          <w:trHeight w:val="268"/>
        </w:trPr>
        <w:tc>
          <w:tcPr>
            <w:tcW w:w="285" w:type="pct"/>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5</w:t>
            </w:r>
          </w:p>
        </w:tc>
        <w:tc>
          <w:tcPr>
            <w:tcW w:w="812"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16 01 03</w:t>
            </w:r>
          </w:p>
        </w:tc>
        <w:tc>
          <w:tcPr>
            <w:tcW w:w="3253" w:type="pct"/>
            <w:vAlign w:val="center"/>
          </w:tcPr>
          <w:p w:rsidR="00E3307E" w:rsidRPr="002D1B75" w:rsidRDefault="00E3307E" w:rsidP="002D1B75">
            <w:pPr>
              <w:pStyle w:val="Bezodstpw"/>
              <w:rPr>
                <w:sz w:val="18"/>
                <w:szCs w:val="18"/>
              </w:rPr>
            </w:pPr>
            <w:r w:rsidRPr="002D1B75">
              <w:rPr>
                <w:sz w:val="18"/>
                <w:szCs w:val="18"/>
              </w:rPr>
              <w:t>Zużyte opony</w:t>
            </w:r>
          </w:p>
        </w:tc>
        <w:tc>
          <w:tcPr>
            <w:tcW w:w="650"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18,847</w:t>
            </w:r>
          </w:p>
        </w:tc>
      </w:tr>
      <w:tr w:rsidR="00E3307E" w:rsidRPr="002D1B75" w:rsidTr="002D1B75">
        <w:trPr>
          <w:trHeight w:val="246"/>
        </w:trPr>
        <w:tc>
          <w:tcPr>
            <w:tcW w:w="285" w:type="pct"/>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lastRenderedPageBreak/>
              <w:t>6</w:t>
            </w:r>
          </w:p>
        </w:tc>
        <w:tc>
          <w:tcPr>
            <w:tcW w:w="812"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19 08 01</w:t>
            </w:r>
          </w:p>
        </w:tc>
        <w:tc>
          <w:tcPr>
            <w:tcW w:w="3253" w:type="pct"/>
            <w:vAlign w:val="center"/>
          </w:tcPr>
          <w:p w:rsidR="00E3307E" w:rsidRPr="002D1B75" w:rsidRDefault="00E3307E" w:rsidP="002D1B75">
            <w:pPr>
              <w:pStyle w:val="Bezodstpw"/>
              <w:rPr>
                <w:sz w:val="18"/>
                <w:szCs w:val="18"/>
              </w:rPr>
            </w:pPr>
            <w:proofErr w:type="spellStart"/>
            <w:r w:rsidRPr="002D1B75">
              <w:rPr>
                <w:sz w:val="18"/>
                <w:szCs w:val="18"/>
              </w:rPr>
              <w:t>Skratki</w:t>
            </w:r>
            <w:proofErr w:type="spellEnd"/>
          </w:p>
        </w:tc>
        <w:tc>
          <w:tcPr>
            <w:tcW w:w="650" w:type="pct"/>
            <w:shd w:val="clear" w:color="auto" w:fill="auto"/>
            <w:noWrap/>
            <w:vAlign w:val="center"/>
          </w:tcPr>
          <w:p w:rsidR="00E3307E" w:rsidRPr="002D1B75" w:rsidRDefault="00E3307E" w:rsidP="002D1B75">
            <w:pPr>
              <w:pStyle w:val="Bezodstpw"/>
              <w:jc w:val="center"/>
              <w:rPr>
                <w:rFonts w:ascii="Calibri" w:hAnsi="Calibri"/>
                <w:color w:val="000000"/>
                <w:sz w:val="18"/>
                <w:szCs w:val="18"/>
              </w:rPr>
            </w:pPr>
            <w:r w:rsidRPr="002D1B75">
              <w:rPr>
                <w:rFonts w:ascii="Calibri" w:hAnsi="Calibri"/>
                <w:color w:val="000000"/>
                <w:sz w:val="18"/>
                <w:szCs w:val="18"/>
              </w:rPr>
              <w:t>64,600</w:t>
            </w:r>
          </w:p>
        </w:tc>
      </w:tr>
      <w:tr w:rsidR="00E3307E" w:rsidRPr="002D1B75" w:rsidTr="002D1B75">
        <w:trPr>
          <w:trHeight w:val="300"/>
        </w:trPr>
        <w:tc>
          <w:tcPr>
            <w:tcW w:w="285" w:type="pct"/>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7</w:t>
            </w:r>
          </w:p>
        </w:tc>
        <w:tc>
          <w:tcPr>
            <w:tcW w:w="812"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19 08 05</w:t>
            </w:r>
          </w:p>
        </w:tc>
        <w:tc>
          <w:tcPr>
            <w:tcW w:w="3253" w:type="pct"/>
            <w:vAlign w:val="center"/>
          </w:tcPr>
          <w:p w:rsidR="00E3307E" w:rsidRPr="002D1B75" w:rsidRDefault="00E3307E" w:rsidP="002D1B75">
            <w:pPr>
              <w:pStyle w:val="Bezodstpw"/>
              <w:rPr>
                <w:sz w:val="18"/>
                <w:szCs w:val="18"/>
              </w:rPr>
            </w:pPr>
            <w:r w:rsidRPr="002D1B75">
              <w:rPr>
                <w:sz w:val="18"/>
                <w:szCs w:val="18"/>
              </w:rPr>
              <w:t>Ustabilizowane komunalne osady ściekowe</w:t>
            </w:r>
          </w:p>
        </w:tc>
        <w:tc>
          <w:tcPr>
            <w:tcW w:w="650"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365,660</w:t>
            </w:r>
          </w:p>
        </w:tc>
      </w:tr>
      <w:tr w:rsidR="00E3307E" w:rsidRPr="002D1B75" w:rsidTr="00E3307E">
        <w:trPr>
          <w:trHeight w:val="300"/>
        </w:trPr>
        <w:tc>
          <w:tcPr>
            <w:tcW w:w="4350" w:type="pct"/>
            <w:gridSpan w:val="3"/>
          </w:tcPr>
          <w:p w:rsidR="00E3307E" w:rsidRPr="002D1B75" w:rsidRDefault="00E3307E" w:rsidP="002D1B75">
            <w:pPr>
              <w:pStyle w:val="Bezodstpw"/>
              <w:jc w:val="right"/>
              <w:rPr>
                <w:rFonts w:ascii="Calibri" w:eastAsia="Times New Roman" w:hAnsi="Calibri" w:cs="Times New Roman"/>
                <w:b/>
                <w:color w:val="000000"/>
                <w:sz w:val="18"/>
                <w:szCs w:val="18"/>
                <w:lang w:eastAsia="pl-PL"/>
              </w:rPr>
            </w:pPr>
            <w:r w:rsidRPr="002D1B75">
              <w:rPr>
                <w:rFonts w:ascii="Calibri" w:eastAsia="Times New Roman" w:hAnsi="Calibri" w:cs="Times New Roman"/>
                <w:b/>
                <w:bCs/>
                <w:color w:val="000000"/>
                <w:sz w:val="18"/>
                <w:szCs w:val="18"/>
                <w:lang w:eastAsia="pl-PL"/>
              </w:rPr>
              <w:t>Razem:</w:t>
            </w:r>
          </w:p>
        </w:tc>
        <w:tc>
          <w:tcPr>
            <w:tcW w:w="650" w:type="pct"/>
            <w:shd w:val="clear" w:color="auto" w:fill="auto"/>
            <w:noWrap/>
            <w:vAlign w:val="center"/>
          </w:tcPr>
          <w:p w:rsidR="00E3307E" w:rsidRPr="002D1B75" w:rsidRDefault="00E3307E" w:rsidP="002D1B75">
            <w:pPr>
              <w:pStyle w:val="Bezodstpw"/>
              <w:jc w:val="center"/>
              <w:rPr>
                <w:rFonts w:ascii="Calibri" w:eastAsia="Times New Roman" w:hAnsi="Calibri" w:cs="Times New Roman"/>
                <w:b/>
                <w:color w:val="000000"/>
                <w:sz w:val="18"/>
                <w:szCs w:val="18"/>
                <w:lang w:eastAsia="pl-PL"/>
              </w:rPr>
            </w:pPr>
            <w:r w:rsidRPr="002D1B75">
              <w:rPr>
                <w:rFonts w:ascii="Calibri" w:eastAsia="Times New Roman" w:hAnsi="Calibri" w:cs="Times New Roman"/>
                <w:b/>
                <w:color w:val="000000"/>
                <w:sz w:val="18"/>
                <w:szCs w:val="18"/>
                <w:lang w:eastAsia="pl-PL"/>
              </w:rPr>
              <w:t>3546,209</w:t>
            </w:r>
          </w:p>
        </w:tc>
      </w:tr>
    </w:tbl>
    <w:p w:rsidR="00E3307E" w:rsidRDefault="00E3307E" w:rsidP="00E3307E">
      <w:pPr>
        <w:shd w:val="clear" w:color="auto" w:fill="FFFFFF"/>
        <w:spacing w:after="0" w:line="264" w:lineRule="auto"/>
        <w:jc w:val="both"/>
        <w:rPr>
          <w:rFonts w:cs="CIDFont+F2"/>
          <w:sz w:val="18"/>
          <w:szCs w:val="18"/>
        </w:rPr>
      </w:pPr>
      <w:r w:rsidRPr="00456D07">
        <w:rPr>
          <w:rFonts w:cs="CIDFont+F2"/>
          <w:sz w:val="18"/>
          <w:szCs w:val="18"/>
        </w:rPr>
        <w:t>Źródło: ZUOK „Stary Las” Sp. z o.o.</w:t>
      </w:r>
    </w:p>
    <w:p w:rsidR="00E3307E" w:rsidRPr="00456D07" w:rsidRDefault="00E3307E" w:rsidP="00E3307E">
      <w:pPr>
        <w:shd w:val="clear" w:color="auto" w:fill="FFFFFF"/>
        <w:spacing w:after="0" w:line="264" w:lineRule="auto"/>
        <w:jc w:val="both"/>
        <w:rPr>
          <w:rFonts w:cs="CIDFont+F2"/>
          <w:sz w:val="18"/>
          <w:szCs w:val="18"/>
        </w:rPr>
      </w:pPr>
    </w:p>
    <w:p w:rsidR="00E3307E" w:rsidRPr="00456D07" w:rsidRDefault="00E3307E" w:rsidP="00E3307E">
      <w:pPr>
        <w:shd w:val="clear" w:color="auto" w:fill="FFFFFF"/>
        <w:spacing w:after="0" w:line="264" w:lineRule="auto"/>
        <w:jc w:val="both"/>
        <w:rPr>
          <w:rFonts w:cs="CIDFont+F2"/>
        </w:rPr>
      </w:pPr>
    </w:p>
    <w:p w:rsidR="00E3307E" w:rsidRPr="00456D07" w:rsidRDefault="00E3307E" w:rsidP="00E3307E">
      <w:pPr>
        <w:keepNext/>
        <w:shd w:val="clear" w:color="auto" w:fill="FFFFFF"/>
        <w:spacing w:after="0" w:line="264" w:lineRule="auto"/>
        <w:jc w:val="both"/>
      </w:pPr>
      <w:r>
        <w:rPr>
          <w:noProof/>
          <w:lang w:eastAsia="pl-PL"/>
        </w:rPr>
        <w:drawing>
          <wp:inline distT="0" distB="0" distL="0" distR="0" wp14:anchorId="73FB1D43" wp14:editId="039E841C">
            <wp:extent cx="4600575" cy="3124200"/>
            <wp:effectExtent l="0" t="0" r="9525" b="1905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EF0704" w:rsidRDefault="00E3307E" w:rsidP="00E3307E">
      <w:pPr>
        <w:spacing w:line="240" w:lineRule="auto"/>
        <w:jc w:val="both"/>
        <w:rPr>
          <w:b/>
          <w:bCs/>
        </w:rPr>
      </w:pPr>
      <w:bookmarkStart w:id="83" w:name="_Toc463262015"/>
      <w:r w:rsidRPr="00456D07">
        <w:rPr>
          <w:b/>
          <w:bCs/>
        </w:rPr>
        <w:t xml:space="preserve">Rysunek </w:t>
      </w:r>
      <w:r w:rsidRPr="00456D07">
        <w:rPr>
          <w:b/>
          <w:bCs/>
        </w:rPr>
        <w:fldChar w:fldCharType="begin"/>
      </w:r>
      <w:r w:rsidRPr="00456D07">
        <w:rPr>
          <w:b/>
          <w:bCs/>
        </w:rPr>
        <w:instrText xml:space="preserve"> SEQ Rysunek \* ARABIC </w:instrText>
      </w:r>
      <w:r w:rsidRPr="00456D07">
        <w:rPr>
          <w:b/>
          <w:bCs/>
        </w:rPr>
        <w:fldChar w:fldCharType="separate"/>
      </w:r>
      <w:r w:rsidR="00EF0704">
        <w:rPr>
          <w:b/>
          <w:bCs/>
          <w:noProof/>
        </w:rPr>
        <w:t>12</w:t>
      </w:r>
      <w:r w:rsidRPr="00456D07">
        <w:rPr>
          <w:b/>
          <w:bCs/>
        </w:rPr>
        <w:fldChar w:fldCharType="end"/>
      </w:r>
      <w:r w:rsidRPr="00456D07">
        <w:rPr>
          <w:b/>
          <w:bCs/>
        </w:rPr>
        <w:t xml:space="preserve"> Odpady wytworzone na terenie Gminy </w:t>
      </w:r>
      <w:r>
        <w:rPr>
          <w:rFonts w:eastAsiaTheme="majorEastAsia" w:cstheme="majorBidi"/>
          <w:b/>
          <w:bCs/>
        </w:rPr>
        <w:t>Zblewo</w:t>
      </w:r>
      <w:r w:rsidRPr="00456D07">
        <w:rPr>
          <w:b/>
          <w:bCs/>
        </w:rPr>
        <w:t xml:space="preserve"> w roku 2014</w:t>
      </w:r>
      <w:bookmarkEnd w:id="83"/>
      <w:r>
        <w:rPr>
          <w:b/>
          <w:bCs/>
        </w:rPr>
        <w:t xml:space="preserve">                                                     </w:t>
      </w:r>
    </w:p>
    <w:p w:rsidR="00E3307E" w:rsidRPr="00101DF1" w:rsidRDefault="00E3307E" w:rsidP="00E3307E">
      <w:pPr>
        <w:spacing w:line="240" w:lineRule="auto"/>
        <w:jc w:val="both"/>
        <w:rPr>
          <w:b/>
          <w:bCs/>
        </w:rPr>
      </w:pPr>
      <w:r w:rsidRPr="00456D07">
        <w:rPr>
          <w:rFonts w:cs="CIDFont+F2"/>
          <w:bCs/>
          <w:sz w:val="18"/>
          <w:szCs w:val="18"/>
        </w:rPr>
        <w:t>Źródło: ZUOK „Stary Las” Sp. z o.o.</w:t>
      </w:r>
    </w:p>
    <w:p w:rsidR="00E3307E" w:rsidRDefault="00E3307E" w:rsidP="002D1B75">
      <w:pPr>
        <w:tabs>
          <w:tab w:val="left" w:pos="1454"/>
        </w:tabs>
        <w:spacing w:after="0" w:line="264" w:lineRule="auto"/>
        <w:jc w:val="both"/>
      </w:pPr>
      <w:r w:rsidRPr="00456D07">
        <w:t xml:space="preserve">W ramach odpadów z grupy </w:t>
      </w:r>
      <w:r>
        <w:t xml:space="preserve">17 oraz </w:t>
      </w:r>
      <w:r w:rsidRPr="002703F2">
        <w:t>20,</w:t>
      </w:r>
      <w:r w:rsidRPr="00456D07">
        <w:t xml:space="preserve">  w roku 2014 z ternu Gminy </w:t>
      </w:r>
      <w:r>
        <w:rPr>
          <w:rFonts w:eastAsiaTheme="majorEastAsia" w:cstheme="majorBidi"/>
          <w:bCs/>
        </w:rPr>
        <w:t>Zblewo</w:t>
      </w:r>
      <w:r>
        <w:t xml:space="preserve"> </w:t>
      </w:r>
      <w:r w:rsidRPr="00456D07">
        <w:t xml:space="preserve"> dostarczono </w:t>
      </w:r>
      <w:r>
        <w:t xml:space="preserve">10,480 Mg </w:t>
      </w:r>
      <w:r w:rsidRPr="00067000">
        <w:t xml:space="preserve">odpadów niebezpiecznych, które zestawiono w tabeli </w:t>
      </w:r>
      <w:r>
        <w:t>2</w:t>
      </w:r>
      <w:r w:rsidR="002D1B75">
        <w:t>2</w:t>
      </w:r>
      <w:r w:rsidRPr="00067000">
        <w:t>.</w:t>
      </w:r>
    </w:p>
    <w:p w:rsidR="002D1B75" w:rsidRDefault="002D1B75" w:rsidP="002D1B75">
      <w:pPr>
        <w:pStyle w:val="Legenda"/>
        <w:keepNext/>
        <w:spacing w:after="0" w:line="264" w:lineRule="auto"/>
        <w:rPr>
          <w:color w:val="auto"/>
          <w:sz w:val="22"/>
          <w:szCs w:val="22"/>
        </w:rPr>
      </w:pPr>
    </w:p>
    <w:p w:rsidR="00E3307E" w:rsidRPr="00E3307E" w:rsidRDefault="00E3307E" w:rsidP="002D1B75">
      <w:pPr>
        <w:pStyle w:val="Legenda"/>
        <w:keepNext/>
        <w:spacing w:after="0"/>
        <w:rPr>
          <w:color w:val="auto"/>
          <w:sz w:val="22"/>
          <w:szCs w:val="22"/>
        </w:rPr>
      </w:pPr>
      <w:bookmarkStart w:id="84" w:name="_Toc463261963"/>
      <w:r w:rsidRPr="00E3307E">
        <w:rPr>
          <w:color w:val="auto"/>
          <w:sz w:val="22"/>
          <w:szCs w:val="22"/>
        </w:rPr>
        <w:t xml:space="preserve">Tabela </w:t>
      </w:r>
      <w:r w:rsidRPr="00E3307E">
        <w:rPr>
          <w:color w:val="auto"/>
          <w:sz w:val="22"/>
          <w:szCs w:val="22"/>
        </w:rPr>
        <w:fldChar w:fldCharType="begin"/>
      </w:r>
      <w:r w:rsidRPr="00E3307E">
        <w:rPr>
          <w:color w:val="auto"/>
          <w:sz w:val="22"/>
          <w:szCs w:val="22"/>
        </w:rPr>
        <w:instrText xml:space="preserve"> SEQ Tabela \* ARABIC </w:instrText>
      </w:r>
      <w:r w:rsidRPr="00E3307E">
        <w:rPr>
          <w:color w:val="auto"/>
          <w:sz w:val="22"/>
          <w:szCs w:val="22"/>
        </w:rPr>
        <w:fldChar w:fldCharType="separate"/>
      </w:r>
      <w:r w:rsidR="00287797">
        <w:rPr>
          <w:noProof/>
          <w:color w:val="auto"/>
          <w:sz w:val="22"/>
          <w:szCs w:val="22"/>
        </w:rPr>
        <w:t>22</w:t>
      </w:r>
      <w:r w:rsidRPr="00E3307E">
        <w:rPr>
          <w:color w:val="auto"/>
          <w:sz w:val="22"/>
          <w:szCs w:val="22"/>
        </w:rPr>
        <w:fldChar w:fldCharType="end"/>
      </w:r>
      <w:r w:rsidRPr="00E3307E">
        <w:rPr>
          <w:color w:val="auto"/>
          <w:sz w:val="22"/>
          <w:szCs w:val="22"/>
        </w:rPr>
        <w:t xml:space="preserve"> Odpady niebezpieczne dostarczone do ZUOK z terenu Gminy Zblewo  w roku 2014</w:t>
      </w:r>
      <w:bookmarkEnd w:id="8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6"/>
        <w:gridCol w:w="1373"/>
        <w:gridCol w:w="3793"/>
        <w:gridCol w:w="2861"/>
      </w:tblGrid>
      <w:tr w:rsidR="00E3307E" w:rsidRPr="002D1B75" w:rsidTr="002D1B75">
        <w:trPr>
          <w:trHeight w:val="300"/>
        </w:trPr>
        <w:tc>
          <w:tcPr>
            <w:tcW w:w="356" w:type="pct"/>
            <w:shd w:val="clear" w:color="auto" w:fill="C4BC96" w:themeFill="background2" w:themeFillShade="BF"/>
            <w:vAlign w:val="center"/>
          </w:tcPr>
          <w:p w:rsidR="00E3307E" w:rsidRPr="002D1B75" w:rsidRDefault="00E3307E" w:rsidP="002D1B75">
            <w:pPr>
              <w:pStyle w:val="Bezodstpw"/>
              <w:rPr>
                <w:b/>
                <w:sz w:val="18"/>
                <w:szCs w:val="18"/>
                <w:lang w:eastAsia="pl-PL"/>
              </w:rPr>
            </w:pPr>
            <w:r w:rsidRPr="002D1B75">
              <w:rPr>
                <w:b/>
                <w:sz w:val="18"/>
                <w:szCs w:val="18"/>
                <w:lang w:eastAsia="pl-PL"/>
              </w:rPr>
              <w:t>Lp.</w:t>
            </w:r>
          </w:p>
        </w:tc>
        <w:tc>
          <w:tcPr>
            <w:tcW w:w="794" w:type="pct"/>
            <w:shd w:val="clear" w:color="auto" w:fill="C4BC96" w:themeFill="background2" w:themeFillShade="BF"/>
            <w:noWrap/>
            <w:vAlign w:val="center"/>
          </w:tcPr>
          <w:p w:rsidR="00E3307E" w:rsidRPr="002D1B75" w:rsidRDefault="00E3307E" w:rsidP="002D1B75">
            <w:pPr>
              <w:pStyle w:val="Bezodstpw"/>
              <w:jc w:val="center"/>
              <w:rPr>
                <w:b/>
                <w:sz w:val="18"/>
                <w:szCs w:val="18"/>
                <w:lang w:eastAsia="pl-PL"/>
              </w:rPr>
            </w:pPr>
            <w:r w:rsidRPr="002D1B75">
              <w:rPr>
                <w:b/>
                <w:sz w:val="18"/>
                <w:szCs w:val="18"/>
                <w:lang w:eastAsia="pl-PL"/>
              </w:rPr>
              <w:t>Kod</w:t>
            </w:r>
          </w:p>
        </w:tc>
        <w:tc>
          <w:tcPr>
            <w:tcW w:w="2194" w:type="pct"/>
            <w:shd w:val="clear" w:color="auto" w:fill="C4BC96" w:themeFill="background2" w:themeFillShade="BF"/>
            <w:vAlign w:val="center"/>
          </w:tcPr>
          <w:p w:rsidR="00E3307E" w:rsidRPr="002D1B75" w:rsidRDefault="00E3307E" w:rsidP="002D1B75">
            <w:pPr>
              <w:pStyle w:val="Bezodstpw"/>
              <w:rPr>
                <w:b/>
                <w:sz w:val="18"/>
                <w:szCs w:val="18"/>
                <w:lang w:eastAsia="pl-PL"/>
              </w:rPr>
            </w:pPr>
            <w:r w:rsidRPr="002D1B75">
              <w:rPr>
                <w:b/>
                <w:sz w:val="18"/>
                <w:szCs w:val="18"/>
                <w:lang w:eastAsia="pl-PL"/>
              </w:rPr>
              <w:t>Rodzaj odpadu</w:t>
            </w:r>
          </w:p>
        </w:tc>
        <w:tc>
          <w:tcPr>
            <w:tcW w:w="1655" w:type="pct"/>
            <w:shd w:val="clear" w:color="auto" w:fill="C4BC96" w:themeFill="background2" w:themeFillShade="BF"/>
            <w:noWrap/>
            <w:vAlign w:val="center"/>
          </w:tcPr>
          <w:p w:rsidR="00E3307E" w:rsidRPr="002D1B75" w:rsidRDefault="00E3307E" w:rsidP="002D1B75">
            <w:pPr>
              <w:pStyle w:val="Bezodstpw"/>
              <w:jc w:val="center"/>
              <w:rPr>
                <w:b/>
                <w:sz w:val="18"/>
                <w:szCs w:val="18"/>
                <w:lang w:eastAsia="pl-PL"/>
              </w:rPr>
            </w:pPr>
            <w:r w:rsidRPr="002D1B75">
              <w:rPr>
                <w:b/>
                <w:sz w:val="18"/>
                <w:szCs w:val="18"/>
                <w:lang w:eastAsia="pl-PL"/>
              </w:rPr>
              <w:t>Ilość (Mg)</w:t>
            </w:r>
          </w:p>
        </w:tc>
      </w:tr>
      <w:tr w:rsidR="00E3307E" w:rsidRPr="002D1B75" w:rsidTr="002D1B75">
        <w:trPr>
          <w:trHeight w:val="344"/>
        </w:trPr>
        <w:tc>
          <w:tcPr>
            <w:tcW w:w="356" w:type="pct"/>
            <w:vAlign w:val="center"/>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1</w:t>
            </w:r>
          </w:p>
        </w:tc>
        <w:tc>
          <w:tcPr>
            <w:tcW w:w="794"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17 06 05*</w:t>
            </w:r>
          </w:p>
        </w:tc>
        <w:tc>
          <w:tcPr>
            <w:tcW w:w="2194" w:type="pct"/>
          </w:tcPr>
          <w:p w:rsidR="00E3307E" w:rsidRPr="002D1B75" w:rsidRDefault="00E3307E" w:rsidP="002D1B75">
            <w:pPr>
              <w:pStyle w:val="Bezodstpw"/>
              <w:rPr>
                <w:sz w:val="18"/>
                <w:szCs w:val="18"/>
              </w:rPr>
            </w:pPr>
            <w:r w:rsidRPr="002D1B75">
              <w:rPr>
                <w:sz w:val="18"/>
                <w:szCs w:val="18"/>
              </w:rPr>
              <w:t>Materiały budowlane zawierające azbest</w:t>
            </w:r>
          </w:p>
        </w:tc>
        <w:tc>
          <w:tcPr>
            <w:tcW w:w="1655"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1,480</w:t>
            </w:r>
          </w:p>
        </w:tc>
      </w:tr>
      <w:tr w:rsidR="00E3307E" w:rsidRPr="002D1B75" w:rsidTr="002D1B75">
        <w:trPr>
          <w:trHeight w:val="344"/>
        </w:trPr>
        <w:tc>
          <w:tcPr>
            <w:tcW w:w="356" w:type="pct"/>
            <w:vAlign w:val="center"/>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2</w:t>
            </w:r>
          </w:p>
        </w:tc>
        <w:tc>
          <w:tcPr>
            <w:tcW w:w="794"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20 01 23*</w:t>
            </w:r>
          </w:p>
        </w:tc>
        <w:tc>
          <w:tcPr>
            <w:tcW w:w="2194" w:type="pct"/>
          </w:tcPr>
          <w:p w:rsidR="00E3307E" w:rsidRPr="002D1B75" w:rsidRDefault="00E3307E" w:rsidP="002D1B75">
            <w:pPr>
              <w:pStyle w:val="Bezodstpw"/>
              <w:rPr>
                <w:sz w:val="18"/>
                <w:szCs w:val="18"/>
              </w:rPr>
            </w:pPr>
            <w:r w:rsidRPr="002D1B75">
              <w:rPr>
                <w:sz w:val="18"/>
                <w:szCs w:val="18"/>
              </w:rPr>
              <w:t>Urządzenia zawierające freony</w:t>
            </w:r>
          </w:p>
        </w:tc>
        <w:tc>
          <w:tcPr>
            <w:tcW w:w="1655"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1,640</w:t>
            </w:r>
          </w:p>
        </w:tc>
      </w:tr>
      <w:tr w:rsidR="00E3307E" w:rsidRPr="002D1B75" w:rsidTr="002D1B75">
        <w:trPr>
          <w:trHeight w:val="344"/>
        </w:trPr>
        <w:tc>
          <w:tcPr>
            <w:tcW w:w="356" w:type="pct"/>
            <w:vAlign w:val="center"/>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rFonts w:ascii="Calibri" w:eastAsia="Times New Roman" w:hAnsi="Calibri" w:cs="Times New Roman"/>
                <w:color w:val="000000"/>
                <w:sz w:val="18"/>
                <w:szCs w:val="18"/>
                <w:lang w:eastAsia="pl-PL"/>
              </w:rPr>
              <w:t>3</w:t>
            </w:r>
          </w:p>
          <w:p w:rsidR="00E3307E" w:rsidRPr="002D1B75" w:rsidRDefault="00E3307E" w:rsidP="002D1B75">
            <w:pPr>
              <w:pStyle w:val="Bezodstpw"/>
              <w:rPr>
                <w:rFonts w:ascii="Calibri" w:eastAsia="Times New Roman" w:hAnsi="Calibri" w:cs="Times New Roman"/>
                <w:color w:val="000000"/>
                <w:sz w:val="18"/>
                <w:szCs w:val="18"/>
                <w:lang w:eastAsia="pl-PL"/>
              </w:rPr>
            </w:pPr>
          </w:p>
          <w:p w:rsidR="00E3307E" w:rsidRPr="002D1B75" w:rsidRDefault="00E3307E" w:rsidP="002D1B75">
            <w:pPr>
              <w:pStyle w:val="Bezodstpw"/>
              <w:rPr>
                <w:rFonts w:ascii="Calibri" w:eastAsia="Times New Roman" w:hAnsi="Calibri" w:cs="Times New Roman"/>
                <w:color w:val="000000"/>
                <w:sz w:val="18"/>
                <w:szCs w:val="18"/>
                <w:lang w:eastAsia="pl-PL"/>
              </w:rPr>
            </w:pPr>
          </w:p>
        </w:tc>
        <w:tc>
          <w:tcPr>
            <w:tcW w:w="794"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20 01 35*</w:t>
            </w:r>
          </w:p>
        </w:tc>
        <w:tc>
          <w:tcPr>
            <w:tcW w:w="2194" w:type="pct"/>
            <w:vAlign w:val="center"/>
          </w:tcPr>
          <w:p w:rsidR="00E3307E" w:rsidRPr="002D1B75" w:rsidRDefault="00E3307E" w:rsidP="002D1B75">
            <w:pPr>
              <w:pStyle w:val="Bezodstpw"/>
              <w:rPr>
                <w:rFonts w:ascii="Calibri" w:eastAsia="Times New Roman" w:hAnsi="Calibri" w:cs="Times New Roman"/>
                <w:color w:val="000000"/>
                <w:sz w:val="18"/>
                <w:szCs w:val="18"/>
                <w:lang w:eastAsia="pl-PL"/>
              </w:rPr>
            </w:pPr>
            <w:r w:rsidRPr="002D1B75">
              <w:rPr>
                <w:sz w:val="18"/>
                <w:szCs w:val="18"/>
              </w:rPr>
              <w:t>Zużyte urządzenia elektryczne i elektroniczne inne niż wymienione w 20 01 21 i 20 01 23 zawierające niebezpieczne składniki*</w:t>
            </w:r>
          </w:p>
        </w:tc>
        <w:tc>
          <w:tcPr>
            <w:tcW w:w="1655" w:type="pct"/>
            <w:shd w:val="clear" w:color="auto" w:fill="auto"/>
            <w:noWrap/>
            <w:vAlign w:val="center"/>
          </w:tcPr>
          <w:p w:rsidR="00E3307E" w:rsidRPr="002D1B75" w:rsidRDefault="00E3307E" w:rsidP="002D1B75">
            <w:pPr>
              <w:pStyle w:val="Bezodstpw"/>
              <w:jc w:val="center"/>
              <w:rPr>
                <w:sz w:val="18"/>
                <w:szCs w:val="18"/>
              </w:rPr>
            </w:pPr>
            <w:r w:rsidRPr="002D1B75">
              <w:rPr>
                <w:sz w:val="18"/>
                <w:szCs w:val="18"/>
              </w:rPr>
              <w:t>7,360</w:t>
            </w:r>
          </w:p>
        </w:tc>
      </w:tr>
    </w:tbl>
    <w:p w:rsidR="00E3307E" w:rsidRDefault="00E3307E" w:rsidP="002D1B75">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E3307E" w:rsidRPr="00456D07" w:rsidRDefault="00E3307E" w:rsidP="002D1B75">
      <w:pPr>
        <w:spacing w:after="0" w:line="240" w:lineRule="auto"/>
        <w:jc w:val="both"/>
        <w:rPr>
          <w:sz w:val="18"/>
          <w:szCs w:val="18"/>
        </w:rPr>
      </w:pPr>
      <w:r w:rsidRPr="00456D07">
        <w:rPr>
          <w:rFonts w:cs="CIDFont+F2"/>
          <w:sz w:val="18"/>
          <w:szCs w:val="18"/>
        </w:rPr>
        <w:t>Źródło: ZUOK „Stary Las” Sp. z o.o.</w:t>
      </w:r>
      <w:r w:rsidRPr="00456D07">
        <w:rPr>
          <w:sz w:val="18"/>
          <w:szCs w:val="18"/>
        </w:rPr>
        <w:t xml:space="preserve"> </w:t>
      </w:r>
    </w:p>
    <w:p w:rsidR="002D1B75" w:rsidRDefault="002D1B75" w:rsidP="002D1B75">
      <w:pPr>
        <w:spacing w:after="0" w:line="264" w:lineRule="auto"/>
        <w:jc w:val="both"/>
      </w:pPr>
    </w:p>
    <w:p w:rsidR="00E3307E" w:rsidRDefault="00E3307E" w:rsidP="002D1B75">
      <w:pPr>
        <w:spacing w:after="0" w:line="264" w:lineRule="auto"/>
        <w:jc w:val="both"/>
      </w:pPr>
      <w:r w:rsidRPr="00456D07">
        <w:t xml:space="preserve">Analizując wytworzone odpady komunalne pod kątem przyjętego systemu segregacji odpadów na terenie Gminy </w:t>
      </w:r>
      <w:r>
        <w:rPr>
          <w:rFonts w:eastAsiaTheme="majorEastAsia" w:cstheme="majorBidi"/>
          <w:bCs/>
        </w:rPr>
        <w:t>Zblewo</w:t>
      </w:r>
      <w:r w:rsidRPr="00456D07">
        <w:t>, tzn. BIO, SUROWCE i ZMIESZANE można zauważyć, iż odpady niesegregowane (zmieszane) odpady komunalne stanowiły w roku 2014 aż</w:t>
      </w:r>
      <w:r w:rsidR="002D1B75">
        <w:t xml:space="preserve"> </w:t>
      </w:r>
      <w:r>
        <w:t xml:space="preserve">86,81 </w:t>
      </w:r>
      <w:r w:rsidRPr="00456D07">
        <w:t xml:space="preserve"> % wszystkich odpadów odebranych od mieszkańców indywidualnych co przedstawia poniższa tabela.</w:t>
      </w:r>
    </w:p>
    <w:p w:rsidR="00E3307E" w:rsidRDefault="00E3307E" w:rsidP="00E3307E">
      <w:pPr>
        <w:jc w:val="both"/>
      </w:pPr>
    </w:p>
    <w:p w:rsidR="00E3307E" w:rsidRPr="00456D07" w:rsidRDefault="00E3307E" w:rsidP="00E3307E">
      <w:pPr>
        <w:jc w:val="both"/>
      </w:pPr>
    </w:p>
    <w:p w:rsidR="00E3307E" w:rsidRPr="00456D07" w:rsidRDefault="00E3307E" w:rsidP="002D1B75">
      <w:pPr>
        <w:keepNext/>
        <w:spacing w:after="0" w:line="240" w:lineRule="auto"/>
        <w:ind w:left="992" w:hanging="992"/>
        <w:rPr>
          <w:b/>
          <w:bCs/>
        </w:rPr>
      </w:pPr>
      <w:bookmarkStart w:id="85" w:name="_Toc463261964"/>
      <w:r w:rsidRPr="00456D07">
        <w:rPr>
          <w:b/>
          <w:bCs/>
        </w:rPr>
        <w:lastRenderedPageBreak/>
        <w:t xml:space="preserve">Tabela </w:t>
      </w:r>
      <w:r w:rsidRPr="00456D07">
        <w:rPr>
          <w:b/>
          <w:bCs/>
        </w:rPr>
        <w:fldChar w:fldCharType="begin"/>
      </w:r>
      <w:r w:rsidRPr="00456D07">
        <w:rPr>
          <w:b/>
          <w:bCs/>
        </w:rPr>
        <w:instrText xml:space="preserve"> SEQ Tabela \* ARABIC </w:instrText>
      </w:r>
      <w:r w:rsidRPr="00456D07">
        <w:rPr>
          <w:b/>
          <w:bCs/>
        </w:rPr>
        <w:fldChar w:fldCharType="separate"/>
      </w:r>
      <w:r w:rsidR="00287797">
        <w:rPr>
          <w:b/>
          <w:bCs/>
          <w:noProof/>
        </w:rPr>
        <w:t>23</w:t>
      </w:r>
      <w:r w:rsidRPr="00456D07">
        <w:rPr>
          <w:b/>
          <w:bCs/>
        </w:rPr>
        <w:fldChar w:fldCharType="end"/>
      </w:r>
      <w:r w:rsidRPr="00456D07">
        <w:rPr>
          <w:b/>
          <w:bCs/>
        </w:rPr>
        <w:t xml:space="preserve"> Rodzaje odpadów odebranych od mieszkańców indywidualnych Gminy </w:t>
      </w:r>
      <w:r>
        <w:rPr>
          <w:b/>
          <w:bCs/>
        </w:rPr>
        <w:t xml:space="preserve">Zblewo                    </w:t>
      </w:r>
      <w:r w:rsidRPr="00456D07">
        <w:rPr>
          <w:b/>
          <w:bCs/>
        </w:rPr>
        <w:t xml:space="preserve"> w 2014 roku</w:t>
      </w:r>
      <w:bookmarkEnd w:id="8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5"/>
        <w:gridCol w:w="1052"/>
        <w:gridCol w:w="2743"/>
        <w:gridCol w:w="1919"/>
        <w:gridCol w:w="2334"/>
      </w:tblGrid>
      <w:tr w:rsidR="00E3307E" w:rsidRPr="00456D07" w:rsidTr="002D1B75">
        <w:trPr>
          <w:trHeight w:val="141"/>
          <w:jc w:val="center"/>
        </w:trPr>
        <w:tc>
          <w:tcPr>
            <w:tcW w:w="273" w:type="pct"/>
            <w:shd w:val="clear" w:color="auto" w:fill="C4BC96" w:themeFill="background2" w:themeFillShade="BF"/>
            <w:vAlign w:val="center"/>
          </w:tcPr>
          <w:p w:rsidR="00E3307E" w:rsidRPr="00456D07" w:rsidRDefault="00E3307E" w:rsidP="00E3307E">
            <w:pPr>
              <w:spacing w:line="0" w:lineRule="atLeast"/>
              <w:ind w:right="58"/>
              <w:jc w:val="center"/>
              <w:rPr>
                <w:rFonts w:eastAsia="Verdana"/>
                <w:b/>
                <w:sz w:val="18"/>
                <w:szCs w:val="18"/>
              </w:rPr>
            </w:pPr>
            <w:r w:rsidRPr="00456D07">
              <w:rPr>
                <w:rFonts w:eastAsia="Verdana"/>
                <w:b/>
                <w:sz w:val="18"/>
                <w:szCs w:val="18"/>
              </w:rPr>
              <w:t>Lp.</w:t>
            </w:r>
          </w:p>
        </w:tc>
        <w:tc>
          <w:tcPr>
            <w:tcW w:w="618" w:type="pct"/>
            <w:shd w:val="clear" w:color="auto" w:fill="C4BC96" w:themeFill="background2" w:themeFillShade="BF"/>
            <w:vAlign w:val="center"/>
          </w:tcPr>
          <w:p w:rsidR="00E3307E" w:rsidRPr="00456D07" w:rsidRDefault="00E3307E" w:rsidP="00E3307E">
            <w:pPr>
              <w:spacing w:line="0" w:lineRule="atLeast"/>
              <w:ind w:right="58"/>
              <w:jc w:val="center"/>
              <w:rPr>
                <w:rFonts w:eastAsia="Verdana"/>
                <w:b/>
                <w:sz w:val="18"/>
                <w:szCs w:val="18"/>
              </w:rPr>
            </w:pPr>
            <w:r w:rsidRPr="00456D07">
              <w:rPr>
                <w:rFonts w:eastAsia="Verdana"/>
                <w:b/>
                <w:sz w:val="18"/>
                <w:szCs w:val="18"/>
              </w:rPr>
              <w:t xml:space="preserve">Kod </w:t>
            </w:r>
          </w:p>
        </w:tc>
        <w:tc>
          <w:tcPr>
            <w:tcW w:w="1611" w:type="pct"/>
            <w:shd w:val="clear" w:color="auto" w:fill="C4BC96" w:themeFill="background2" w:themeFillShade="BF"/>
            <w:vAlign w:val="center"/>
          </w:tcPr>
          <w:p w:rsidR="00E3307E" w:rsidRPr="00456D07" w:rsidRDefault="00E3307E" w:rsidP="00E3307E">
            <w:pPr>
              <w:spacing w:line="0" w:lineRule="atLeast"/>
              <w:ind w:right="18"/>
              <w:jc w:val="center"/>
              <w:rPr>
                <w:rFonts w:eastAsia="Verdana"/>
                <w:b/>
                <w:sz w:val="18"/>
                <w:szCs w:val="18"/>
              </w:rPr>
            </w:pPr>
            <w:r w:rsidRPr="00456D07">
              <w:rPr>
                <w:rFonts w:eastAsia="Verdana"/>
                <w:b/>
                <w:sz w:val="18"/>
                <w:szCs w:val="18"/>
              </w:rPr>
              <w:t>Rodzaj odebranych odpadów komunalnych</w:t>
            </w:r>
          </w:p>
        </w:tc>
        <w:tc>
          <w:tcPr>
            <w:tcW w:w="1127" w:type="pct"/>
            <w:shd w:val="clear" w:color="auto" w:fill="C4BC96" w:themeFill="background2" w:themeFillShade="BF"/>
            <w:vAlign w:val="center"/>
          </w:tcPr>
          <w:p w:rsidR="00E3307E" w:rsidRPr="00456D07" w:rsidRDefault="00E3307E" w:rsidP="00E3307E">
            <w:pPr>
              <w:spacing w:line="0" w:lineRule="atLeast"/>
              <w:jc w:val="center"/>
              <w:rPr>
                <w:rFonts w:eastAsia="Verdana"/>
                <w:b/>
                <w:sz w:val="18"/>
                <w:szCs w:val="18"/>
              </w:rPr>
            </w:pPr>
            <w:r w:rsidRPr="00456D07">
              <w:rPr>
                <w:rFonts w:eastAsia="Verdana"/>
                <w:b/>
                <w:sz w:val="18"/>
                <w:szCs w:val="18"/>
              </w:rPr>
              <w:t>Masa odebranych odpadów komunalnych [Mg]</w:t>
            </w:r>
          </w:p>
        </w:tc>
        <w:tc>
          <w:tcPr>
            <w:tcW w:w="1371" w:type="pct"/>
            <w:shd w:val="clear" w:color="auto" w:fill="C4BC96" w:themeFill="background2" w:themeFillShade="BF"/>
            <w:vAlign w:val="center"/>
          </w:tcPr>
          <w:p w:rsidR="00E3307E" w:rsidRPr="00456D07" w:rsidRDefault="00E3307E" w:rsidP="00E3307E">
            <w:pPr>
              <w:spacing w:line="0" w:lineRule="atLeast"/>
              <w:jc w:val="center"/>
              <w:rPr>
                <w:rFonts w:eastAsia="Verdana"/>
                <w:b/>
                <w:sz w:val="18"/>
                <w:szCs w:val="18"/>
              </w:rPr>
            </w:pPr>
            <w:r w:rsidRPr="00456D07">
              <w:rPr>
                <w:rFonts w:eastAsia="Verdana"/>
                <w:b/>
                <w:sz w:val="18"/>
                <w:szCs w:val="18"/>
              </w:rPr>
              <w:t>Sposób zagospodarowania odebranych odpadów komunalnych</w:t>
            </w:r>
          </w:p>
        </w:tc>
      </w:tr>
      <w:tr w:rsidR="00E3307E" w:rsidRPr="00456D07" w:rsidTr="002D1B75">
        <w:trPr>
          <w:trHeight w:val="128"/>
          <w:jc w:val="center"/>
        </w:trPr>
        <w:tc>
          <w:tcPr>
            <w:tcW w:w="273" w:type="pct"/>
            <w:vAlign w:val="center"/>
          </w:tcPr>
          <w:p w:rsidR="00E3307E" w:rsidRPr="00456D07" w:rsidRDefault="00E3307E" w:rsidP="00E3307E">
            <w:pPr>
              <w:spacing w:line="0" w:lineRule="atLeast"/>
              <w:rPr>
                <w:rFonts w:eastAsia="Verdana"/>
                <w:sz w:val="18"/>
                <w:szCs w:val="18"/>
              </w:rPr>
            </w:pPr>
            <w:r w:rsidRPr="00456D07">
              <w:rPr>
                <w:rFonts w:eastAsia="Verdana"/>
                <w:sz w:val="18"/>
                <w:szCs w:val="18"/>
              </w:rPr>
              <w:t>1</w:t>
            </w:r>
          </w:p>
        </w:tc>
        <w:tc>
          <w:tcPr>
            <w:tcW w:w="618" w:type="pct"/>
            <w:shd w:val="clear" w:color="auto" w:fill="auto"/>
            <w:vAlign w:val="center"/>
          </w:tcPr>
          <w:p w:rsidR="00E3307E" w:rsidRPr="00456D07" w:rsidRDefault="00E3307E" w:rsidP="00E3307E">
            <w:pPr>
              <w:spacing w:line="0" w:lineRule="atLeast"/>
              <w:rPr>
                <w:rFonts w:eastAsia="Verdana"/>
                <w:sz w:val="18"/>
                <w:szCs w:val="18"/>
              </w:rPr>
            </w:pPr>
            <w:r w:rsidRPr="00456D07">
              <w:rPr>
                <w:rFonts w:eastAsia="Verdana"/>
                <w:sz w:val="18"/>
                <w:szCs w:val="18"/>
              </w:rPr>
              <w:t>15 01 06</w:t>
            </w:r>
          </w:p>
        </w:tc>
        <w:tc>
          <w:tcPr>
            <w:tcW w:w="1611" w:type="pct"/>
            <w:shd w:val="clear" w:color="auto" w:fill="auto"/>
            <w:vAlign w:val="center"/>
          </w:tcPr>
          <w:p w:rsidR="00E3307E" w:rsidRPr="00456D07" w:rsidRDefault="00E3307E" w:rsidP="00E3307E">
            <w:pPr>
              <w:spacing w:line="0" w:lineRule="atLeast"/>
              <w:jc w:val="center"/>
              <w:rPr>
                <w:rFonts w:eastAsia="Verdana"/>
                <w:sz w:val="18"/>
                <w:szCs w:val="18"/>
              </w:rPr>
            </w:pPr>
            <w:r w:rsidRPr="00456D07">
              <w:rPr>
                <w:rFonts w:eastAsia="Verdana"/>
                <w:sz w:val="18"/>
                <w:szCs w:val="18"/>
              </w:rPr>
              <w:t>ZMIESZANE ODPADY OPAKOWANIOWE</w:t>
            </w:r>
          </w:p>
        </w:tc>
        <w:tc>
          <w:tcPr>
            <w:tcW w:w="1127" w:type="pct"/>
            <w:shd w:val="clear" w:color="auto" w:fill="auto"/>
            <w:vAlign w:val="center"/>
          </w:tcPr>
          <w:p w:rsidR="00E3307E" w:rsidRPr="00456D07" w:rsidRDefault="00E3307E" w:rsidP="00E3307E">
            <w:pPr>
              <w:spacing w:line="0" w:lineRule="atLeast"/>
              <w:ind w:left="40"/>
              <w:jc w:val="center"/>
              <w:rPr>
                <w:rFonts w:eastAsia="Verdana"/>
                <w:sz w:val="18"/>
                <w:szCs w:val="18"/>
              </w:rPr>
            </w:pPr>
            <w:r>
              <w:rPr>
                <w:rFonts w:eastAsia="Verdana"/>
                <w:sz w:val="18"/>
                <w:szCs w:val="18"/>
              </w:rPr>
              <w:t>226,6</w:t>
            </w:r>
          </w:p>
        </w:tc>
        <w:tc>
          <w:tcPr>
            <w:tcW w:w="1371" w:type="pct"/>
            <w:shd w:val="clear" w:color="auto" w:fill="auto"/>
            <w:vAlign w:val="center"/>
          </w:tcPr>
          <w:p w:rsidR="00E3307E" w:rsidRPr="00456D07" w:rsidRDefault="00E3307E" w:rsidP="00E3307E">
            <w:pPr>
              <w:spacing w:line="0" w:lineRule="atLeast"/>
              <w:ind w:left="60"/>
              <w:jc w:val="center"/>
              <w:rPr>
                <w:rFonts w:eastAsia="Verdana"/>
                <w:sz w:val="18"/>
                <w:szCs w:val="18"/>
              </w:rPr>
            </w:pPr>
            <w:r w:rsidRPr="00456D07">
              <w:rPr>
                <w:rFonts w:eastAsia="Verdana"/>
                <w:sz w:val="18"/>
                <w:szCs w:val="18"/>
              </w:rPr>
              <w:t>R12</w:t>
            </w:r>
          </w:p>
        </w:tc>
      </w:tr>
      <w:tr w:rsidR="00E3307E" w:rsidRPr="00456D07" w:rsidTr="002D1B75">
        <w:trPr>
          <w:trHeight w:val="112"/>
          <w:jc w:val="center"/>
        </w:trPr>
        <w:tc>
          <w:tcPr>
            <w:tcW w:w="273" w:type="pct"/>
            <w:vAlign w:val="center"/>
          </w:tcPr>
          <w:p w:rsidR="00E3307E" w:rsidRPr="00456D07" w:rsidRDefault="00E3307E" w:rsidP="00E3307E">
            <w:pPr>
              <w:spacing w:line="0" w:lineRule="atLeast"/>
              <w:rPr>
                <w:rFonts w:eastAsia="Verdana"/>
                <w:sz w:val="18"/>
                <w:szCs w:val="18"/>
              </w:rPr>
            </w:pPr>
            <w:r w:rsidRPr="00456D07">
              <w:rPr>
                <w:rFonts w:eastAsia="Verdana"/>
                <w:sz w:val="18"/>
                <w:szCs w:val="18"/>
              </w:rPr>
              <w:t>2</w:t>
            </w:r>
          </w:p>
        </w:tc>
        <w:tc>
          <w:tcPr>
            <w:tcW w:w="618" w:type="pct"/>
            <w:shd w:val="clear" w:color="auto" w:fill="auto"/>
            <w:vAlign w:val="center"/>
          </w:tcPr>
          <w:p w:rsidR="00E3307E" w:rsidRPr="00456D07" w:rsidRDefault="00E3307E" w:rsidP="00E3307E">
            <w:pPr>
              <w:spacing w:line="0" w:lineRule="atLeast"/>
              <w:rPr>
                <w:rFonts w:eastAsia="Verdana"/>
                <w:sz w:val="18"/>
                <w:szCs w:val="18"/>
              </w:rPr>
            </w:pPr>
            <w:r w:rsidRPr="00456D07">
              <w:rPr>
                <w:rFonts w:eastAsia="Verdana"/>
                <w:sz w:val="18"/>
                <w:szCs w:val="18"/>
              </w:rPr>
              <w:t>20 03 01</w:t>
            </w:r>
          </w:p>
        </w:tc>
        <w:tc>
          <w:tcPr>
            <w:tcW w:w="1611" w:type="pct"/>
            <w:shd w:val="clear" w:color="auto" w:fill="auto"/>
            <w:vAlign w:val="center"/>
          </w:tcPr>
          <w:p w:rsidR="00E3307E" w:rsidRPr="00456D07" w:rsidRDefault="00E3307E" w:rsidP="00E3307E">
            <w:pPr>
              <w:spacing w:line="0" w:lineRule="atLeast"/>
              <w:jc w:val="center"/>
              <w:rPr>
                <w:rFonts w:eastAsia="Verdana"/>
                <w:sz w:val="18"/>
                <w:szCs w:val="18"/>
              </w:rPr>
            </w:pPr>
            <w:r w:rsidRPr="00456D07">
              <w:rPr>
                <w:rFonts w:eastAsia="Verdana"/>
                <w:sz w:val="18"/>
                <w:szCs w:val="18"/>
              </w:rPr>
              <w:t>NIESEGREGOWANE (ZMIESZANE) ODPADY KOMUNALNE</w:t>
            </w:r>
          </w:p>
        </w:tc>
        <w:tc>
          <w:tcPr>
            <w:tcW w:w="1127" w:type="pct"/>
            <w:shd w:val="clear" w:color="auto" w:fill="auto"/>
            <w:vAlign w:val="center"/>
          </w:tcPr>
          <w:p w:rsidR="00E3307E" w:rsidRPr="00456D07" w:rsidRDefault="00E3307E" w:rsidP="00E3307E">
            <w:pPr>
              <w:spacing w:line="0" w:lineRule="atLeast"/>
              <w:ind w:left="40"/>
              <w:jc w:val="center"/>
              <w:rPr>
                <w:rFonts w:eastAsia="Verdana"/>
                <w:sz w:val="18"/>
                <w:szCs w:val="18"/>
              </w:rPr>
            </w:pPr>
            <w:r>
              <w:rPr>
                <w:rFonts w:eastAsia="Verdana"/>
                <w:sz w:val="18"/>
                <w:szCs w:val="18"/>
              </w:rPr>
              <w:t>2516,4</w:t>
            </w:r>
          </w:p>
        </w:tc>
        <w:tc>
          <w:tcPr>
            <w:tcW w:w="1371" w:type="pct"/>
            <w:shd w:val="clear" w:color="auto" w:fill="auto"/>
            <w:vAlign w:val="center"/>
          </w:tcPr>
          <w:p w:rsidR="00E3307E" w:rsidRPr="00456D07" w:rsidRDefault="00E3307E" w:rsidP="00E3307E">
            <w:pPr>
              <w:spacing w:line="0" w:lineRule="atLeast"/>
              <w:ind w:left="60"/>
              <w:jc w:val="center"/>
              <w:rPr>
                <w:rFonts w:eastAsia="Verdana"/>
                <w:sz w:val="18"/>
                <w:szCs w:val="18"/>
              </w:rPr>
            </w:pPr>
            <w:r w:rsidRPr="00456D07">
              <w:rPr>
                <w:rFonts w:eastAsia="Verdana"/>
                <w:sz w:val="18"/>
                <w:szCs w:val="18"/>
              </w:rPr>
              <w:t>R12</w:t>
            </w:r>
          </w:p>
        </w:tc>
      </w:tr>
      <w:tr w:rsidR="00E3307E" w:rsidRPr="00456D07" w:rsidTr="002D1B75">
        <w:trPr>
          <w:trHeight w:val="27"/>
          <w:jc w:val="center"/>
        </w:trPr>
        <w:tc>
          <w:tcPr>
            <w:tcW w:w="273" w:type="pct"/>
            <w:vAlign w:val="center"/>
          </w:tcPr>
          <w:p w:rsidR="00E3307E" w:rsidRPr="00456D07" w:rsidRDefault="00E3307E" w:rsidP="00E3307E">
            <w:pPr>
              <w:spacing w:line="0" w:lineRule="atLeast"/>
              <w:rPr>
                <w:rFonts w:eastAsia="Verdana"/>
                <w:sz w:val="18"/>
                <w:szCs w:val="18"/>
              </w:rPr>
            </w:pPr>
            <w:r w:rsidRPr="00456D07">
              <w:rPr>
                <w:rFonts w:eastAsia="Verdana"/>
                <w:sz w:val="18"/>
                <w:szCs w:val="18"/>
              </w:rPr>
              <w:t>3</w:t>
            </w:r>
          </w:p>
        </w:tc>
        <w:tc>
          <w:tcPr>
            <w:tcW w:w="618" w:type="pct"/>
            <w:shd w:val="clear" w:color="auto" w:fill="auto"/>
            <w:vAlign w:val="center"/>
          </w:tcPr>
          <w:p w:rsidR="00E3307E" w:rsidRPr="00456D07" w:rsidRDefault="00E3307E" w:rsidP="00E3307E">
            <w:pPr>
              <w:spacing w:line="0" w:lineRule="atLeast"/>
              <w:rPr>
                <w:rFonts w:eastAsia="Verdana"/>
                <w:sz w:val="18"/>
                <w:szCs w:val="18"/>
              </w:rPr>
            </w:pPr>
            <w:r w:rsidRPr="00456D07">
              <w:rPr>
                <w:rFonts w:eastAsia="Verdana"/>
                <w:sz w:val="18"/>
                <w:szCs w:val="18"/>
              </w:rPr>
              <w:t>20 02 01</w:t>
            </w:r>
          </w:p>
        </w:tc>
        <w:tc>
          <w:tcPr>
            <w:tcW w:w="1611" w:type="pct"/>
            <w:shd w:val="clear" w:color="auto" w:fill="auto"/>
            <w:vAlign w:val="center"/>
          </w:tcPr>
          <w:p w:rsidR="00E3307E" w:rsidRPr="00456D07" w:rsidRDefault="00E3307E" w:rsidP="00E3307E">
            <w:pPr>
              <w:spacing w:line="0" w:lineRule="atLeast"/>
              <w:jc w:val="center"/>
              <w:rPr>
                <w:rFonts w:eastAsia="Times New Roman"/>
                <w:sz w:val="18"/>
                <w:szCs w:val="18"/>
              </w:rPr>
            </w:pPr>
            <w:r w:rsidRPr="00456D07">
              <w:rPr>
                <w:rFonts w:eastAsia="Verdana"/>
                <w:sz w:val="18"/>
                <w:szCs w:val="18"/>
              </w:rPr>
              <w:t>ODPADY ULEGAJĄCE BIODEGRADACJI</w:t>
            </w:r>
          </w:p>
        </w:tc>
        <w:tc>
          <w:tcPr>
            <w:tcW w:w="1127" w:type="pct"/>
            <w:shd w:val="clear" w:color="auto" w:fill="auto"/>
            <w:vAlign w:val="center"/>
          </w:tcPr>
          <w:p w:rsidR="00E3307E" w:rsidRPr="00456D07" w:rsidRDefault="00E3307E" w:rsidP="00E3307E">
            <w:pPr>
              <w:spacing w:line="0" w:lineRule="atLeast"/>
              <w:ind w:left="40"/>
              <w:jc w:val="center"/>
              <w:rPr>
                <w:rFonts w:eastAsia="Verdana"/>
                <w:sz w:val="18"/>
                <w:szCs w:val="18"/>
              </w:rPr>
            </w:pPr>
            <w:r>
              <w:rPr>
                <w:rFonts w:eastAsia="Verdana"/>
                <w:sz w:val="18"/>
                <w:szCs w:val="18"/>
              </w:rPr>
              <w:t>155,6</w:t>
            </w:r>
          </w:p>
        </w:tc>
        <w:tc>
          <w:tcPr>
            <w:tcW w:w="1371" w:type="pct"/>
            <w:shd w:val="clear" w:color="auto" w:fill="auto"/>
            <w:vAlign w:val="center"/>
          </w:tcPr>
          <w:p w:rsidR="00E3307E" w:rsidRPr="00456D07" w:rsidRDefault="00E3307E" w:rsidP="00E3307E">
            <w:pPr>
              <w:spacing w:line="0" w:lineRule="atLeast"/>
              <w:ind w:left="60"/>
              <w:jc w:val="center"/>
              <w:rPr>
                <w:rFonts w:eastAsia="Verdana"/>
                <w:sz w:val="18"/>
                <w:szCs w:val="18"/>
              </w:rPr>
            </w:pPr>
            <w:r w:rsidRPr="00456D07">
              <w:rPr>
                <w:rFonts w:eastAsia="Verdana"/>
                <w:sz w:val="18"/>
                <w:szCs w:val="18"/>
              </w:rPr>
              <w:t>R3</w:t>
            </w:r>
          </w:p>
        </w:tc>
      </w:tr>
    </w:tbl>
    <w:p w:rsidR="00E3307E" w:rsidRDefault="00E3307E" w:rsidP="00E3307E">
      <w:pPr>
        <w:autoSpaceDE w:val="0"/>
        <w:autoSpaceDN w:val="0"/>
        <w:adjustRightInd w:val="0"/>
        <w:spacing w:after="0" w:line="240" w:lineRule="auto"/>
        <w:jc w:val="both"/>
        <w:rPr>
          <w:rFonts w:cs="CIDFont+F2"/>
          <w:sz w:val="18"/>
          <w:szCs w:val="18"/>
        </w:rPr>
      </w:pPr>
      <w:r w:rsidRPr="007753FD">
        <w:rPr>
          <w:rFonts w:cs="CIDFont+F2"/>
          <w:sz w:val="18"/>
          <w:szCs w:val="18"/>
        </w:rPr>
        <w:t>Źródło: Opracowanie własne na podstawie danych ZGW.</w:t>
      </w:r>
    </w:p>
    <w:p w:rsidR="00E3307E" w:rsidRDefault="00E3307E" w:rsidP="00E3307E">
      <w:pPr>
        <w:autoSpaceDE w:val="0"/>
        <w:autoSpaceDN w:val="0"/>
        <w:adjustRightInd w:val="0"/>
        <w:spacing w:after="0" w:line="240" w:lineRule="auto"/>
        <w:jc w:val="both"/>
        <w:rPr>
          <w:rFonts w:cs="CIDFont+F2"/>
          <w:sz w:val="18"/>
          <w:szCs w:val="18"/>
        </w:rPr>
      </w:pPr>
    </w:p>
    <w:p w:rsidR="00E3307E" w:rsidRPr="00456D07" w:rsidRDefault="00E3307E" w:rsidP="00E3307E">
      <w:pPr>
        <w:autoSpaceDE w:val="0"/>
        <w:autoSpaceDN w:val="0"/>
        <w:adjustRightInd w:val="0"/>
        <w:spacing w:after="0" w:line="240" w:lineRule="auto"/>
        <w:jc w:val="both"/>
        <w:rPr>
          <w:rFonts w:cs="CIDFont+F3"/>
          <w:b/>
        </w:rPr>
      </w:pPr>
      <w:r w:rsidRPr="00456D07">
        <w:rPr>
          <w:rFonts w:cs="CIDFont+F3"/>
          <w:b/>
        </w:rPr>
        <w:t>Poziomy recyklingu, przygotowania do ponownego użycia i odzysku innymi metodami oraz ograniczenia masy odpadów komunalnych ulegających biodegradacji przekazywanych do składowania</w:t>
      </w:r>
    </w:p>
    <w:p w:rsidR="00E3307E" w:rsidRPr="00456D07" w:rsidRDefault="00E3307E" w:rsidP="00E3307E">
      <w:pPr>
        <w:autoSpaceDE w:val="0"/>
        <w:autoSpaceDN w:val="0"/>
        <w:adjustRightInd w:val="0"/>
        <w:spacing w:after="0" w:line="240" w:lineRule="auto"/>
        <w:rPr>
          <w:rFonts w:ascii="CIDFont+F3" w:hAnsi="CIDFont+F3" w:cs="CIDFont+F3"/>
        </w:rPr>
      </w:pP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E3307E" w:rsidRPr="00456D07" w:rsidRDefault="00E3307E" w:rsidP="00E3307E">
      <w:pPr>
        <w:autoSpaceDE w:val="0"/>
        <w:autoSpaceDN w:val="0"/>
        <w:adjustRightInd w:val="0"/>
        <w:spacing w:after="0" w:line="264" w:lineRule="auto"/>
        <w:jc w:val="both"/>
        <w:rPr>
          <w:rFonts w:cs="CIDFont+F2"/>
          <w:i/>
          <w:u w:val="single"/>
        </w:rPr>
      </w:pPr>
      <w:r w:rsidRPr="00456D07">
        <w:rPr>
          <w:rFonts w:cs="CIDFont+F2"/>
          <w:i/>
          <w:u w:val="single"/>
        </w:rPr>
        <w:t xml:space="preserve">1. z dnia 29 maja 2012 r. </w:t>
      </w:r>
      <w:r w:rsidRPr="00456D07">
        <w:rPr>
          <w:rFonts w:cs="CIDFont+F5"/>
          <w:i/>
          <w:u w:val="single"/>
        </w:rPr>
        <w:t xml:space="preserve">w sprawie poziomów recyklingu, przygotowania do ponownego użycia </w:t>
      </w:r>
      <w:r w:rsidRPr="00456D07">
        <w:rPr>
          <w:rFonts w:cs="CIDFont+F5"/>
          <w:i/>
          <w:u w:val="single"/>
        </w:rPr>
        <w:br/>
        <w:t>i odzysku innymi metodami niektórych frakcji odpadów komunalnych</w:t>
      </w:r>
      <w:r w:rsidRPr="00456D07">
        <w:rPr>
          <w:rFonts w:cs="CIDFont+F2"/>
          <w:i/>
          <w:u w:val="single"/>
        </w:rPr>
        <w:t>.</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xml:space="preserve">Zgodnie z zapisami Rozporządzenia do odpadów papieru, metali, tworzyw sztucznych i szkła, które podlegają obowiązkowi recyklingu i przygotowania do ponownego użycia zalicza się odpady </w:t>
      </w:r>
      <w:r w:rsidRPr="00456D07">
        <w:rPr>
          <w:rFonts w:cs="CIDFont+F2"/>
        </w:rPr>
        <w:br/>
        <w:t>o kodach:</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01 - Opakowania z papieru i tektury;</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02 - Opakowania z tworzyw sztucznych;</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04 - Opakowania z metali;</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06 - Zmieszane odpady opakowaniowe;</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07 - Opakowania ze szkła;</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01 – Papier i tektura;</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02 – Szkło;</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39 – Tworzywa sztuczne;</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40 – Metale;</w:t>
      </w:r>
    </w:p>
    <w:p w:rsidR="00E3307E" w:rsidRPr="00456D07" w:rsidRDefault="00E3307E" w:rsidP="00E3307E">
      <w:pPr>
        <w:autoSpaceDE w:val="0"/>
        <w:autoSpaceDN w:val="0"/>
        <w:adjustRightInd w:val="0"/>
        <w:spacing w:after="0" w:line="264" w:lineRule="auto"/>
        <w:jc w:val="both"/>
        <w:rPr>
          <w:rFonts w:cs="CIDFont+F2"/>
        </w:rPr>
      </w:pPr>
      <w:r w:rsidRPr="00456D07">
        <w:rPr>
          <w:rFonts w:cs="CIDFont+F7"/>
        </w:rPr>
        <w:t xml:space="preserve">- </w:t>
      </w:r>
      <w:r w:rsidR="002D1B75">
        <w:rPr>
          <w:rFonts w:cs="CIDFont+F2"/>
        </w:rPr>
        <w:t>ex20 01 99 – O</w:t>
      </w:r>
      <w:r w:rsidRPr="00456D07">
        <w:rPr>
          <w:rFonts w:cs="CIDFont+F2"/>
        </w:rPr>
        <w:t>dpady papieru, metali tworzyw, sztucznych, szkła.</w:t>
      </w:r>
    </w:p>
    <w:p w:rsidR="00E3307E" w:rsidRPr="00456D07" w:rsidRDefault="00E3307E" w:rsidP="00E3307E">
      <w:pPr>
        <w:autoSpaceDE w:val="0"/>
        <w:autoSpaceDN w:val="0"/>
        <w:adjustRightInd w:val="0"/>
        <w:spacing w:after="0" w:line="264" w:lineRule="auto"/>
        <w:jc w:val="both"/>
        <w:rPr>
          <w:rFonts w:cs="CIDFont+F2"/>
        </w:rPr>
      </w:pPr>
    </w:p>
    <w:p w:rsidR="00E3307E" w:rsidRPr="00456D07" w:rsidRDefault="00E3307E" w:rsidP="00E3307E">
      <w:pPr>
        <w:autoSpaceDE w:val="0"/>
        <w:autoSpaceDN w:val="0"/>
        <w:adjustRightInd w:val="0"/>
        <w:spacing w:after="0" w:line="264" w:lineRule="auto"/>
        <w:jc w:val="both"/>
      </w:pPr>
      <w:r w:rsidRPr="00456D07">
        <w:rPr>
          <w:rFonts w:cs="CIDFont+F2"/>
        </w:rPr>
        <w:t xml:space="preserve">Zgodnie z interpretacją Ministerstwa Środowiska z dnia 12 marca 2014 r., odpady o kodzie </w:t>
      </w:r>
      <w:r w:rsidR="002D1B75">
        <w:rPr>
          <w:rFonts w:cs="CIDFont+F2"/>
        </w:rPr>
        <w:br/>
      </w:r>
      <w:r w:rsidRPr="00456D07">
        <w:rPr>
          <w:rFonts w:cs="CIDFont+F2"/>
        </w:rPr>
        <w:t>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E3307E" w:rsidRPr="00456D07" w:rsidRDefault="00E3307E" w:rsidP="00E3307E">
      <w:pPr>
        <w:autoSpaceDE w:val="0"/>
        <w:autoSpaceDN w:val="0"/>
        <w:adjustRightInd w:val="0"/>
        <w:spacing w:after="0" w:line="264" w:lineRule="auto"/>
        <w:jc w:val="both"/>
        <w:rPr>
          <w:rFonts w:cs="CIDFont+F2"/>
        </w:rPr>
      </w:pP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5"/>
          <w:color w:val="000000"/>
        </w:rPr>
        <w:t xml:space="preserve">Dodatkowo zgodnie z Rozporządzeniem, </w:t>
      </w:r>
      <w:r w:rsidRPr="00456D07">
        <w:rPr>
          <w:rFonts w:cs="CIDFont+F2"/>
          <w:color w:val="000000"/>
        </w:rPr>
        <w:t>do odpadów budowlanych i rozbiórkowych, które podlegają obowiązkowi recyklingu i przygotowania do ponownego użycia i odzysku innymi metodami zalicza się odpady o kodach:</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01 01 – Odpady betonu oraz gruz betonowy z rozbiórek i remontów;</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lastRenderedPageBreak/>
        <w:t>- 17 01 02 – Gruz ceglany;</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01 03 – Odpady innych materiałów ceramicznych i elementów wyposażenia</w:t>
      </w:r>
    </w:p>
    <w:p w:rsidR="00E3307E" w:rsidRPr="00456D07" w:rsidRDefault="00E3307E" w:rsidP="002D1B75">
      <w:pPr>
        <w:autoSpaceDE w:val="0"/>
        <w:autoSpaceDN w:val="0"/>
        <w:adjustRightInd w:val="0"/>
        <w:spacing w:after="0" w:line="264" w:lineRule="auto"/>
        <w:ind w:left="142" w:hanging="142"/>
        <w:jc w:val="both"/>
        <w:rPr>
          <w:rFonts w:cs="CIDFont+F2"/>
          <w:color w:val="000000"/>
        </w:rPr>
      </w:pPr>
      <w:r w:rsidRPr="00456D07">
        <w:rPr>
          <w:rFonts w:cs="CIDFont+F2"/>
          <w:color w:val="000000"/>
        </w:rPr>
        <w:t>- 17 01 07 – Zmieszane odpady z betonu, gruzu ceglanego, odpadowych materiałów</w:t>
      </w:r>
      <w:r w:rsidR="002D1B75">
        <w:rPr>
          <w:rFonts w:cs="CIDFont+F2"/>
          <w:color w:val="000000"/>
        </w:rPr>
        <w:t xml:space="preserve"> </w:t>
      </w:r>
      <w:r w:rsidRPr="00456D07">
        <w:rPr>
          <w:rFonts w:cs="CIDFont+F2"/>
          <w:color w:val="000000"/>
        </w:rPr>
        <w:t>ceramicznych i elementów wyposażenia inne niż wymienione w 17 01 06</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02 01 – Drewno;</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02 02 – Szkło;</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02 03 – Tworzywa sztuczne;</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03 02 – Mieszanki bitumiczne inne niż wymienione w 17 03 01;</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04 01 – Miedź, brąz, mosiądz;</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04 02 – Aluminium;</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04 03 – Ołów;</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04 04 – Cynk;</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04 05 – Żelazo i stal;</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04 06 – Cyna;</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04 07 - Mieszaniny metali;</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04 11 – Kable inne niż wymienione w 17 04 10;</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05 08 – Tłuczeń torowy (kruszywo) inny niż wymieniony w 17 05 07;</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06 04 – Materiały izolacyjne inne niż wymienione w 17 06 01 i 17 06 03;</w:t>
      </w:r>
    </w:p>
    <w:p w:rsidR="00E3307E" w:rsidRPr="00456D07" w:rsidRDefault="00E3307E" w:rsidP="00E3307E">
      <w:pPr>
        <w:autoSpaceDE w:val="0"/>
        <w:autoSpaceDN w:val="0"/>
        <w:adjustRightInd w:val="0"/>
        <w:spacing w:after="0" w:line="264" w:lineRule="auto"/>
        <w:jc w:val="both"/>
        <w:rPr>
          <w:rFonts w:cs="CIDFont+F2"/>
          <w:color w:val="000000"/>
        </w:rPr>
      </w:pPr>
      <w:r w:rsidRPr="00456D07">
        <w:rPr>
          <w:rFonts w:cs="CIDFont+F2"/>
          <w:color w:val="000000"/>
        </w:rPr>
        <w:t>- 17 08 02 – Materiały budowlane zawierające gips inne niż wymienione w 17 08 01;</w:t>
      </w:r>
    </w:p>
    <w:p w:rsidR="00E3307E" w:rsidRPr="00456D07" w:rsidRDefault="00E3307E" w:rsidP="002D1B75">
      <w:pPr>
        <w:autoSpaceDE w:val="0"/>
        <w:autoSpaceDN w:val="0"/>
        <w:adjustRightInd w:val="0"/>
        <w:spacing w:after="0" w:line="264" w:lineRule="auto"/>
        <w:ind w:left="142" w:hanging="142"/>
        <w:jc w:val="both"/>
        <w:rPr>
          <w:rFonts w:cs="CIDFont+F2"/>
          <w:color w:val="000000"/>
        </w:rPr>
      </w:pPr>
      <w:r w:rsidRPr="00456D07">
        <w:rPr>
          <w:rFonts w:cs="CIDFont+F2"/>
          <w:color w:val="000000"/>
        </w:rPr>
        <w:t>- 17 09 04 – Zmieszane odpady z budowy, remontów i demontażu inne niż wymienione</w:t>
      </w:r>
      <w:r w:rsidR="002D1B75">
        <w:rPr>
          <w:rFonts w:cs="CIDFont+F2"/>
          <w:color w:val="000000"/>
        </w:rPr>
        <w:t xml:space="preserve"> </w:t>
      </w:r>
      <w:r w:rsidR="002D1B75">
        <w:rPr>
          <w:rFonts w:cs="CIDFont+F2"/>
          <w:color w:val="000000"/>
        </w:rPr>
        <w:br/>
      </w:r>
      <w:r w:rsidRPr="00456D07">
        <w:rPr>
          <w:rFonts w:cs="CIDFont+F2"/>
          <w:color w:val="000000"/>
        </w:rPr>
        <w:t>w 17 09 01, 17 09 02 i 17 09 03</w:t>
      </w:r>
    </w:p>
    <w:p w:rsidR="00E3307E" w:rsidRPr="00456D07" w:rsidRDefault="002D1B75" w:rsidP="00E3307E">
      <w:pPr>
        <w:autoSpaceDE w:val="0"/>
        <w:autoSpaceDN w:val="0"/>
        <w:adjustRightInd w:val="0"/>
        <w:spacing w:after="0" w:line="264" w:lineRule="auto"/>
        <w:jc w:val="both"/>
        <w:rPr>
          <w:rFonts w:cs="CIDFont+F2"/>
        </w:rPr>
      </w:pPr>
      <w:r>
        <w:rPr>
          <w:rFonts w:cs="CIDFont+F2"/>
          <w:color w:val="000000"/>
        </w:rPr>
        <w:t>- ex 20 03 99 – I</w:t>
      </w:r>
      <w:r w:rsidR="00E3307E" w:rsidRPr="00456D07">
        <w:rPr>
          <w:rFonts w:cs="CIDFont+F2"/>
          <w:color w:val="000000"/>
        </w:rPr>
        <w:t>nne niż niebezpieczne odpady budowlane i rozbiórkowe.</w:t>
      </w:r>
    </w:p>
    <w:p w:rsidR="00E3307E" w:rsidRPr="00456D07" w:rsidRDefault="00E3307E" w:rsidP="00E3307E">
      <w:pPr>
        <w:autoSpaceDE w:val="0"/>
        <w:autoSpaceDN w:val="0"/>
        <w:adjustRightInd w:val="0"/>
        <w:spacing w:after="0" w:line="264" w:lineRule="auto"/>
        <w:jc w:val="both"/>
        <w:rPr>
          <w:rFonts w:cs="CIDFont+F2"/>
          <w:i/>
        </w:rPr>
      </w:pPr>
    </w:p>
    <w:p w:rsidR="00E3307E" w:rsidRPr="00456D07" w:rsidRDefault="00E3307E" w:rsidP="00E3307E">
      <w:pPr>
        <w:autoSpaceDE w:val="0"/>
        <w:autoSpaceDN w:val="0"/>
        <w:adjustRightInd w:val="0"/>
        <w:spacing w:after="0" w:line="264" w:lineRule="auto"/>
        <w:jc w:val="both"/>
        <w:rPr>
          <w:u w:val="single"/>
        </w:rPr>
      </w:pPr>
      <w:r w:rsidRPr="00456D07">
        <w:rPr>
          <w:rFonts w:cs="CIDFont+F2"/>
          <w:i/>
          <w:u w:val="single"/>
        </w:rPr>
        <w:t xml:space="preserve">2. z dnia 25 maja 2012 r. </w:t>
      </w:r>
      <w:r w:rsidRPr="00456D07">
        <w:rPr>
          <w:rFonts w:cs="CIDFont+F5"/>
          <w:i/>
          <w:u w:val="single"/>
        </w:rPr>
        <w:t>w sprawie poziomów ograniczenia masy odpadów komunalnych ulegających biodegradacji przekazywanych do składowania oraz sposobu obliczania poziomu ograniczania masy tych odpadów</w:t>
      </w:r>
      <w:r w:rsidRPr="00456D07">
        <w:rPr>
          <w:rFonts w:cs="CIDFont+F2"/>
          <w:u w:val="single"/>
        </w:rPr>
        <w:t>.</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Zgodnie z zapisami Rozporządzenia udział odpadów ulegających biodegradacji w masie selektywnie zebranych odpadów ulegających biodegradacji dla poszczególnych rodzajów odpadów wynosi:</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- 15 01 01 – 100%,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- 15 01 03 – 100%,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ex 15 01 09 z włókien naturalnych – 50%,</w:t>
      </w:r>
    </w:p>
    <w:p w:rsidR="00E3307E" w:rsidRPr="00456D07" w:rsidRDefault="00E3307E" w:rsidP="002D1B75">
      <w:pPr>
        <w:autoSpaceDE w:val="0"/>
        <w:autoSpaceDN w:val="0"/>
        <w:adjustRightInd w:val="0"/>
        <w:spacing w:after="0" w:line="264" w:lineRule="auto"/>
        <w:ind w:left="142" w:hanging="142"/>
        <w:jc w:val="both"/>
        <w:rPr>
          <w:rFonts w:cs="CIDFont+F2"/>
        </w:rPr>
      </w:pPr>
      <w:r w:rsidRPr="00456D07">
        <w:rPr>
          <w:rFonts w:cs="CIDFont+F2"/>
        </w:rPr>
        <w:t>- ex 15 01 06 w części zawierającej papier, tekturę, drewno i tekstylia z włókien</w:t>
      </w:r>
      <w:r w:rsidR="002D1B75">
        <w:rPr>
          <w:rFonts w:cs="CIDFont+F2"/>
        </w:rPr>
        <w:t xml:space="preserve"> naturalnych </w:t>
      </w:r>
      <w:r w:rsidR="002D1B75">
        <w:rPr>
          <w:rFonts w:cs="CIDFont+F2"/>
        </w:rPr>
        <w:br/>
        <w:t>-</w:t>
      </w:r>
      <w:r w:rsidRPr="00456D07">
        <w:rPr>
          <w:rFonts w:cs="CIDFont+F2"/>
        </w:rPr>
        <w:t xml:space="preserve"> 50%,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- 20 01 01 – 100%,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- 20 01 08 – 100%,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- 20 01 10 – 50%,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- 20 01 11 – 50%,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- 20 01 25 – 100%,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- 20 01 38 – 50%,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- 20 02 01 – 100%,</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- 20 03 02 – 100%.</w:t>
      </w:r>
    </w:p>
    <w:p w:rsidR="00E3307E" w:rsidRPr="00456D07" w:rsidRDefault="00E3307E" w:rsidP="00E3307E">
      <w:pPr>
        <w:autoSpaceDE w:val="0"/>
        <w:autoSpaceDN w:val="0"/>
        <w:adjustRightInd w:val="0"/>
        <w:spacing w:after="0" w:line="264" w:lineRule="auto"/>
        <w:jc w:val="both"/>
      </w:pPr>
      <w:r w:rsidRPr="00456D07">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E3307E" w:rsidRDefault="00E3307E" w:rsidP="00E3307E">
      <w:pPr>
        <w:autoSpaceDE w:val="0"/>
        <w:autoSpaceDN w:val="0"/>
        <w:adjustRightInd w:val="0"/>
        <w:spacing w:after="0" w:line="264" w:lineRule="auto"/>
        <w:jc w:val="both"/>
      </w:pP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lastRenderedPageBreak/>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w:t>
      </w:r>
      <w:r w:rsidR="002D1B75">
        <w:rPr>
          <w:rFonts w:cs="CIDFont+F2"/>
        </w:rPr>
        <w:br/>
      </w:r>
      <w:r w:rsidRPr="00456D07">
        <w:rPr>
          <w:rFonts w:cs="CIDFont+F2"/>
        </w:rPr>
        <w:t xml:space="preserve">z zakresu gospodarowania odpadami komunalnymi na terenie województwa i przedkłada je Ministrowi Środowiska. </w:t>
      </w:r>
    </w:p>
    <w:p w:rsidR="00E3307E" w:rsidRPr="00456D07" w:rsidRDefault="00E3307E" w:rsidP="00E3307E">
      <w:pPr>
        <w:autoSpaceDE w:val="0"/>
        <w:autoSpaceDN w:val="0"/>
        <w:adjustRightInd w:val="0"/>
        <w:spacing w:after="0" w:line="264" w:lineRule="auto"/>
        <w:jc w:val="both"/>
        <w:rPr>
          <w:rFonts w:cs="CIDFont+F2"/>
        </w:rPr>
      </w:pPr>
      <w:r w:rsidRPr="00456D07">
        <w:rPr>
          <w:rFonts w:cs="CIDFont+F2"/>
        </w:rPr>
        <w:t>Na terenie Regionu Południowego zadanie gmin dotyczące sp</w:t>
      </w:r>
      <w:r>
        <w:rPr>
          <w:rFonts w:cs="CIDFont+F2"/>
        </w:rPr>
        <w:t>rawozdawczości przejął Związek G</w:t>
      </w:r>
      <w:r w:rsidRPr="00456D07">
        <w:rPr>
          <w:rFonts w:cs="CIDFont+F2"/>
        </w:rPr>
        <w:t xml:space="preserve">min Wierzyca. W tabelach </w:t>
      </w:r>
      <w:r w:rsidR="00D02674">
        <w:rPr>
          <w:rFonts w:cs="CIDFont+F2"/>
        </w:rPr>
        <w:t>2</w:t>
      </w:r>
      <w:r w:rsidR="002D1B75">
        <w:rPr>
          <w:rFonts w:cs="CIDFont+F2"/>
        </w:rPr>
        <w:t>4</w:t>
      </w:r>
      <w:r w:rsidR="00D02674">
        <w:rPr>
          <w:rFonts w:cs="CIDFont+F2"/>
        </w:rPr>
        <w:t xml:space="preserve"> i </w:t>
      </w:r>
      <w:r w:rsidR="002D1B75">
        <w:rPr>
          <w:rFonts w:cs="CIDFont+F2"/>
        </w:rPr>
        <w:t>25</w:t>
      </w:r>
      <w:r w:rsidRPr="00456D07">
        <w:rPr>
          <w:rFonts w:cs="CIDFont+F2"/>
        </w:rPr>
        <w:t xml:space="preserve"> zestawiono  ilość odpadów przyjętych w 2014 roku </w:t>
      </w:r>
      <w:r w:rsidR="002D1B75">
        <w:rPr>
          <w:rFonts w:cs="CIDFont+F2"/>
        </w:rPr>
        <w:br/>
      </w:r>
      <w:r>
        <w:rPr>
          <w:rFonts w:cs="CIDFont+F2"/>
        </w:rPr>
        <w:t>w ramach systemu organizowanego przez</w:t>
      </w:r>
      <w:r w:rsidRPr="00456D07">
        <w:rPr>
          <w:rFonts w:cs="CIDFont+F2"/>
        </w:rPr>
        <w:t xml:space="preserve"> Z</w:t>
      </w:r>
      <w:r>
        <w:rPr>
          <w:rFonts w:cs="CIDFont+F2"/>
        </w:rPr>
        <w:t xml:space="preserve">wiązek </w:t>
      </w:r>
      <w:r w:rsidRPr="00456D07">
        <w:rPr>
          <w:rFonts w:cs="CIDFont+F2"/>
        </w:rPr>
        <w:t>G</w:t>
      </w:r>
      <w:r>
        <w:rPr>
          <w:rFonts w:cs="CIDFont+F2"/>
        </w:rPr>
        <w:t xml:space="preserve">min </w:t>
      </w:r>
      <w:r w:rsidRPr="00456D07">
        <w:rPr>
          <w:rFonts w:cs="CIDFont+F2"/>
        </w:rPr>
        <w:t>W</w:t>
      </w:r>
      <w:r>
        <w:rPr>
          <w:rFonts w:cs="CIDFont+F2"/>
        </w:rPr>
        <w:t>ierzyca</w:t>
      </w:r>
      <w:r w:rsidRPr="00456D07">
        <w:rPr>
          <w:rFonts w:cs="CIDFont+F2"/>
        </w:rPr>
        <w:t xml:space="preserve"> oraz osiągnięte przez Związek Gmin Wierzyca poziomy odzysku.</w:t>
      </w:r>
    </w:p>
    <w:p w:rsidR="00E3307E" w:rsidRPr="00456D07" w:rsidRDefault="00E3307E" w:rsidP="00E3307E">
      <w:pPr>
        <w:autoSpaceDE w:val="0"/>
        <w:autoSpaceDN w:val="0"/>
        <w:adjustRightInd w:val="0"/>
        <w:spacing w:after="0" w:line="240" w:lineRule="auto"/>
        <w:jc w:val="center"/>
        <w:rPr>
          <w:rFonts w:cs="CIDFont+F2"/>
        </w:rPr>
      </w:pPr>
    </w:p>
    <w:p w:rsidR="00D02674" w:rsidRPr="00D02674" w:rsidRDefault="00D02674" w:rsidP="002D1B75">
      <w:pPr>
        <w:pStyle w:val="Legenda"/>
        <w:keepNext/>
        <w:spacing w:after="0"/>
        <w:ind w:left="992" w:hanging="992"/>
        <w:jc w:val="both"/>
        <w:rPr>
          <w:color w:val="auto"/>
          <w:sz w:val="22"/>
          <w:szCs w:val="22"/>
        </w:rPr>
      </w:pPr>
      <w:bookmarkStart w:id="86" w:name="_Toc463261965"/>
      <w:r w:rsidRPr="00D02674">
        <w:rPr>
          <w:color w:val="auto"/>
          <w:sz w:val="22"/>
          <w:szCs w:val="22"/>
        </w:rPr>
        <w:t xml:space="preserve">Tabela </w:t>
      </w:r>
      <w:r w:rsidRPr="00D02674">
        <w:rPr>
          <w:color w:val="auto"/>
          <w:sz w:val="22"/>
          <w:szCs w:val="22"/>
        </w:rPr>
        <w:fldChar w:fldCharType="begin"/>
      </w:r>
      <w:r w:rsidRPr="00D02674">
        <w:rPr>
          <w:color w:val="auto"/>
          <w:sz w:val="22"/>
          <w:szCs w:val="22"/>
        </w:rPr>
        <w:instrText xml:space="preserve"> SEQ Tabela \* ARABIC </w:instrText>
      </w:r>
      <w:r w:rsidRPr="00D02674">
        <w:rPr>
          <w:color w:val="auto"/>
          <w:sz w:val="22"/>
          <w:szCs w:val="22"/>
        </w:rPr>
        <w:fldChar w:fldCharType="separate"/>
      </w:r>
      <w:r w:rsidR="00287797">
        <w:rPr>
          <w:noProof/>
          <w:color w:val="auto"/>
          <w:sz w:val="22"/>
          <w:szCs w:val="22"/>
        </w:rPr>
        <w:t>24</w:t>
      </w:r>
      <w:r w:rsidRPr="00D02674">
        <w:rPr>
          <w:color w:val="auto"/>
          <w:sz w:val="22"/>
          <w:szCs w:val="22"/>
        </w:rPr>
        <w:fldChar w:fldCharType="end"/>
      </w:r>
      <w:r w:rsidRPr="00D02674">
        <w:rPr>
          <w:color w:val="auto"/>
          <w:sz w:val="22"/>
          <w:szCs w:val="22"/>
        </w:rPr>
        <w:t xml:space="preserve"> Ilość odpadów przyjętych w 2014 roku w ramach systemu organizowanego przez ZGW</w:t>
      </w:r>
      <w:bookmarkEnd w:id="86"/>
      <w:r w:rsidRPr="00D02674">
        <w:rPr>
          <w:color w:val="auto"/>
          <w:sz w:val="22"/>
          <w:szCs w:val="22"/>
        </w:rPr>
        <w:t xml:space="preserve"> </w:t>
      </w:r>
    </w:p>
    <w:tbl>
      <w:tblPr>
        <w:tblStyle w:val="Tabela-Siatka"/>
        <w:tblW w:w="0" w:type="auto"/>
        <w:tblLook w:val="04A0" w:firstRow="1" w:lastRow="0" w:firstColumn="1" w:lastColumn="0" w:noHBand="0" w:noVBand="1"/>
      </w:tblPr>
      <w:tblGrid>
        <w:gridCol w:w="499"/>
        <w:gridCol w:w="1215"/>
        <w:gridCol w:w="4764"/>
        <w:gridCol w:w="1070"/>
        <w:gridCol w:w="1171"/>
      </w:tblGrid>
      <w:tr w:rsidR="0039372E" w:rsidRPr="00D02674" w:rsidTr="00DA5457">
        <w:trPr>
          <w:trHeight w:val="409"/>
          <w:tblHeader/>
        </w:trPr>
        <w:tc>
          <w:tcPr>
            <w:tcW w:w="520" w:type="dxa"/>
            <w:vMerge w:val="restart"/>
            <w:shd w:val="clear" w:color="auto" w:fill="C4BC96" w:themeFill="background2" w:themeFillShade="BF"/>
            <w:noWrap/>
            <w:vAlign w:val="center"/>
            <w:hideMark/>
          </w:tcPr>
          <w:p w:rsidR="0039372E" w:rsidRPr="00D02674" w:rsidRDefault="0039372E" w:rsidP="00D02674">
            <w:pPr>
              <w:autoSpaceDE w:val="0"/>
              <w:autoSpaceDN w:val="0"/>
              <w:adjustRightInd w:val="0"/>
              <w:rPr>
                <w:rFonts w:cs="CIDFont+F2"/>
                <w:b/>
                <w:bCs/>
                <w:sz w:val="18"/>
                <w:szCs w:val="18"/>
              </w:rPr>
            </w:pPr>
            <w:r w:rsidRPr="00D02674">
              <w:rPr>
                <w:rFonts w:cs="CIDFont+F2"/>
                <w:b/>
                <w:bCs/>
                <w:sz w:val="18"/>
                <w:szCs w:val="18"/>
              </w:rPr>
              <w:t>Lp.</w:t>
            </w:r>
          </w:p>
        </w:tc>
        <w:tc>
          <w:tcPr>
            <w:tcW w:w="1289" w:type="dxa"/>
            <w:vMerge w:val="restart"/>
            <w:shd w:val="clear" w:color="auto" w:fill="C4BC96" w:themeFill="background2" w:themeFillShade="BF"/>
            <w:noWrap/>
            <w:vAlign w:val="center"/>
            <w:hideMark/>
          </w:tcPr>
          <w:p w:rsidR="0039372E" w:rsidRPr="00D02674" w:rsidRDefault="0039372E" w:rsidP="00D02674">
            <w:pPr>
              <w:autoSpaceDE w:val="0"/>
              <w:autoSpaceDN w:val="0"/>
              <w:adjustRightInd w:val="0"/>
              <w:rPr>
                <w:rFonts w:cs="CIDFont+F2"/>
                <w:b/>
                <w:bCs/>
                <w:sz w:val="18"/>
                <w:szCs w:val="18"/>
              </w:rPr>
            </w:pPr>
            <w:r w:rsidRPr="00D02674">
              <w:rPr>
                <w:rFonts w:cs="CIDFont+F2"/>
                <w:b/>
                <w:bCs/>
                <w:sz w:val="18"/>
                <w:szCs w:val="18"/>
              </w:rPr>
              <w:t>Kod odpadu</w:t>
            </w:r>
          </w:p>
        </w:tc>
        <w:tc>
          <w:tcPr>
            <w:tcW w:w="5103" w:type="dxa"/>
            <w:vMerge w:val="restart"/>
            <w:shd w:val="clear" w:color="auto" w:fill="C4BC96" w:themeFill="background2" w:themeFillShade="BF"/>
            <w:vAlign w:val="center"/>
          </w:tcPr>
          <w:p w:rsidR="0039372E" w:rsidRPr="00D02674" w:rsidRDefault="0039372E" w:rsidP="00D02674">
            <w:pPr>
              <w:autoSpaceDE w:val="0"/>
              <w:autoSpaceDN w:val="0"/>
              <w:adjustRightInd w:val="0"/>
              <w:jc w:val="center"/>
              <w:rPr>
                <w:rFonts w:cs="CIDFont+F2"/>
                <w:b/>
                <w:bCs/>
                <w:sz w:val="18"/>
                <w:szCs w:val="18"/>
              </w:rPr>
            </w:pPr>
            <w:r w:rsidRPr="00D02674">
              <w:rPr>
                <w:rFonts w:cs="CIDFont+F2"/>
                <w:b/>
                <w:bCs/>
                <w:sz w:val="18"/>
                <w:szCs w:val="18"/>
              </w:rPr>
              <w:t>Rodzaj odpadu</w:t>
            </w:r>
          </w:p>
        </w:tc>
        <w:tc>
          <w:tcPr>
            <w:tcW w:w="2376" w:type="dxa"/>
            <w:gridSpan w:val="2"/>
            <w:shd w:val="clear" w:color="auto" w:fill="C4BC96" w:themeFill="background2" w:themeFillShade="BF"/>
            <w:noWrap/>
            <w:vAlign w:val="center"/>
            <w:hideMark/>
          </w:tcPr>
          <w:p w:rsidR="0039372E" w:rsidRPr="00D02674" w:rsidRDefault="0039372E" w:rsidP="00D02674">
            <w:pPr>
              <w:autoSpaceDE w:val="0"/>
              <w:autoSpaceDN w:val="0"/>
              <w:adjustRightInd w:val="0"/>
              <w:jc w:val="center"/>
              <w:rPr>
                <w:rFonts w:cs="CIDFont+F2"/>
                <w:b/>
                <w:bCs/>
                <w:sz w:val="18"/>
                <w:szCs w:val="18"/>
              </w:rPr>
            </w:pPr>
            <w:r w:rsidRPr="00D02674">
              <w:rPr>
                <w:rFonts w:cs="CIDFont+F2"/>
                <w:b/>
                <w:bCs/>
                <w:sz w:val="18"/>
                <w:szCs w:val="18"/>
              </w:rPr>
              <w:t>Masa [Mg]</w:t>
            </w:r>
          </w:p>
        </w:tc>
      </w:tr>
      <w:tr w:rsidR="0039372E" w:rsidRPr="00D02674" w:rsidTr="0039372E">
        <w:trPr>
          <w:trHeight w:val="409"/>
          <w:tblHeader/>
        </w:trPr>
        <w:tc>
          <w:tcPr>
            <w:tcW w:w="520" w:type="dxa"/>
            <w:vMerge/>
            <w:shd w:val="clear" w:color="auto" w:fill="C4BC96" w:themeFill="background2" w:themeFillShade="BF"/>
            <w:noWrap/>
            <w:vAlign w:val="center"/>
          </w:tcPr>
          <w:p w:rsidR="0039372E" w:rsidRPr="00D02674" w:rsidRDefault="0039372E" w:rsidP="00D02674">
            <w:pPr>
              <w:autoSpaceDE w:val="0"/>
              <w:autoSpaceDN w:val="0"/>
              <w:adjustRightInd w:val="0"/>
              <w:rPr>
                <w:rFonts w:cs="CIDFont+F2"/>
                <w:b/>
                <w:bCs/>
                <w:sz w:val="18"/>
                <w:szCs w:val="18"/>
              </w:rPr>
            </w:pPr>
          </w:p>
        </w:tc>
        <w:tc>
          <w:tcPr>
            <w:tcW w:w="1289" w:type="dxa"/>
            <w:vMerge/>
            <w:shd w:val="clear" w:color="auto" w:fill="C4BC96" w:themeFill="background2" w:themeFillShade="BF"/>
            <w:noWrap/>
            <w:vAlign w:val="center"/>
          </w:tcPr>
          <w:p w:rsidR="0039372E" w:rsidRPr="00D02674" w:rsidRDefault="0039372E" w:rsidP="00D02674">
            <w:pPr>
              <w:autoSpaceDE w:val="0"/>
              <w:autoSpaceDN w:val="0"/>
              <w:adjustRightInd w:val="0"/>
              <w:rPr>
                <w:rFonts w:cs="CIDFont+F2"/>
                <w:b/>
                <w:bCs/>
                <w:sz w:val="18"/>
                <w:szCs w:val="18"/>
              </w:rPr>
            </w:pPr>
          </w:p>
        </w:tc>
        <w:tc>
          <w:tcPr>
            <w:tcW w:w="5103" w:type="dxa"/>
            <w:vMerge/>
            <w:shd w:val="clear" w:color="auto" w:fill="C4BC96" w:themeFill="background2" w:themeFillShade="BF"/>
            <w:vAlign w:val="center"/>
          </w:tcPr>
          <w:p w:rsidR="0039372E" w:rsidRPr="00D02674" w:rsidRDefault="0039372E" w:rsidP="00D02674">
            <w:pPr>
              <w:autoSpaceDE w:val="0"/>
              <w:autoSpaceDN w:val="0"/>
              <w:adjustRightInd w:val="0"/>
              <w:jc w:val="center"/>
              <w:rPr>
                <w:rFonts w:cs="CIDFont+F2"/>
                <w:b/>
                <w:bCs/>
                <w:sz w:val="18"/>
                <w:szCs w:val="18"/>
              </w:rPr>
            </w:pPr>
          </w:p>
        </w:tc>
        <w:tc>
          <w:tcPr>
            <w:tcW w:w="1134" w:type="dxa"/>
            <w:shd w:val="clear" w:color="auto" w:fill="C4BC96" w:themeFill="background2" w:themeFillShade="BF"/>
            <w:noWrap/>
            <w:vAlign w:val="center"/>
          </w:tcPr>
          <w:p w:rsidR="0039372E" w:rsidRPr="00D02674" w:rsidRDefault="0039372E" w:rsidP="0039372E">
            <w:pPr>
              <w:autoSpaceDE w:val="0"/>
              <w:autoSpaceDN w:val="0"/>
              <w:adjustRightInd w:val="0"/>
              <w:jc w:val="center"/>
              <w:rPr>
                <w:rFonts w:cs="CIDFont+F2"/>
                <w:b/>
                <w:bCs/>
                <w:sz w:val="18"/>
                <w:szCs w:val="18"/>
              </w:rPr>
            </w:pPr>
            <w:r>
              <w:rPr>
                <w:rFonts w:cs="CIDFont+F2"/>
                <w:b/>
                <w:bCs/>
                <w:sz w:val="18"/>
                <w:szCs w:val="18"/>
              </w:rPr>
              <w:t>ZGW</w:t>
            </w:r>
          </w:p>
        </w:tc>
        <w:tc>
          <w:tcPr>
            <w:tcW w:w="1242" w:type="dxa"/>
            <w:shd w:val="clear" w:color="auto" w:fill="C4BC96" w:themeFill="background2" w:themeFillShade="BF"/>
            <w:vAlign w:val="center"/>
          </w:tcPr>
          <w:p w:rsidR="0039372E" w:rsidRPr="00D02674" w:rsidRDefault="0039372E" w:rsidP="0039372E">
            <w:pPr>
              <w:autoSpaceDE w:val="0"/>
              <w:autoSpaceDN w:val="0"/>
              <w:adjustRightInd w:val="0"/>
              <w:jc w:val="center"/>
              <w:rPr>
                <w:rFonts w:cs="CIDFont+F2"/>
                <w:b/>
                <w:bCs/>
                <w:sz w:val="18"/>
                <w:szCs w:val="18"/>
              </w:rPr>
            </w:pPr>
            <w:r>
              <w:rPr>
                <w:rFonts w:cs="CIDFont+F2"/>
                <w:b/>
                <w:bCs/>
                <w:sz w:val="18"/>
                <w:szCs w:val="18"/>
              </w:rPr>
              <w:t>Gmina Zblewo</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15 01 01</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Opakowania z papieru i tektury</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0,060</w:t>
            </w:r>
          </w:p>
        </w:tc>
        <w:tc>
          <w:tcPr>
            <w:tcW w:w="1242" w:type="dxa"/>
            <w:vAlign w:val="center"/>
          </w:tcPr>
          <w:p w:rsidR="0039372E" w:rsidRPr="00D02674" w:rsidRDefault="002016F1"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15 01 02</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Opakowania z tworzyw sztucznych</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2,657</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0,222</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3</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15 01 06</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Zmieszane odpady opakowaniowe</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4909,660</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226,58</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4</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15 01 07</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Opakowania ze szkła</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0,540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5</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15 01 10*</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 xml:space="preserve">Opakowania zawierające pozostałości substancji niebezpiecznych lub nimi zanieczyszczone </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0,184</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6</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16 01 03</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Zużyte opony</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223,855</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18,847</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7</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16 01 19</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Tworzywa sztuczne</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5,120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8</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17 01 01</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Odpady betonu oraz gruz betonowy z rozbiórek i remontów</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23,920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9</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17 01 07</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Zmieszane odpady z betonu, gruzu ceglanego, odpadowych materiałów ceramicznych i elementów wyposażenia inne niż wymienione w 17 01 06</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495,900</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17,32</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10</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17 02 02</w:t>
            </w:r>
          </w:p>
        </w:tc>
        <w:tc>
          <w:tcPr>
            <w:tcW w:w="5103" w:type="dxa"/>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Szkło</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0,580</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0,58</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11</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17 02 03</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Tworzywa sztuczne</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0,180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12</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17 03 80</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Odpadowa papa</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6,880</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1,86</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13</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17 06 04</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Materiały izolacyjne inne niż wymienione w 17 06 01 i 17 06 03</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0,920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14</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17 09 04</w:t>
            </w:r>
          </w:p>
        </w:tc>
        <w:tc>
          <w:tcPr>
            <w:tcW w:w="5103" w:type="dxa"/>
          </w:tcPr>
          <w:p w:rsidR="0039372E" w:rsidRPr="00D02674" w:rsidRDefault="0039372E" w:rsidP="00E3307E">
            <w:pPr>
              <w:rPr>
                <w:rFonts w:eastAsia="Times New Roman" w:cs="Times New Roman"/>
                <w:color w:val="000000"/>
                <w:sz w:val="18"/>
                <w:szCs w:val="18"/>
                <w:lang w:eastAsia="pl-PL"/>
              </w:rPr>
            </w:pPr>
            <w:r w:rsidRPr="00D02674">
              <w:rPr>
                <w:rFonts w:eastAsia="Times New Roman" w:cs="Times New Roman"/>
                <w:color w:val="000000"/>
                <w:sz w:val="18"/>
                <w:szCs w:val="18"/>
                <w:lang w:eastAsia="pl-PL"/>
              </w:rPr>
              <w:t>Zmieszane odpady z budowy, remontów i demontażu inne niż wymienione w 17 09 01, 17 09 02  i 17 09 03</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793,720</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24,16</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15</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20 01 01</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Papier i tektura</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0,177</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16</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20 01 10</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Odzież</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0,020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17</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20 01 11</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Tekstylia</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0,260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18</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19*</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 xml:space="preserve">Środki ochrony roślin </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0,041</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19</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21*</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Lampy fluorescencyjne i inne odpady zawierające rtęć</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0,030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23*</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Urządzenia zawierające freony</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16,420</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1,64</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21</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26*</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Oleje i tłuszcze inne niż wymienione w 20 01 25</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0,120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22</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27*</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Farby, tusze, farby drukarskie, kleje, lepiszcze i żywice zawierające substancje niebezpieczne</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0,126</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23</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20 01 28</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Farby, tusze, farby drukarskie, kleje, lepiszcze i żywice inne niż wymienione w 20 01 27</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5,498</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0,118</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24</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31*</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Leki cytotoksyczne i cytostatyczne</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0,033</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lastRenderedPageBreak/>
              <w:t>25</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20 01 32</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Leki inne niż wymienione w 20 01 31</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0,042</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26</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20 01 34</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Baterie i akumulatory inne niż wymienione w 20 01 33</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0,001</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27</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35*</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Zużyte urządzenia elektryczne i elektroniczne inne niż wymienione w 20 01 21 i 20 01 23 zawierające niebezpieczne składniki*</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58,437</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0,44</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28</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20 01 36</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Zużyte urządzenia elektryczne i elektroniczne inne niż wymienione w 20 01 21, 20 01 23 i 20 01 35</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43,568</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5,588</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29</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20 01 39</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Tworzywa sztuczne</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0,140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30</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20 01 40</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Metale</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0,014</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31</w:t>
            </w:r>
          </w:p>
        </w:tc>
        <w:tc>
          <w:tcPr>
            <w:tcW w:w="1289" w:type="dxa"/>
            <w:noWrap/>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20 02 03</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Inne odpady nie ulegające biodegradacji</w:t>
            </w:r>
          </w:p>
        </w:tc>
        <w:tc>
          <w:tcPr>
            <w:tcW w:w="1134" w:type="dxa"/>
            <w:noWrap/>
            <w:vAlign w:val="center"/>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145,080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32</w:t>
            </w:r>
          </w:p>
        </w:tc>
        <w:tc>
          <w:tcPr>
            <w:tcW w:w="1289" w:type="dxa"/>
            <w:noWrap/>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20 02 02</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Gleba i ziemia, w tym kamienie</w:t>
            </w:r>
          </w:p>
        </w:tc>
        <w:tc>
          <w:tcPr>
            <w:tcW w:w="1134" w:type="dxa"/>
            <w:noWrap/>
            <w:vAlign w:val="center"/>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7,480</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7,48</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33</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20 02 01</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Odpady ulegające biodegradacji</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3067,420</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119,44</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34</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20 03 01</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Nie segregowane (zmieszane) odpady komunalne</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45810,760</w:t>
            </w:r>
          </w:p>
        </w:tc>
        <w:tc>
          <w:tcPr>
            <w:tcW w:w="1242" w:type="dxa"/>
            <w:vAlign w:val="center"/>
          </w:tcPr>
          <w:p w:rsidR="0039372E" w:rsidRPr="00D02674" w:rsidRDefault="0039372E" w:rsidP="002650D9">
            <w:pPr>
              <w:autoSpaceDE w:val="0"/>
              <w:autoSpaceDN w:val="0"/>
              <w:adjustRightInd w:val="0"/>
              <w:jc w:val="center"/>
              <w:rPr>
                <w:rFonts w:cs="CIDFont+F2"/>
                <w:sz w:val="18"/>
                <w:szCs w:val="18"/>
              </w:rPr>
            </w:pPr>
            <w:r>
              <w:rPr>
                <w:rFonts w:cs="CIDFont+F2"/>
                <w:sz w:val="18"/>
                <w:szCs w:val="18"/>
              </w:rPr>
              <w:t>2616,42</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35</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20 03 07</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Odpady wielkogabarytowe</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495,589</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2650D9">
        <w:trPr>
          <w:trHeight w:val="300"/>
        </w:trPr>
        <w:tc>
          <w:tcPr>
            <w:tcW w:w="520"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36</w:t>
            </w:r>
          </w:p>
        </w:tc>
        <w:tc>
          <w:tcPr>
            <w:tcW w:w="1289" w:type="dxa"/>
            <w:noWrap/>
            <w:hideMark/>
          </w:tcPr>
          <w:p w:rsidR="0039372E" w:rsidRPr="00D02674" w:rsidRDefault="0039372E" w:rsidP="00E3307E">
            <w:pPr>
              <w:autoSpaceDE w:val="0"/>
              <w:autoSpaceDN w:val="0"/>
              <w:adjustRightInd w:val="0"/>
              <w:rPr>
                <w:rFonts w:cs="CIDFont+F2"/>
                <w:sz w:val="18"/>
                <w:szCs w:val="18"/>
              </w:rPr>
            </w:pPr>
            <w:r w:rsidRPr="00D02674">
              <w:rPr>
                <w:rFonts w:cs="CIDFont+F2"/>
                <w:sz w:val="18"/>
                <w:szCs w:val="18"/>
              </w:rPr>
              <w:t>20 03 99</w:t>
            </w:r>
          </w:p>
        </w:tc>
        <w:tc>
          <w:tcPr>
            <w:tcW w:w="5103" w:type="dxa"/>
          </w:tcPr>
          <w:p w:rsidR="0039372E" w:rsidRPr="00D02674" w:rsidRDefault="0039372E" w:rsidP="00E3307E">
            <w:pPr>
              <w:autoSpaceDE w:val="0"/>
              <w:autoSpaceDN w:val="0"/>
              <w:adjustRightInd w:val="0"/>
              <w:rPr>
                <w:rFonts w:cs="CIDFont+F2"/>
                <w:sz w:val="18"/>
                <w:szCs w:val="18"/>
              </w:rPr>
            </w:pPr>
            <w:r w:rsidRPr="00D02674">
              <w:rPr>
                <w:sz w:val="18"/>
                <w:szCs w:val="18"/>
              </w:rPr>
              <w:t>Odpady komunalne nie wymienione w innych podgrupach</w:t>
            </w:r>
          </w:p>
        </w:tc>
        <w:tc>
          <w:tcPr>
            <w:tcW w:w="1134" w:type="dxa"/>
            <w:noWrap/>
            <w:vAlign w:val="center"/>
            <w:hideMark/>
          </w:tcPr>
          <w:p w:rsidR="0039372E" w:rsidRPr="00D02674" w:rsidRDefault="0039372E" w:rsidP="002650D9">
            <w:pPr>
              <w:autoSpaceDE w:val="0"/>
              <w:autoSpaceDN w:val="0"/>
              <w:adjustRightInd w:val="0"/>
              <w:jc w:val="center"/>
              <w:rPr>
                <w:rFonts w:cs="CIDFont+F2"/>
                <w:sz w:val="18"/>
                <w:szCs w:val="18"/>
              </w:rPr>
            </w:pPr>
            <w:r w:rsidRPr="00D02674">
              <w:rPr>
                <w:rFonts w:cs="CIDFont+F2"/>
                <w:sz w:val="18"/>
                <w:szCs w:val="18"/>
              </w:rPr>
              <w:t>1,340</w:t>
            </w:r>
          </w:p>
        </w:tc>
        <w:tc>
          <w:tcPr>
            <w:tcW w:w="1242" w:type="dxa"/>
            <w:vAlign w:val="center"/>
          </w:tcPr>
          <w:p w:rsidR="0039372E" w:rsidRPr="00D02674" w:rsidRDefault="002650D9" w:rsidP="002650D9">
            <w:pPr>
              <w:autoSpaceDE w:val="0"/>
              <w:autoSpaceDN w:val="0"/>
              <w:adjustRightInd w:val="0"/>
              <w:jc w:val="center"/>
              <w:rPr>
                <w:rFonts w:cs="CIDFont+F2"/>
                <w:sz w:val="18"/>
                <w:szCs w:val="18"/>
              </w:rPr>
            </w:pPr>
            <w:r>
              <w:rPr>
                <w:rFonts w:cs="CIDFont+F2"/>
                <w:sz w:val="18"/>
                <w:szCs w:val="18"/>
              </w:rPr>
              <w:t>0,00</w:t>
            </w:r>
          </w:p>
        </w:tc>
      </w:tr>
      <w:tr w:rsidR="0039372E" w:rsidRPr="00D02674" w:rsidTr="0039372E">
        <w:trPr>
          <w:trHeight w:val="300"/>
        </w:trPr>
        <w:tc>
          <w:tcPr>
            <w:tcW w:w="6912" w:type="dxa"/>
            <w:gridSpan w:val="3"/>
            <w:noWrap/>
            <w:hideMark/>
          </w:tcPr>
          <w:p w:rsidR="0039372E" w:rsidRPr="00D02674" w:rsidRDefault="0039372E" w:rsidP="00E3307E">
            <w:pPr>
              <w:autoSpaceDE w:val="0"/>
              <w:autoSpaceDN w:val="0"/>
              <w:adjustRightInd w:val="0"/>
              <w:jc w:val="right"/>
              <w:rPr>
                <w:rFonts w:cs="CIDFont+F2"/>
                <w:b/>
                <w:bCs/>
                <w:sz w:val="18"/>
                <w:szCs w:val="18"/>
              </w:rPr>
            </w:pPr>
            <w:r w:rsidRPr="00D02674">
              <w:rPr>
                <w:rFonts w:cs="CIDFont+F2"/>
                <w:b/>
                <w:bCs/>
                <w:sz w:val="18"/>
                <w:szCs w:val="18"/>
              </w:rPr>
              <w:t>Razem</w:t>
            </w:r>
          </w:p>
        </w:tc>
        <w:tc>
          <w:tcPr>
            <w:tcW w:w="1134" w:type="dxa"/>
            <w:noWrap/>
            <w:hideMark/>
          </w:tcPr>
          <w:p w:rsidR="0039372E" w:rsidRPr="00D02674" w:rsidRDefault="0039372E" w:rsidP="00E3307E">
            <w:pPr>
              <w:autoSpaceDE w:val="0"/>
              <w:autoSpaceDN w:val="0"/>
              <w:adjustRightInd w:val="0"/>
              <w:jc w:val="right"/>
              <w:rPr>
                <w:rFonts w:cs="CIDFont+F2"/>
                <w:b/>
                <w:bCs/>
                <w:sz w:val="18"/>
                <w:szCs w:val="18"/>
              </w:rPr>
            </w:pPr>
            <w:r w:rsidRPr="00D02674">
              <w:rPr>
                <w:rFonts w:cs="CIDFont+F2"/>
                <w:b/>
                <w:bCs/>
                <w:sz w:val="18"/>
                <w:szCs w:val="18"/>
              </w:rPr>
              <w:t>56116,772</w:t>
            </w:r>
          </w:p>
        </w:tc>
        <w:tc>
          <w:tcPr>
            <w:tcW w:w="1242" w:type="dxa"/>
          </w:tcPr>
          <w:p w:rsidR="0039372E" w:rsidRPr="00D02674" w:rsidRDefault="0039372E" w:rsidP="00E3307E">
            <w:pPr>
              <w:autoSpaceDE w:val="0"/>
              <w:autoSpaceDN w:val="0"/>
              <w:adjustRightInd w:val="0"/>
              <w:jc w:val="right"/>
              <w:rPr>
                <w:rFonts w:cs="CIDFont+F2"/>
                <w:b/>
                <w:bCs/>
                <w:sz w:val="18"/>
                <w:szCs w:val="18"/>
              </w:rPr>
            </w:pPr>
            <w:r>
              <w:rPr>
                <w:rFonts w:cs="CIDFont+F2"/>
                <w:b/>
                <w:bCs/>
                <w:sz w:val="18"/>
                <w:szCs w:val="18"/>
              </w:rPr>
              <w:t>3 040,695</w:t>
            </w:r>
          </w:p>
        </w:tc>
      </w:tr>
    </w:tbl>
    <w:p w:rsidR="00E3307E" w:rsidRDefault="00E3307E" w:rsidP="00E3307E">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E3307E" w:rsidRPr="00456D07" w:rsidRDefault="00E3307E" w:rsidP="00E3307E">
      <w:pPr>
        <w:autoSpaceDE w:val="0"/>
        <w:autoSpaceDN w:val="0"/>
        <w:adjustRightInd w:val="0"/>
        <w:spacing w:after="0" w:line="240" w:lineRule="auto"/>
        <w:jc w:val="both"/>
        <w:rPr>
          <w:rFonts w:cs="CIDFont+F2"/>
          <w:sz w:val="20"/>
          <w:szCs w:val="20"/>
        </w:rPr>
      </w:pPr>
      <w:r w:rsidRPr="00163EE7">
        <w:rPr>
          <w:rFonts w:cs="CIDFont+F2"/>
          <w:sz w:val="20"/>
          <w:szCs w:val="20"/>
        </w:rPr>
        <w:t>Źródło: ZUOK „Stary Las” Sp. z o.o.</w:t>
      </w:r>
    </w:p>
    <w:p w:rsidR="00E3307E" w:rsidRDefault="00E3307E" w:rsidP="00E3307E">
      <w:pPr>
        <w:autoSpaceDE w:val="0"/>
        <w:autoSpaceDN w:val="0"/>
        <w:adjustRightInd w:val="0"/>
        <w:spacing w:after="0" w:line="240" w:lineRule="auto"/>
        <w:jc w:val="both"/>
        <w:rPr>
          <w:rFonts w:cs="CIDFont+F2"/>
        </w:rPr>
      </w:pPr>
    </w:p>
    <w:p w:rsidR="00E3307E" w:rsidRPr="00456D07" w:rsidRDefault="00E3307E" w:rsidP="00E3307E">
      <w:pPr>
        <w:autoSpaceDE w:val="0"/>
        <w:autoSpaceDN w:val="0"/>
        <w:adjustRightInd w:val="0"/>
        <w:spacing w:after="0" w:line="240" w:lineRule="auto"/>
        <w:jc w:val="both"/>
        <w:rPr>
          <w:rFonts w:cs="CIDFont+F2"/>
        </w:rPr>
      </w:pPr>
      <w:r w:rsidRPr="00456D07">
        <w:rPr>
          <w:rFonts w:cs="CIDFont+F2"/>
        </w:rPr>
        <w:t xml:space="preserve">W 2014  r. odpady odebrane w ramach systemu organizowanego przez ZGW stanowiły </w:t>
      </w:r>
      <w:r w:rsidR="002D1B75">
        <w:rPr>
          <w:rFonts w:cs="CIDFont+F2"/>
        </w:rPr>
        <w:br/>
      </w:r>
      <w:r w:rsidRPr="00456D07">
        <w:rPr>
          <w:rFonts w:cs="CIDFont+F2"/>
        </w:rPr>
        <w:t>ok. 93</w:t>
      </w:r>
      <w:r w:rsidR="00D02674">
        <w:rPr>
          <w:rFonts w:cs="CIDFont+F2"/>
        </w:rPr>
        <w:t xml:space="preserve"> </w:t>
      </w:r>
      <w:r w:rsidRPr="00456D07">
        <w:rPr>
          <w:rFonts w:cs="CIDFont+F2"/>
        </w:rPr>
        <w:t>%  całego strumienia odpadów do</w:t>
      </w:r>
      <w:r w:rsidR="002D1B75">
        <w:rPr>
          <w:rFonts w:cs="CIDFont+F2"/>
        </w:rPr>
        <w:t>starczonego do ZUOK „Stary Las”, pozostałe 7 % stanowiły odpady poprodukcyjne (nieobjęte systemem ZGW).</w:t>
      </w:r>
    </w:p>
    <w:p w:rsidR="00E3307E" w:rsidRPr="00456D07" w:rsidRDefault="00E3307E" w:rsidP="00E3307E">
      <w:pPr>
        <w:autoSpaceDE w:val="0"/>
        <w:autoSpaceDN w:val="0"/>
        <w:adjustRightInd w:val="0"/>
        <w:spacing w:after="0" w:line="240" w:lineRule="auto"/>
        <w:jc w:val="both"/>
        <w:rPr>
          <w:rFonts w:cs="CIDFont+F2"/>
        </w:rPr>
      </w:pPr>
      <w:r w:rsidRPr="00456D07">
        <w:rPr>
          <w:rFonts w:cs="CIDFont+F2"/>
        </w:rPr>
        <w:t xml:space="preserve">Przy obliczeniu niżej wymienionych poziomów </w:t>
      </w:r>
      <w:r>
        <w:rPr>
          <w:rFonts w:cs="CIDFont+F2"/>
        </w:rPr>
        <w:t xml:space="preserve">odzysku </w:t>
      </w:r>
      <w:r w:rsidRPr="00456D07">
        <w:rPr>
          <w:rFonts w:cs="CIDFont+F2"/>
        </w:rPr>
        <w:t xml:space="preserve">uwzględniono masę odpadów wytworzonych przez ZGW w odniesieniu do rodzajów odpadów przywołanych </w:t>
      </w:r>
      <w:r w:rsidR="002D1B75">
        <w:rPr>
          <w:rFonts w:cs="CIDFont+F2"/>
        </w:rPr>
        <w:br/>
      </w:r>
      <w:r w:rsidRPr="00456D07">
        <w:rPr>
          <w:rFonts w:cs="CIDFont+F2"/>
        </w:rPr>
        <w:t>w obowiązujących  przepisach prawa.</w:t>
      </w:r>
    </w:p>
    <w:p w:rsidR="00E3307E" w:rsidRPr="00456D07" w:rsidRDefault="00E3307E" w:rsidP="00E3307E">
      <w:pPr>
        <w:autoSpaceDE w:val="0"/>
        <w:autoSpaceDN w:val="0"/>
        <w:adjustRightInd w:val="0"/>
        <w:spacing w:after="0" w:line="240" w:lineRule="auto"/>
        <w:jc w:val="both"/>
        <w:rPr>
          <w:rFonts w:cs="CIDFont+F2"/>
        </w:rPr>
      </w:pPr>
    </w:p>
    <w:p w:rsidR="00D02674" w:rsidRPr="00D02674" w:rsidRDefault="00D02674" w:rsidP="00D02674">
      <w:pPr>
        <w:pStyle w:val="Legenda"/>
        <w:keepNext/>
        <w:rPr>
          <w:color w:val="auto"/>
          <w:sz w:val="22"/>
          <w:szCs w:val="22"/>
        </w:rPr>
      </w:pPr>
      <w:bookmarkStart w:id="87" w:name="_Toc463261966"/>
      <w:r w:rsidRPr="00D02674">
        <w:rPr>
          <w:color w:val="auto"/>
          <w:sz w:val="22"/>
          <w:szCs w:val="22"/>
        </w:rPr>
        <w:t xml:space="preserve">Tabela </w:t>
      </w:r>
      <w:r w:rsidRPr="00D02674">
        <w:rPr>
          <w:color w:val="auto"/>
          <w:sz w:val="22"/>
          <w:szCs w:val="22"/>
        </w:rPr>
        <w:fldChar w:fldCharType="begin"/>
      </w:r>
      <w:r w:rsidRPr="00D02674">
        <w:rPr>
          <w:color w:val="auto"/>
          <w:sz w:val="22"/>
          <w:szCs w:val="22"/>
        </w:rPr>
        <w:instrText xml:space="preserve"> SEQ Tabela \* ARABIC </w:instrText>
      </w:r>
      <w:r w:rsidRPr="00D02674">
        <w:rPr>
          <w:color w:val="auto"/>
          <w:sz w:val="22"/>
          <w:szCs w:val="22"/>
        </w:rPr>
        <w:fldChar w:fldCharType="separate"/>
      </w:r>
      <w:r w:rsidR="00287797">
        <w:rPr>
          <w:noProof/>
          <w:color w:val="auto"/>
          <w:sz w:val="22"/>
          <w:szCs w:val="22"/>
        </w:rPr>
        <w:t>25</w:t>
      </w:r>
      <w:r w:rsidRPr="00D02674">
        <w:rPr>
          <w:color w:val="auto"/>
          <w:sz w:val="22"/>
          <w:szCs w:val="22"/>
        </w:rPr>
        <w:fldChar w:fldCharType="end"/>
      </w:r>
      <w:r w:rsidRPr="00D02674">
        <w:rPr>
          <w:color w:val="auto"/>
          <w:sz w:val="22"/>
          <w:szCs w:val="22"/>
        </w:rPr>
        <w:t xml:space="preserve"> </w:t>
      </w:r>
      <w:r w:rsidRPr="007E2776">
        <w:rPr>
          <w:color w:val="auto"/>
          <w:sz w:val="22"/>
          <w:szCs w:val="22"/>
        </w:rPr>
        <w:t xml:space="preserve">Osiągnięte poziomy odzysku </w:t>
      </w:r>
      <w:r>
        <w:rPr>
          <w:color w:val="auto"/>
          <w:sz w:val="22"/>
          <w:szCs w:val="22"/>
        </w:rPr>
        <w:t xml:space="preserve">przez </w:t>
      </w:r>
      <w:r w:rsidRPr="007E2776">
        <w:rPr>
          <w:color w:val="auto"/>
          <w:sz w:val="22"/>
          <w:szCs w:val="22"/>
        </w:rPr>
        <w:t>ZGW</w:t>
      </w:r>
      <w:bookmarkEnd w:id="87"/>
    </w:p>
    <w:tbl>
      <w:tblPr>
        <w:tblStyle w:val="Tabela-Siatka"/>
        <w:tblW w:w="0" w:type="auto"/>
        <w:tblLook w:val="04A0" w:firstRow="1" w:lastRow="0" w:firstColumn="1" w:lastColumn="0" w:noHBand="0" w:noVBand="1"/>
      </w:tblPr>
      <w:tblGrid>
        <w:gridCol w:w="5539"/>
        <w:gridCol w:w="1660"/>
        <w:gridCol w:w="1520"/>
      </w:tblGrid>
      <w:tr w:rsidR="00E3307E" w:rsidRPr="00D02674" w:rsidTr="002D1B75">
        <w:tc>
          <w:tcPr>
            <w:tcW w:w="5759" w:type="dxa"/>
            <w:shd w:val="clear" w:color="auto" w:fill="C4BC96" w:themeFill="background2" w:themeFillShade="BF"/>
          </w:tcPr>
          <w:p w:rsidR="00D02674" w:rsidRPr="00D02674" w:rsidRDefault="00D02674" w:rsidP="00D02674">
            <w:pPr>
              <w:rPr>
                <w:rFonts w:cs="Times New Roman"/>
                <w:b/>
                <w:color w:val="000000" w:themeColor="text1"/>
                <w:sz w:val="18"/>
                <w:szCs w:val="18"/>
              </w:rPr>
            </w:pPr>
          </w:p>
          <w:p w:rsidR="00E3307E" w:rsidRPr="00D02674" w:rsidRDefault="00E3307E" w:rsidP="00C53D1B">
            <w:pPr>
              <w:jc w:val="center"/>
              <w:rPr>
                <w:rFonts w:cs="Times New Roman"/>
                <w:b/>
                <w:color w:val="000000" w:themeColor="text1"/>
                <w:sz w:val="18"/>
                <w:szCs w:val="18"/>
              </w:rPr>
            </w:pPr>
            <w:r w:rsidRPr="00D02674">
              <w:rPr>
                <w:rFonts w:cs="Times New Roman"/>
                <w:b/>
                <w:color w:val="000000" w:themeColor="text1"/>
                <w:sz w:val="18"/>
                <w:szCs w:val="18"/>
              </w:rPr>
              <w:t>Wyszczególnienie</w:t>
            </w:r>
          </w:p>
        </w:tc>
        <w:tc>
          <w:tcPr>
            <w:tcW w:w="1695" w:type="dxa"/>
            <w:shd w:val="clear" w:color="auto" w:fill="C4BC96" w:themeFill="background2" w:themeFillShade="BF"/>
            <w:vAlign w:val="center"/>
          </w:tcPr>
          <w:p w:rsidR="00E3307E" w:rsidRPr="00D02674" w:rsidRDefault="00E3307E" w:rsidP="002D1B75">
            <w:pPr>
              <w:tabs>
                <w:tab w:val="left" w:pos="1365"/>
              </w:tabs>
              <w:jc w:val="center"/>
              <w:rPr>
                <w:rFonts w:cs="Times New Roman"/>
                <w:b/>
                <w:color w:val="000000" w:themeColor="text1"/>
                <w:sz w:val="18"/>
                <w:szCs w:val="18"/>
              </w:rPr>
            </w:pPr>
            <w:r w:rsidRPr="00D02674">
              <w:rPr>
                <w:rFonts w:cs="Times New Roman"/>
                <w:b/>
                <w:color w:val="000000" w:themeColor="text1"/>
                <w:sz w:val="18"/>
                <w:szCs w:val="18"/>
              </w:rPr>
              <w:t>Poziom wymagany w 2014 r. [%]</w:t>
            </w:r>
          </w:p>
        </w:tc>
        <w:tc>
          <w:tcPr>
            <w:tcW w:w="1549" w:type="dxa"/>
            <w:shd w:val="clear" w:color="auto" w:fill="C4BC96" w:themeFill="background2" w:themeFillShade="BF"/>
            <w:vAlign w:val="center"/>
          </w:tcPr>
          <w:p w:rsidR="00E3307E" w:rsidRPr="00D02674" w:rsidRDefault="00E3307E" w:rsidP="002D1B75">
            <w:pPr>
              <w:jc w:val="center"/>
              <w:rPr>
                <w:rFonts w:cs="Times New Roman"/>
                <w:b/>
                <w:color w:val="000000" w:themeColor="text1"/>
                <w:sz w:val="18"/>
                <w:szCs w:val="18"/>
              </w:rPr>
            </w:pPr>
            <w:r w:rsidRPr="00D02674">
              <w:rPr>
                <w:rFonts w:cs="Times New Roman"/>
                <w:b/>
                <w:color w:val="000000" w:themeColor="text1"/>
                <w:sz w:val="18"/>
                <w:szCs w:val="18"/>
              </w:rPr>
              <w:t>Poziom osiągnięty w 2014 r. [%]</w:t>
            </w:r>
          </w:p>
        </w:tc>
      </w:tr>
      <w:tr w:rsidR="00E3307E" w:rsidRPr="00D02674" w:rsidTr="002D1B75">
        <w:tc>
          <w:tcPr>
            <w:tcW w:w="5759" w:type="dxa"/>
          </w:tcPr>
          <w:p w:rsidR="00E3307E" w:rsidRPr="00D02674" w:rsidRDefault="00E3307E" w:rsidP="00E3307E">
            <w:pPr>
              <w:rPr>
                <w:rFonts w:cs="Times New Roman"/>
                <w:color w:val="000000" w:themeColor="text1"/>
                <w:sz w:val="18"/>
                <w:szCs w:val="18"/>
              </w:rPr>
            </w:pPr>
            <w:r w:rsidRPr="00D02674">
              <w:rPr>
                <w:rFonts w:cs="Times New Roman"/>
                <w:color w:val="000000" w:themeColor="text1"/>
                <w:sz w:val="18"/>
                <w:szCs w:val="18"/>
              </w:rPr>
              <w:t>Poziom recyklingu, przygotowania do ponownego użycia papieru, metalu, tworzyw sztucznych i szkła [%]</w:t>
            </w:r>
          </w:p>
        </w:tc>
        <w:tc>
          <w:tcPr>
            <w:tcW w:w="1695" w:type="dxa"/>
            <w:vAlign w:val="center"/>
          </w:tcPr>
          <w:p w:rsidR="00E3307E" w:rsidRPr="00D02674" w:rsidRDefault="00E3307E" w:rsidP="002D1B75">
            <w:pPr>
              <w:jc w:val="center"/>
              <w:rPr>
                <w:rFonts w:cs="Times New Roman"/>
                <w:color w:val="000000" w:themeColor="text1"/>
                <w:sz w:val="18"/>
                <w:szCs w:val="18"/>
              </w:rPr>
            </w:pPr>
            <w:r w:rsidRPr="00D02674">
              <w:rPr>
                <w:rFonts w:cs="Times New Roman"/>
                <w:color w:val="000000" w:themeColor="text1"/>
                <w:sz w:val="18"/>
                <w:szCs w:val="18"/>
              </w:rPr>
              <w:t>&gt;14</w:t>
            </w:r>
          </w:p>
        </w:tc>
        <w:tc>
          <w:tcPr>
            <w:tcW w:w="1549" w:type="dxa"/>
            <w:vAlign w:val="center"/>
          </w:tcPr>
          <w:p w:rsidR="00E3307E" w:rsidRPr="00D02674" w:rsidRDefault="00E3307E" w:rsidP="002D1B75">
            <w:pPr>
              <w:jc w:val="center"/>
              <w:rPr>
                <w:rFonts w:cs="Times New Roman"/>
                <w:color w:val="000000" w:themeColor="text1"/>
                <w:sz w:val="18"/>
                <w:szCs w:val="18"/>
              </w:rPr>
            </w:pPr>
            <w:r w:rsidRPr="00D02674">
              <w:rPr>
                <w:rFonts w:cs="Times New Roman"/>
                <w:color w:val="000000" w:themeColor="text1"/>
                <w:sz w:val="18"/>
                <w:szCs w:val="18"/>
              </w:rPr>
              <w:t>26,2</w:t>
            </w:r>
          </w:p>
        </w:tc>
      </w:tr>
      <w:tr w:rsidR="00E3307E" w:rsidRPr="00D02674" w:rsidTr="002D1B75">
        <w:tc>
          <w:tcPr>
            <w:tcW w:w="5759" w:type="dxa"/>
          </w:tcPr>
          <w:p w:rsidR="00E3307E" w:rsidRPr="00D02674" w:rsidRDefault="00E3307E" w:rsidP="00E3307E">
            <w:pPr>
              <w:rPr>
                <w:rFonts w:cs="Times New Roman"/>
                <w:color w:val="000000" w:themeColor="text1"/>
                <w:sz w:val="18"/>
                <w:szCs w:val="18"/>
              </w:rPr>
            </w:pPr>
            <w:r w:rsidRPr="00D02674">
              <w:rPr>
                <w:rFonts w:cs="Times New Roman"/>
                <w:color w:val="000000" w:themeColor="text1"/>
                <w:sz w:val="18"/>
                <w:szCs w:val="18"/>
              </w:rPr>
              <w:t>Poziom recyklingu, przygotowania do ponownego użycia i odzysku innymi metodami innych niż niebezpieczne odpadów budowlanych i rozbiórkowych</w:t>
            </w:r>
          </w:p>
        </w:tc>
        <w:tc>
          <w:tcPr>
            <w:tcW w:w="1695" w:type="dxa"/>
            <w:vAlign w:val="center"/>
          </w:tcPr>
          <w:p w:rsidR="00E3307E" w:rsidRPr="00D02674" w:rsidRDefault="00E3307E" w:rsidP="002D1B75">
            <w:pPr>
              <w:jc w:val="center"/>
              <w:rPr>
                <w:rFonts w:cs="Times New Roman"/>
                <w:color w:val="000000" w:themeColor="text1"/>
                <w:sz w:val="18"/>
                <w:szCs w:val="18"/>
              </w:rPr>
            </w:pPr>
            <w:r w:rsidRPr="00D02674">
              <w:rPr>
                <w:rFonts w:cs="Times New Roman"/>
                <w:color w:val="000000" w:themeColor="text1"/>
                <w:sz w:val="18"/>
                <w:szCs w:val="18"/>
              </w:rPr>
              <w:t>&gt;38</w:t>
            </w:r>
          </w:p>
        </w:tc>
        <w:tc>
          <w:tcPr>
            <w:tcW w:w="1549" w:type="dxa"/>
            <w:vAlign w:val="center"/>
          </w:tcPr>
          <w:p w:rsidR="00E3307E" w:rsidRPr="00D02674" w:rsidRDefault="00E3307E" w:rsidP="002D1B75">
            <w:pPr>
              <w:jc w:val="center"/>
              <w:rPr>
                <w:rFonts w:cs="Times New Roman"/>
                <w:color w:val="000000" w:themeColor="text1"/>
                <w:sz w:val="18"/>
                <w:szCs w:val="18"/>
              </w:rPr>
            </w:pPr>
            <w:r w:rsidRPr="00D02674">
              <w:rPr>
                <w:rFonts w:cs="Times New Roman"/>
                <w:color w:val="000000" w:themeColor="text1"/>
                <w:sz w:val="18"/>
                <w:szCs w:val="18"/>
              </w:rPr>
              <w:t>100</w:t>
            </w:r>
          </w:p>
        </w:tc>
      </w:tr>
      <w:tr w:rsidR="00E3307E" w:rsidRPr="00D02674" w:rsidTr="002D1B75">
        <w:tc>
          <w:tcPr>
            <w:tcW w:w="5759" w:type="dxa"/>
          </w:tcPr>
          <w:p w:rsidR="00E3307E" w:rsidRPr="00D02674" w:rsidRDefault="00E3307E" w:rsidP="00E3307E">
            <w:pPr>
              <w:rPr>
                <w:rFonts w:cs="Times New Roman"/>
                <w:color w:val="000000" w:themeColor="text1"/>
                <w:sz w:val="18"/>
                <w:szCs w:val="18"/>
              </w:rPr>
            </w:pPr>
            <w:r w:rsidRPr="00D02674">
              <w:rPr>
                <w:rFonts w:cs="Times New Roman"/>
                <w:color w:val="000000" w:themeColor="text1"/>
                <w:sz w:val="18"/>
                <w:szCs w:val="18"/>
              </w:rPr>
              <w:t>Poziom ograniczania masy odpadów ulegających biodegradacji przekazanych do składowania [%]</w:t>
            </w:r>
          </w:p>
        </w:tc>
        <w:tc>
          <w:tcPr>
            <w:tcW w:w="1695" w:type="dxa"/>
            <w:vAlign w:val="center"/>
          </w:tcPr>
          <w:p w:rsidR="00E3307E" w:rsidRPr="00D02674" w:rsidRDefault="00E3307E" w:rsidP="002D1B75">
            <w:pPr>
              <w:jc w:val="center"/>
              <w:rPr>
                <w:rFonts w:cs="Times New Roman"/>
                <w:color w:val="000000" w:themeColor="text1"/>
                <w:sz w:val="18"/>
                <w:szCs w:val="18"/>
              </w:rPr>
            </w:pPr>
            <w:r w:rsidRPr="00D02674">
              <w:rPr>
                <w:rFonts w:cs="Times New Roman"/>
                <w:color w:val="000000" w:themeColor="text1"/>
                <w:sz w:val="18"/>
                <w:szCs w:val="18"/>
              </w:rPr>
              <w:t>&lt;50</w:t>
            </w:r>
          </w:p>
        </w:tc>
        <w:tc>
          <w:tcPr>
            <w:tcW w:w="1549" w:type="dxa"/>
            <w:vAlign w:val="center"/>
          </w:tcPr>
          <w:p w:rsidR="00E3307E" w:rsidRPr="00D02674" w:rsidRDefault="00E3307E" w:rsidP="002D1B75">
            <w:pPr>
              <w:jc w:val="center"/>
              <w:rPr>
                <w:rFonts w:cs="Times New Roman"/>
                <w:color w:val="000000" w:themeColor="text1"/>
                <w:sz w:val="18"/>
                <w:szCs w:val="18"/>
              </w:rPr>
            </w:pPr>
            <w:r w:rsidRPr="00D02674">
              <w:rPr>
                <w:rFonts w:cs="Times New Roman"/>
                <w:color w:val="000000" w:themeColor="text1"/>
                <w:sz w:val="18"/>
                <w:szCs w:val="18"/>
              </w:rPr>
              <w:t>25,8</w:t>
            </w:r>
          </w:p>
        </w:tc>
      </w:tr>
    </w:tbl>
    <w:p w:rsidR="00E3307E" w:rsidRPr="00163EE7" w:rsidRDefault="00E3307E" w:rsidP="00E3307E">
      <w:pPr>
        <w:autoSpaceDE w:val="0"/>
        <w:autoSpaceDN w:val="0"/>
        <w:adjustRightInd w:val="0"/>
        <w:spacing w:after="0" w:line="240" w:lineRule="auto"/>
        <w:jc w:val="both"/>
        <w:rPr>
          <w:rFonts w:cs="CIDFont+F2"/>
          <w:sz w:val="18"/>
          <w:szCs w:val="18"/>
        </w:rPr>
      </w:pPr>
      <w:r w:rsidRPr="00163EE7">
        <w:rPr>
          <w:rFonts w:cs="CIDFont+F2"/>
          <w:sz w:val="18"/>
          <w:szCs w:val="18"/>
        </w:rPr>
        <w:t>Źródło: Opracowanie własne na podstawie danych ZGW.</w:t>
      </w:r>
    </w:p>
    <w:p w:rsidR="00E3307E" w:rsidRDefault="00E3307E" w:rsidP="00E3307E">
      <w:pPr>
        <w:autoSpaceDE w:val="0"/>
        <w:autoSpaceDN w:val="0"/>
        <w:adjustRightInd w:val="0"/>
        <w:spacing w:after="0" w:line="240" w:lineRule="auto"/>
        <w:jc w:val="both"/>
        <w:rPr>
          <w:rFonts w:cs="CIDFont+F2"/>
        </w:rPr>
      </w:pPr>
    </w:p>
    <w:p w:rsidR="00C53D1B" w:rsidRPr="00C65B6F" w:rsidRDefault="00E3307E" w:rsidP="00C65B6F">
      <w:pPr>
        <w:autoSpaceDE w:val="0"/>
        <w:autoSpaceDN w:val="0"/>
        <w:adjustRightInd w:val="0"/>
        <w:spacing w:after="0" w:line="264" w:lineRule="auto"/>
        <w:jc w:val="both"/>
        <w:rPr>
          <w:rFonts w:cs="CIDFont+F2"/>
        </w:rPr>
      </w:pPr>
      <w:r w:rsidRPr="00456D07">
        <w:rPr>
          <w:rFonts w:cs="CIDFont+F2"/>
        </w:rPr>
        <w:t>Osiągnięte przez ZGW poziomy świadczą o dobrze działającym systemie gospodarowania odpadami komunalnymi w gminach tworzących Region Południowy</w:t>
      </w:r>
      <w:r w:rsidR="00F35A8B">
        <w:rPr>
          <w:rFonts w:cs="CIDFont+F2"/>
        </w:rPr>
        <w:t>.</w:t>
      </w:r>
    </w:p>
    <w:p w:rsidR="00D52645" w:rsidRDefault="00D52645" w:rsidP="00D52645">
      <w:pPr>
        <w:pStyle w:val="Nagwek2"/>
        <w:rPr>
          <w:rFonts w:asciiTheme="minorHAnsi" w:hAnsiTheme="minorHAnsi"/>
          <w:color w:val="auto"/>
          <w:sz w:val="22"/>
          <w:szCs w:val="22"/>
        </w:rPr>
      </w:pPr>
      <w:bookmarkStart w:id="88" w:name="_Toc463262299"/>
      <w:r>
        <w:rPr>
          <w:rFonts w:asciiTheme="minorHAnsi" w:hAnsiTheme="minorHAnsi"/>
          <w:color w:val="auto"/>
          <w:sz w:val="22"/>
          <w:szCs w:val="22"/>
        </w:rPr>
        <w:t>5.</w:t>
      </w:r>
      <w:r w:rsidR="002D1B75">
        <w:rPr>
          <w:rFonts w:asciiTheme="minorHAnsi" w:hAnsiTheme="minorHAnsi"/>
          <w:color w:val="auto"/>
          <w:sz w:val="22"/>
          <w:szCs w:val="22"/>
        </w:rPr>
        <w:t>8</w:t>
      </w:r>
      <w:r>
        <w:rPr>
          <w:rFonts w:asciiTheme="minorHAnsi" w:hAnsiTheme="minorHAnsi"/>
          <w:color w:val="auto"/>
          <w:sz w:val="22"/>
          <w:szCs w:val="22"/>
        </w:rPr>
        <w:t>.3</w:t>
      </w:r>
      <w:r w:rsidRPr="00DB062C">
        <w:rPr>
          <w:rFonts w:asciiTheme="minorHAnsi" w:hAnsiTheme="minorHAnsi"/>
          <w:color w:val="auto"/>
          <w:sz w:val="22"/>
          <w:szCs w:val="22"/>
        </w:rPr>
        <w:t xml:space="preserve">. </w:t>
      </w:r>
      <w:r>
        <w:rPr>
          <w:rFonts w:asciiTheme="minorHAnsi" w:hAnsiTheme="minorHAnsi"/>
          <w:color w:val="auto"/>
          <w:sz w:val="22"/>
          <w:szCs w:val="22"/>
        </w:rPr>
        <w:t>Prognoza zmian w zakresie gospodarki odpadami</w:t>
      </w:r>
      <w:bookmarkEnd w:id="88"/>
      <w:r>
        <w:rPr>
          <w:rFonts w:asciiTheme="minorHAnsi" w:hAnsiTheme="minorHAnsi"/>
          <w:color w:val="auto"/>
          <w:sz w:val="22"/>
          <w:szCs w:val="22"/>
        </w:rPr>
        <w:t xml:space="preserve"> </w:t>
      </w:r>
    </w:p>
    <w:p w:rsidR="00C53D1B" w:rsidRPr="00C53D1B" w:rsidRDefault="00C53D1B" w:rsidP="00C53D1B">
      <w:pPr>
        <w:autoSpaceDE w:val="0"/>
        <w:autoSpaceDN w:val="0"/>
        <w:adjustRightInd w:val="0"/>
        <w:spacing w:after="0" w:line="240" w:lineRule="auto"/>
        <w:jc w:val="both"/>
        <w:rPr>
          <w:rFonts w:ascii="Calibri" w:eastAsia="Calibri" w:hAnsi="Calibri" w:cs="CIDFont+F2"/>
        </w:rPr>
      </w:pPr>
    </w:p>
    <w:p w:rsidR="00C65B6F" w:rsidRPr="00C65B6F" w:rsidRDefault="002D1B75" w:rsidP="002D1B75">
      <w:pPr>
        <w:autoSpaceDE w:val="0"/>
        <w:autoSpaceDN w:val="0"/>
        <w:adjustRightInd w:val="0"/>
        <w:spacing w:after="0" w:line="264" w:lineRule="auto"/>
        <w:jc w:val="both"/>
        <w:rPr>
          <w:rFonts w:ascii="Calibri" w:eastAsia="Calibri" w:hAnsi="Calibri" w:cs="CIDFont+F2"/>
        </w:rPr>
      </w:pPr>
      <w:r w:rsidRPr="002165BF">
        <w:rPr>
          <w:rFonts w:ascii="Calibri" w:eastAsia="Calibri" w:hAnsi="Calibri" w:cs="CIDFont+F2"/>
        </w:rPr>
        <w:t xml:space="preserve">W drugiej połowie marca 2016 r. na stronach BIP Urzędu Marszałkowskiego Województwa Pomorskiego znalazł się projekt zmian do Planu Gospodarki Odpadami dla Województwa Pomorskiego 2022, w ramach którego zaproponowano nowy podział województwa </w:t>
      </w:r>
      <w:r w:rsidRPr="002165BF">
        <w:rPr>
          <w:rFonts w:ascii="Calibri" w:eastAsia="Calibri" w:hAnsi="Calibri" w:cs="CIDFont+F2"/>
        </w:rPr>
        <w:lastRenderedPageBreak/>
        <w:t xml:space="preserve">pomorskiego na regiony gospodarki odpadami. Projekt zakłada połączenie Regionu Południowo-Zachodniego (obsługiwany obecnie przez RIPOK Nowy Dwór) z Regionem Południowym (obsługiwanym przez RIPOK Stary Las). Proponowana zmiana może </w:t>
      </w:r>
      <w:r>
        <w:rPr>
          <w:rFonts w:ascii="Calibri" w:eastAsia="Calibri" w:hAnsi="Calibri" w:cs="CIDFont+F2"/>
        </w:rPr>
        <w:br/>
      </w:r>
      <w:r w:rsidRPr="002165BF">
        <w:rPr>
          <w:rFonts w:ascii="Calibri" w:eastAsia="Calibri" w:hAnsi="Calibri" w:cs="CIDFont+F2"/>
        </w:rPr>
        <w:t>w konsekwencji umożliwić gminom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w:t>
      </w:r>
      <w:r>
        <w:rPr>
          <w:rFonts w:ascii="Calibri" w:eastAsia="Calibri" w:hAnsi="Calibri" w:cs="CIDFont+F2"/>
        </w:rPr>
        <w:t>,</w:t>
      </w:r>
      <w:r w:rsidRPr="002165BF">
        <w:rPr>
          <w:rFonts w:ascii="Calibri" w:eastAsia="Calibri" w:hAnsi="Calibri" w:cs="CIDFont+F2"/>
        </w:rPr>
        <w:t xml:space="preserve"> </w:t>
      </w:r>
      <w:r>
        <w:rPr>
          <w:rFonts w:ascii="Calibri" w:eastAsia="Calibri" w:hAnsi="Calibri" w:cs="CIDFont+F2"/>
        </w:rPr>
        <w:br/>
      </w:r>
      <w:r w:rsidRPr="002165BF">
        <w:rPr>
          <w:rFonts w:ascii="Calibri" w:eastAsia="Calibri" w:hAnsi="Calibri" w:cs="CIDFont+F2"/>
        </w:rPr>
        <w:t xml:space="preserve">z uwagi na ograniczone możliwości przerobowe RIPOK-ów oraz brak przewidywalności decyzji gmin w przyszłości. </w:t>
      </w:r>
      <w:r>
        <w:rPr>
          <w:rFonts w:ascii="Calibri" w:eastAsia="Calibri" w:hAnsi="Calibri" w:cs="CIDFont+F2"/>
        </w:rPr>
        <w:t xml:space="preserve">Osiem Gmin, w tym Gmina Zblewo podjęły uchwały </w:t>
      </w:r>
      <w:proofErr w:type="spellStart"/>
      <w:r>
        <w:rPr>
          <w:rFonts w:ascii="Calibri" w:eastAsia="Calibri" w:hAnsi="Calibri" w:cs="CIDFont+F2"/>
        </w:rPr>
        <w:t>ws</w:t>
      </w:r>
      <w:proofErr w:type="spellEnd"/>
      <w:r>
        <w:rPr>
          <w:rFonts w:ascii="Calibri" w:eastAsia="Calibri" w:hAnsi="Calibri" w:cs="CIDFont+F2"/>
        </w:rPr>
        <w:t>. wyjścia ze Związku Gmin Wierzyca do końca roku 2016</w:t>
      </w:r>
      <w:r w:rsidR="00C65B6F" w:rsidRPr="00C65B6F">
        <w:rPr>
          <w:rFonts w:ascii="Calibri" w:eastAsia="Calibri" w:hAnsi="Calibri" w:cs="CIDFont+F2"/>
        </w:rPr>
        <w:t xml:space="preserve">. </w:t>
      </w:r>
    </w:p>
    <w:p w:rsidR="00C65B6F" w:rsidRPr="00C65B6F" w:rsidRDefault="00C65B6F" w:rsidP="002D1B75">
      <w:pPr>
        <w:spacing w:after="0" w:line="264" w:lineRule="auto"/>
      </w:pPr>
    </w:p>
    <w:p w:rsidR="00E44852" w:rsidRDefault="002D1B75" w:rsidP="00D83C3D">
      <w:pPr>
        <w:pStyle w:val="Nagwek2"/>
        <w:keepNext w:val="0"/>
        <w:keepLines w:val="0"/>
        <w:pageBreakBefore/>
      </w:pPr>
      <w:bookmarkStart w:id="89" w:name="_Toc463262300"/>
      <w:r>
        <w:rPr>
          <w:rFonts w:asciiTheme="minorHAnsi" w:hAnsiTheme="minorHAnsi"/>
          <w:color w:val="auto"/>
          <w:sz w:val="24"/>
          <w:szCs w:val="24"/>
        </w:rPr>
        <w:lastRenderedPageBreak/>
        <w:t>5.9</w:t>
      </w:r>
      <w:r w:rsidR="00B85C69" w:rsidRPr="00B00CA3">
        <w:rPr>
          <w:rFonts w:asciiTheme="minorHAnsi" w:hAnsiTheme="minorHAnsi"/>
          <w:color w:val="auto"/>
          <w:sz w:val="24"/>
          <w:szCs w:val="24"/>
        </w:rPr>
        <w:t xml:space="preserve"> </w:t>
      </w:r>
      <w:r w:rsidR="00784186" w:rsidRPr="00B00CA3">
        <w:rPr>
          <w:rFonts w:asciiTheme="minorHAnsi" w:hAnsiTheme="minorHAnsi"/>
          <w:color w:val="auto"/>
          <w:sz w:val="24"/>
          <w:szCs w:val="24"/>
        </w:rPr>
        <w:t>Zasoby przyrodnicze</w:t>
      </w:r>
      <w:bookmarkEnd w:id="89"/>
    </w:p>
    <w:p w:rsidR="00E44852" w:rsidRPr="00836BE9" w:rsidRDefault="00E44852" w:rsidP="0053726A">
      <w:pPr>
        <w:pStyle w:val="Bezodstpw"/>
        <w:spacing w:line="264" w:lineRule="auto"/>
        <w:jc w:val="both"/>
      </w:pPr>
      <w:r>
        <w:t xml:space="preserve"> </w:t>
      </w:r>
    </w:p>
    <w:p w:rsidR="002E2C88" w:rsidRDefault="00873930" w:rsidP="002D1B75">
      <w:pPr>
        <w:autoSpaceDE w:val="0"/>
        <w:autoSpaceDN w:val="0"/>
        <w:adjustRightInd w:val="0"/>
        <w:spacing w:after="0" w:line="264" w:lineRule="auto"/>
        <w:jc w:val="both"/>
        <w:rPr>
          <w:rFonts w:ascii="Calibri" w:hAnsi="Calibri" w:cs="Calibri"/>
        </w:rPr>
      </w:pPr>
      <w:r w:rsidRPr="002E2C88">
        <w:t>Cele, zasady i formy ochrony przyrody żywej i nieożywionej oraz krajobrazu w Polsce określa ustawa z dnia 16 kwietnia 2004 r. o ochronie przyrody (Dz. U. z 2015 r., poz. 1651).</w:t>
      </w:r>
      <w:r w:rsidR="002D1B75">
        <w:t xml:space="preserve"> </w:t>
      </w:r>
      <w:r w:rsidR="00AF557F" w:rsidRPr="002E2C88">
        <w:rPr>
          <w:rFonts w:ascii="Calibri" w:hAnsi="Calibri" w:cs="Calibri"/>
        </w:rPr>
        <w:t>N</w:t>
      </w:r>
      <w:r w:rsidRPr="002E2C88">
        <w:rPr>
          <w:rFonts w:ascii="Calibri" w:hAnsi="Calibri" w:cs="Calibri"/>
        </w:rPr>
        <w:t xml:space="preserve">a terenie </w:t>
      </w:r>
      <w:r w:rsidR="00D83C3D" w:rsidRPr="002E2C88">
        <w:rPr>
          <w:rFonts w:ascii="Calibri" w:hAnsi="Calibri" w:cs="Calibri"/>
        </w:rPr>
        <w:t>Gmin</w:t>
      </w:r>
      <w:r w:rsidRPr="002E2C88">
        <w:rPr>
          <w:rFonts w:ascii="Calibri" w:hAnsi="Calibri" w:cs="Calibri"/>
        </w:rPr>
        <w:t>y</w:t>
      </w:r>
      <w:r w:rsidR="00D83C3D" w:rsidRPr="002E2C88">
        <w:rPr>
          <w:rFonts w:ascii="Calibri" w:hAnsi="Calibri" w:cs="Calibri"/>
        </w:rPr>
        <w:t xml:space="preserve"> </w:t>
      </w:r>
      <w:r w:rsidR="002E2C88" w:rsidRPr="002E2C88">
        <w:rPr>
          <w:rFonts w:ascii="Calibri" w:hAnsi="Calibri" w:cs="Calibri"/>
        </w:rPr>
        <w:t>Zblewo</w:t>
      </w:r>
      <w:r w:rsidR="00D83C3D" w:rsidRPr="002E2C88">
        <w:rPr>
          <w:rFonts w:ascii="Calibri" w:hAnsi="Calibri" w:cs="Calibri"/>
        </w:rPr>
        <w:t xml:space="preserve"> </w:t>
      </w:r>
      <w:r w:rsidR="002E2C88" w:rsidRPr="002E2C88">
        <w:rPr>
          <w:rFonts w:ascii="Calibri" w:hAnsi="Calibri" w:cs="Calibri"/>
        </w:rPr>
        <w:t>ustanowiono formy ochrony przyrody</w:t>
      </w:r>
      <w:r w:rsidR="002D1B75">
        <w:rPr>
          <w:rFonts w:ascii="Calibri" w:hAnsi="Calibri" w:cs="Calibri"/>
        </w:rPr>
        <w:t xml:space="preserve"> zgodnie z poniższą tabelą.</w:t>
      </w:r>
    </w:p>
    <w:p w:rsidR="00641FC2" w:rsidRPr="00641FC2" w:rsidRDefault="00641FC2" w:rsidP="00873930">
      <w:pPr>
        <w:shd w:val="clear" w:color="auto" w:fill="FFFFFF"/>
        <w:spacing w:after="0" w:line="264" w:lineRule="auto"/>
        <w:jc w:val="both"/>
        <w:rPr>
          <w:rFonts w:ascii="Calibri" w:hAnsi="Calibri" w:cs="Calibri"/>
          <w:b/>
        </w:rPr>
      </w:pPr>
    </w:p>
    <w:p w:rsidR="00641FC2" w:rsidRPr="00641FC2" w:rsidRDefault="00641FC2" w:rsidP="002D1B75">
      <w:pPr>
        <w:pStyle w:val="Legenda"/>
        <w:keepNext/>
        <w:spacing w:after="0"/>
        <w:jc w:val="both"/>
        <w:rPr>
          <w:color w:val="auto"/>
          <w:sz w:val="22"/>
          <w:szCs w:val="22"/>
        </w:rPr>
      </w:pPr>
      <w:bookmarkStart w:id="90" w:name="_Toc463261967"/>
      <w:r w:rsidRPr="00641FC2">
        <w:rPr>
          <w:color w:val="auto"/>
          <w:sz w:val="22"/>
          <w:szCs w:val="22"/>
        </w:rPr>
        <w:t xml:space="preserve">Tabela </w:t>
      </w:r>
      <w:r w:rsidRPr="00641FC2">
        <w:rPr>
          <w:color w:val="auto"/>
          <w:sz w:val="22"/>
          <w:szCs w:val="22"/>
        </w:rPr>
        <w:fldChar w:fldCharType="begin"/>
      </w:r>
      <w:r w:rsidRPr="00641FC2">
        <w:rPr>
          <w:color w:val="auto"/>
          <w:sz w:val="22"/>
          <w:szCs w:val="22"/>
        </w:rPr>
        <w:instrText xml:space="preserve"> SEQ Tabela \* ARABIC </w:instrText>
      </w:r>
      <w:r w:rsidRPr="00641FC2">
        <w:rPr>
          <w:color w:val="auto"/>
          <w:sz w:val="22"/>
          <w:szCs w:val="22"/>
        </w:rPr>
        <w:fldChar w:fldCharType="separate"/>
      </w:r>
      <w:r w:rsidR="00287797">
        <w:rPr>
          <w:noProof/>
          <w:color w:val="auto"/>
          <w:sz w:val="22"/>
          <w:szCs w:val="22"/>
        </w:rPr>
        <w:t>26</w:t>
      </w:r>
      <w:r w:rsidRPr="00641FC2">
        <w:rPr>
          <w:color w:val="auto"/>
          <w:sz w:val="22"/>
          <w:szCs w:val="22"/>
        </w:rPr>
        <w:fldChar w:fldCharType="end"/>
      </w:r>
      <w:r w:rsidRPr="00641FC2">
        <w:rPr>
          <w:color w:val="auto"/>
          <w:sz w:val="22"/>
          <w:szCs w:val="22"/>
        </w:rPr>
        <w:t xml:space="preserve"> </w:t>
      </w:r>
      <w:r w:rsidRPr="00641FC2">
        <w:rPr>
          <w:rFonts w:ascii="Calibri" w:hAnsi="Calibri" w:cs="Calibri"/>
          <w:color w:val="auto"/>
          <w:sz w:val="22"/>
          <w:szCs w:val="22"/>
        </w:rPr>
        <w:t>Formy ochrony przyrody</w:t>
      </w:r>
      <w:bookmarkEnd w:id="90"/>
    </w:p>
    <w:tbl>
      <w:tblPr>
        <w:tblStyle w:val="Tabela-Siatka1"/>
        <w:tblW w:w="0" w:type="auto"/>
        <w:tblLook w:val="04A0" w:firstRow="1" w:lastRow="0" w:firstColumn="1" w:lastColumn="0" w:noHBand="0" w:noVBand="1"/>
      </w:tblPr>
      <w:tblGrid>
        <w:gridCol w:w="883"/>
        <w:gridCol w:w="2484"/>
        <w:gridCol w:w="1792"/>
        <w:gridCol w:w="1961"/>
        <w:gridCol w:w="1599"/>
      </w:tblGrid>
      <w:tr w:rsidR="002E2C88" w:rsidRPr="002E2C88" w:rsidTr="002E2C88">
        <w:tc>
          <w:tcPr>
            <w:tcW w:w="959" w:type="dxa"/>
            <w:shd w:val="clear" w:color="auto" w:fill="C4BC96" w:themeFill="background2" w:themeFillShade="BF"/>
          </w:tcPr>
          <w:p w:rsidR="002E2C88" w:rsidRPr="000D0F12" w:rsidRDefault="002E2C88" w:rsidP="002E2C88">
            <w:pPr>
              <w:spacing w:line="264" w:lineRule="auto"/>
              <w:jc w:val="center"/>
              <w:rPr>
                <w:b/>
                <w:sz w:val="18"/>
                <w:szCs w:val="18"/>
              </w:rPr>
            </w:pPr>
            <w:r w:rsidRPr="000D0F12">
              <w:rPr>
                <w:b/>
                <w:sz w:val="18"/>
                <w:szCs w:val="18"/>
              </w:rPr>
              <w:t>Lp.</w:t>
            </w:r>
          </w:p>
        </w:tc>
        <w:tc>
          <w:tcPr>
            <w:tcW w:w="2708" w:type="dxa"/>
            <w:shd w:val="clear" w:color="auto" w:fill="C4BC96" w:themeFill="background2" w:themeFillShade="BF"/>
          </w:tcPr>
          <w:p w:rsidR="002E2C88" w:rsidRPr="000D0F12" w:rsidRDefault="002E2C88" w:rsidP="002E2C88">
            <w:pPr>
              <w:spacing w:line="264" w:lineRule="auto"/>
              <w:jc w:val="center"/>
              <w:rPr>
                <w:b/>
                <w:sz w:val="18"/>
                <w:szCs w:val="18"/>
              </w:rPr>
            </w:pPr>
            <w:r w:rsidRPr="000D0F12">
              <w:rPr>
                <w:b/>
                <w:sz w:val="18"/>
                <w:szCs w:val="18"/>
              </w:rPr>
              <w:t>Forma ochrony</w:t>
            </w:r>
          </w:p>
        </w:tc>
        <w:tc>
          <w:tcPr>
            <w:tcW w:w="1863" w:type="dxa"/>
            <w:shd w:val="clear" w:color="auto" w:fill="C4BC96" w:themeFill="background2" w:themeFillShade="BF"/>
          </w:tcPr>
          <w:p w:rsidR="002E2C88" w:rsidRPr="000D0F12" w:rsidRDefault="002E2C88" w:rsidP="002E2C88">
            <w:pPr>
              <w:spacing w:line="264" w:lineRule="auto"/>
              <w:jc w:val="center"/>
              <w:rPr>
                <w:b/>
                <w:sz w:val="18"/>
                <w:szCs w:val="18"/>
              </w:rPr>
            </w:pPr>
            <w:r w:rsidRPr="000D0F12">
              <w:rPr>
                <w:b/>
                <w:sz w:val="18"/>
                <w:szCs w:val="18"/>
              </w:rPr>
              <w:t>Nazwa</w:t>
            </w:r>
          </w:p>
        </w:tc>
        <w:tc>
          <w:tcPr>
            <w:tcW w:w="2070" w:type="dxa"/>
            <w:shd w:val="clear" w:color="auto" w:fill="C4BC96" w:themeFill="background2" w:themeFillShade="BF"/>
          </w:tcPr>
          <w:p w:rsidR="002E2C88" w:rsidRPr="000D0F12" w:rsidRDefault="002E2C88" w:rsidP="002E2C88">
            <w:pPr>
              <w:spacing w:line="264" w:lineRule="auto"/>
              <w:jc w:val="center"/>
              <w:rPr>
                <w:b/>
                <w:sz w:val="18"/>
                <w:szCs w:val="18"/>
              </w:rPr>
            </w:pPr>
            <w:r w:rsidRPr="000D0F12">
              <w:rPr>
                <w:b/>
                <w:sz w:val="18"/>
                <w:szCs w:val="18"/>
              </w:rPr>
              <w:t>Województwo</w:t>
            </w:r>
          </w:p>
        </w:tc>
        <w:tc>
          <w:tcPr>
            <w:tcW w:w="1688" w:type="dxa"/>
            <w:shd w:val="clear" w:color="auto" w:fill="C4BC96" w:themeFill="background2" w:themeFillShade="BF"/>
          </w:tcPr>
          <w:p w:rsidR="002E2C88" w:rsidRPr="000D0F12" w:rsidRDefault="002E2C88" w:rsidP="002E2C88">
            <w:pPr>
              <w:spacing w:line="264" w:lineRule="auto"/>
              <w:jc w:val="center"/>
              <w:rPr>
                <w:b/>
                <w:sz w:val="18"/>
                <w:szCs w:val="18"/>
              </w:rPr>
            </w:pPr>
            <w:r w:rsidRPr="000D0F12">
              <w:rPr>
                <w:b/>
                <w:sz w:val="18"/>
                <w:szCs w:val="18"/>
              </w:rPr>
              <w:t>Data utworzenia</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1</w:t>
            </w:r>
          </w:p>
        </w:tc>
        <w:tc>
          <w:tcPr>
            <w:tcW w:w="2708" w:type="dxa"/>
          </w:tcPr>
          <w:p w:rsidR="002E2C88" w:rsidRPr="002E2C88" w:rsidRDefault="002E2C88" w:rsidP="002E2C88">
            <w:pPr>
              <w:spacing w:line="264" w:lineRule="auto"/>
              <w:jc w:val="center"/>
              <w:rPr>
                <w:sz w:val="18"/>
                <w:szCs w:val="18"/>
              </w:rPr>
            </w:pPr>
            <w:r w:rsidRPr="002E2C88">
              <w:rPr>
                <w:sz w:val="18"/>
                <w:szCs w:val="18"/>
              </w:rPr>
              <w:t>obszar chronionego krajobrazu</w:t>
            </w:r>
          </w:p>
        </w:tc>
        <w:tc>
          <w:tcPr>
            <w:tcW w:w="1863" w:type="dxa"/>
          </w:tcPr>
          <w:p w:rsidR="002E2C88" w:rsidRPr="002E2C88" w:rsidRDefault="002E2C88" w:rsidP="002E2C88">
            <w:pPr>
              <w:spacing w:line="264" w:lineRule="auto"/>
              <w:jc w:val="center"/>
              <w:rPr>
                <w:sz w:val="18"/>
                <w:szCs w:val="18"/>
              </w:rPr>
            </w:pPr>
            <w:r w:rsidRPr="002E2C88">
              <w:rPr>
                <w:sz w:val="18"/>
                <w:szCs w:val="18"/>
              </w:rPr>
              <w:t>Borów Tucholskich</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1994-01-01</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2</w:t>
            </w:r>
          </w:p>
        </w:tc>
        <w:tc>
          <w:tcPr>
            <w:tcW w:w="2708" w:type="dxa"/>
          </w:tcPr>
          <w:p w:rsidR="002E2C88" w:rsidRPr="002E2C88" w:rsidRDefault="002E2C88" w:rsidP="002E2C88">
            <w:pPr>
              <w:spacing w:line="264" w:lineRule="auto"/>
              <w:jc w:val="center"/>
              <w:rPr>
                <w:sz w:val="18"/>
                <w:szCs w:val="18"/>
              </w:rPr>
            </w:pPr>
            <w:r w:rsidRPr="002E2C88">
              <w:rPr>
                <w:sz w:val="18"/>
                <w:szCs w:val="18"/>
              </w:rPr>
              <w:t>użytek ekologiczny</w:t>
            </w:r>
          </w:p>
        </w:tc>
        <w:tc>
          <w:tcPr>
            <w:tcW w:w="1863" w:type="dxa"/>
          </w:tcPr>
          <w:p w:rsidR="002E2C88" w:rsidRPr="002E2C88" w:rsidRDefault="002E2C88" w:rsidP="002E2C88">
            <w:pPr>
              <w:spacing w:line="264" w:lineRule="auto"/>
              <w:jc w:val="center"/>
              <w:rPr>
                <w:sz w:val="18"/>
                <w:szCs w:val="18"/>
              </w:rPr>
            </w:pPr>
            <w:r w:rsidRPr="002E2C88">
              <w:rPr>
                <w:sz w:val="18"/>
                <w:szCs w:val="18"/>
              </w:rPr>
              <w:t>Kaczaki</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2006-12-27</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3</w:t>
            </w:r>
          </w:p>
        </w:tc>
        <w:tc>
          <w:tcPr>
            <w:tcW w:w="2708" w:type="dxa"/>
          </w:tcPr>
          <w:p w:rsidR="002E2C88" w:rsidRPr="002E2C88" w:rsidRDefault="002E2C88" w:rsidP="002E2C88">
            <w:pPr>
              <w:spacing w:line="264" w:lineRule="auto"/>
              <w:jc w:val="center"/>
              <w:rPr>
                <w:sz w:val="18"/>
                <w:szCs w:val="18"/>
              </w:rPr>
            </w:pPr>
            <w:r w:rsidRPr="002E2C88">
              <w:rPr>
                <w:sz w:val="18"/>
                <w:szCs w:val="18"/>
              </w:rPr>
              <w:t>użytek ekologiczny</w:t>
            </w:r>
          </w:p>
        </w:tc>
        <w:tc>
          <w:tcPr>
            <w:tcW w:w="1863" w:type="dxa"/>
          </w:tcPr>
          <w:p w:rsidR="002E2C88" w:rsidRPr="002E2C88" w:rsidRDefault="002E2C88" w:rsidP="002E2C88">
            <w:pPr>
              <w:spacing w:line="264" w:lineRule="auto"/>
              <w:jc w:val="center"/>
              <w:rPr>
                <w:sz w:val="18"/>
                <w:szCs w:val="18"/>
              </w:rPr>
            </w:pPr>
            <w:r w:rsidRPr="002E2C88">
              <w:rPr>
                <w:sz w:val="18"/>
                <w:szCs w:val="18"/>
              </w:rPr>
              <w:t>Łoza nad Piesienicą</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2006-12-27</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4</w:t>
            </w:r>
          </w:p>
        </w:tc>
        <w:tc>
          <w:tcPr>
            <w:tcW w:w="2708" w:type="dxa"/>
          </w:tcPr>
          <w:p w:rsidR="002E2C88" w:rsidRPr="002E2C88" w:rsidRDefault="002E2C88" w:rsidP="002E2C88">
            <w:pPr>
              <w:spacing w:line="264" w:lineRule="auto"/>
              <w:jc w:val="center"/>
              <w:rPr>
                <w:sz w:val="18"/>
                <w:szCs w:val="18"/>
              </w:rPr>
            </w:pPr>
            <w:r w:rsidRPr="002E2C88">
              <w:rPr>
                <w:sz w:val="18"/>
                <w:szCs w:val="18"/>
              </w:rPr>
              <w:t>użytek ekologiczny</w:t>
            </w:r>
          </w:p>
        </w:tc>
        <w:tc>
          <w:tcPr>
            <w:tcW w:w="1863" w:type="dxa"/>
          </w:tcPr>
          <w:p w:rsidR="002E2C88" w:rsidRPr="002E2C88" w:rsidRDefault="002E2C88" w:rsidP="002E2C88">
            <w:pPr>
              <w:spacing w:line="264" w:lineRule="auto"/>
              <w:jc w:val="center"/>
              <w:rPr>
                <w:sz w:val="18"/>
                <w:szCs w:val="18"/>
              </w:rPr>
            </w:pPr>
            <w:proofErr w:type="spellStart"/>
            <w:r w:rsidRPr="002E2C88">
              <w:rPr>
                <w:sz w:val="18"/>
                <w:szCs w:val="18"/>
              </w:rPr>
              <w:t>Niedzierzwa</w:t>
            </w:r>
            <w:proofErr w:type="spellEnd"/>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2006-12-27</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5</w:t>
            </w:r>
          </w:p>
        </w:tc>
        <w:tc>
          <w:tcPr>
            <w:tcW w:w="2708" w:type="dxa"/>
          </w:tcPr>
          <w:p w:rsidR="002E2C88" w:rsidRPr="002E2C88" w:rsidRDefault="002E2C88" w:rsidP="002E2C88">
            <w:pPr>
              <w:spacing w:line="264" w:lineRule="auto"/>
              <w:jc w:val="center"/>
              <w:rPr>
                <w:sz w:val="18"/>
                <w:szCs w:val="18"/>
              </w:rPr>
            </w:pPr>
            <w:r w:rsidRPr="002E2C88">
              <w:rPr>
                <w:sz w:val="18"/>
                <w:szCs w:val="18"/>
              </w:rPr>
              <w:t>użytek ekologiczny</w:t>
            </w:r>
          </w:p>
        </w:tc>
        <w:tc>
          <w:tcPr>
            <w:tcW w:w="1863" w:type="dxa"/>
          </w:tcPr>
          <w:p w:rsidR="002E2C88" w:rsidRPr="002E2C88" w:rsidRDefault="002E2C88" w:rsidP="002E2C88">
            <w:pPr>
              <w:spacing w:line="264" w:lineRule="auto"/>
              <w:jc w:val="center"/>
              <w:rPr>
                <w:sz w:val="18"/>
                <w:szCs w:val="18"/>
              </w:rPr>
            </w:pPr>
            <w:proofErr w:type="spellStart"/>
            <w:r w:rsidRPr="002E2C88">
              <w:rPr>
                <w:sz w:val="18"/>
                <w:szCs w:val="18"/>
              </w:rPr>
              <w:t>Czyżnie</w:t>
            </w:r>
            <w:proofErr w:type="spellEnd"/>
            <w:r w:rsidRPr="002E2C88">
              <w:rPr>
                <w:sz w:val="18"/>
                <w:szCs w:val="18"/>
              </w:rPr>
              <w:t xml:space="preserve"> nad Jeziorem Borzechowskim</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2006-12-27</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6</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1968-05-13</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7</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1968-05-13</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8</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1968-05-13</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9</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2000-12-31</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10</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1977-05-31</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11</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1977-05-31</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12</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1977-05-31</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13</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1955-01-24</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14</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E2C88" w:rsidP="002E2C88">
            <w:pPr>
              <w:spacing w:line="264" w:lineRule="auto"/>
              <w:jc w:val="center"/>
              <w:rPr>
                <w:sz w:val="18"/>
                <w:szCs w:val="18"/>
              </w:rPr>
            </w:pPr>
            <w:r w:rsidRPr="002E2C88">
              <w:rPr>
                <w:sz w:val="18"/>
                <w:szCs w:val="18"/>
              </w:rPr>
              <w:t>Zaklęta owczarka</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1955-01-24</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15</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E2C88" w:rsidP="002E2C88">
            <w:pPr>
              <w:spacing w:line="264" w:lineRule="auto"/>
              <w:jc w:val="center"/>
              <w:rPr>
                <w:sz w:val="18"/>
                <w:szCs w:val="18"/>
              </w:rPr>
            </w:pPr>
            <w:r w:rsidRPr="002E2C88">
              <w:rPr>
                <w:sz w:val="18"/>
                <w:szCs w:val="18"/>
              </w:rPr>
              <w:t>Diabelski kamień</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1955-01-24</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16</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1955-01-24</w:t>
            </w:r>
          </w:p>
        </w:tc>
      </w:tr>
      <w:tr w:rsidR="002E2C88" w:rsidRPr="002E2C88" w:rsidTr="002E2C88">
        <w:tc>
          <w:tcPr>
            <w:tcW w:w="959" w:type="dxa"/>
          </w:tcPr>
          <w:p w:rsidR="002E2C88" w:rsidRPr="002E2C88" w:rsidRDefault="002E2C88" w:rsidP="002E2C88">
            <w:pPr>
              <w:spacing w:line="264" w:lineRule="auto"/>
              <w:jc w:val="center"/>
              <w:rPr>
                <w:sz w:val="18"/>
                <w:szCs w:val="18"/>
              </w:rPr>
            </w:pPr>
            <w:r w:rsidRPr="002E2C88">
              <w:rPr>
                <w:sz w:val="18"/>
                <w:szCs w:val="18"/>
              </w:rPr>
              <w:t>17</w:t>
            </w:r>
          </w:p>
        </w:tc>
        <w:tc>
          <w:tcPr>
            <w:tcW w:w="2708" w:type="dxa"/>
          </w:tcPr>
          <w:p w:rsidR="002E2C88" w:rsidRPr="002E2C88" w:rsidRDefault="002E2C88" w:rsidP="002E2C88">
            <w:pPr>
              <w:spacing w:line="264" w:lineRule="auto"/>
              <w:jc w:val="center"/>
              <w:rPr>
                <w:sz w:val="18"/>
                <w:szCs w:val="18"/>
              </w:rPr>
            </w:pPr>
            <w:r w:rsidRPr="002E2C88">
              <w:rPr>
                <w:sz w:val="18"/>
                <w:szCs w:val="18"/>
              </w:rPr>
              <w:t>pomnik przyrody</w:t>
            </w:r>
          </w:p>
        </w:tc>
        <w:tc>
          <w:tcPr>
            <w:tcW w:w="1863" w:type="dxa"/>
          </w:tcPr>
          <w:p w:rsidR="002E2C88" w:rsidRPr="002E2C88" w:rsidRDefault="002D1B75" w:rsidP="002E2C88">
            <w:pPr>
              <w:spacing w:line="264" w:lineRule="auto"/>
              <w:jc w:val="center"/>
              <w:rPr>
                <w:sz w:val="18"/>
                <w:szCs w:val="18"/>
              </w:rPr>
            </w:pPr>
            <w:r>
              <w:rPr>
                <w:sz w:val="18"/>
                <w:szCs w:val="18"/>
              </w:rPr>
              <w:t>-</w:t>
            </w:r>
          </w:p>
        </w:tc>
        <w:tc>
          <w:tcPr>
            <w:tcW w:w="2070" w:type="dxa"/>
          </w:tcPr>
          <w:p w:rsidR="002E2C88" w:rsidRPr="002E2C88" w:rsidRDefault="002E2C88" w:rsidP="002E2C88">
            <w:pPr>
              <w:spacing w:line="264" w:lineRule="auto"/>
              <w:jc w:val="center"/>
              <w:rPr>
                <w:sz w:val="18"/>
                <w:szCs w:val="18"/>
              </w:rPr>
            </w:pPr>
            <w:r w:rsidRPr="002E2C88">
              <w:rPr>
                <w:sz w:val="18"/>
                <w:szCs w:val="18"/>
              </w:rPr>
              <w:t>pomorskie</w:t>
            </w:r>
          </w:p>
        </w:tc>
        <w:tc>
          <w:tcPr>
            <w:tcW w:w="1688" w:type="dxa"/>
          </w:tcPr>
          <w:p w:rsidR="002E2C88" w:rsidRPr="002E2C88" w:rsidRDefault="002E2C88" w:rsidP="002E2C88">
            <w:pPr>
              <w:spacing w:line="264" w:lineRule="auto"/>
              <w:jc w:val="center"/>
              <w:rPr>
                <w:sz w:val="18"/>
                <w:szCs w:val="18"/>
              </w:rPr>
            </w:pPr>
            <w:r w:rsidRPr="002E2C88">
              <w:rPr>
                <w:sz w:val="18"/>
                <w:szCs w:val="18"/>
              </w:rPr>
              <w:t>1966-06-28</w:t>
            </w:r>
          </w:p>
        </w:tc>
      </w:tr>
    </w:tbl>
    <w:p w:rsidR="002E2C88" w:rsidRPr="002E2C88" w:rsidRDefault="002E2C88" w:rsidP="002E2C88">
      <w:pPr>
        <w:rPr>
          <w:sz w:val="18"/>
          <w:szCs w:val="18"/>
        </w:rPr>
      </w:pPr>
      <w:r w:rsidRPr="002E2C88">
        <w:rPr>
          <w:bCs/>
          <w:sz w:val="18"/>
          <w:szCs w:val="18"/>
        </w:rPr>
        <w:t xml:space="preserve">Źródło: </w:t>
      </w:r>
      <w:hyperlink r:id="rId50" w:history="1">
        <w:r w:rsidRPr="002E2C88">
          <w:rPr>
            <w:color w:val="0000FF"/>
            <w:sz w:val="18"/>
            <w:szCs w:val="18"/>
            <w:u w:val="single"/>
          </w:rPr>
          <w:t>http://crfop.gdos.gov.pl/CRFOP/search.jsf</w:t>
        </w:r>
      </w:hyperlink>
    </w:p>
    <w:p w:rsidR="002E2C88" w:rsidRPr="002E2C88" w:rsidRDefault="002E2C88" w:rsidP="002E2C88">
      <w:pPr>
        <w:spacing w:after="0" w:line="264" w:lineRule="auto"/>
        <w:rPr>
          <w:b/>
          <w:bCs/>
        </w:rPr>
      </w:pPr>
      <w:r w:rsidRPr="002E2C88">
        <w:rPr>
          <w:b/>
          <w:bCs/>
        </w:rPr>
        <w:t>Obszar chronionego krajobrazu</w:t>
      </w:r>
      <w:r w:rsidRPr="002E2C88">
        <w:t xml:space="preserve"> </w:t>
      </w:r>
      <w:r w:rsidRPr="002E2C88">
        <w:rPr>
          <w:b/>
        </w:rPr>
        <w:t>Borów Tucholskich</w:t>
      </w:r>
    </w:p>
    <w:p w:rsidR="002E2C88" w:rsidRPr="002E2C88" w:rsidRDefault="002E2C88" w:rsidP="000D0F12">
      <w:pPr>
        <w:spacing w:after="0" w:line="264" w:lineRule="auto"/>
        <w:jc w:val="both"/>
      </w:pPr>
      <w:r w:rsidRPr="002E2C88">
        <w:t>Data wyznaczenia: 1994-01-01</w:t>
      </w:r>
    </w:p>
    <w:p w:rsidR="002E2C88" w:rsidRPr="002E2C88" w:rsidRDefault="002E2C88" w:rsidP="000D0F12">
      <w:pPr>
        <w:spacing w:after="0" w:line="264" w:lineRule="auto"/>
        <w:jc w:val="both"/>
      </w:pPr>
      <w:r w:rsidRPr="002E2C88">
        <w:t>Powierzchnia [ha]: 65780,0000</w:t>
      </w:r>
    </w:p>
    <w:p w:rsidR="002E2C88" w:rsidRPr="002E2C88" w:rsidRDefault="002E2C88" w:rsidP="000D0F12">
      <w:pPr>
        <w:spacing w:after="0" w:line="264" w:lineRule="auto"/>
        <w:jc w:val="both"/>
      </w:pPr>
      <w:r w:rsidRPr="002E2C88">
        <w:t xml:space="preserve">Opis wartości przyrodniczej i krajobrazowej: Obszar Chronionego Krajobrazu Borów Tucholskich jest płaską równiną sandrową urozmaiconą przez dolinę rzeki Wdy oraz liczne zagłębienia </w:t>
      </w:r>
      <w:proofErr w:type="spellStart"/>
      <w:r w:rsidRPr="002E2C88">
        <w:t>wytopiskowe</w:t>
      </w:r>
      <w:proofErr w:type="spellEnd"/>
      <w:r w:rsidRPr="002E2C88">
        <w:t xml:space="preserve">, "oczka" wodne oraz nieliczne jeziora rynnowe. Obszar ten porastają bory sosnowe z zachowanymi fragmentami </w:t>
      </w:r>
      <w:proofErr w:type="spellStart"/>
      <w:r w:rsidRPr="002E2C88">
        <w:t>starodrzewia</w:t>
      </w:r>
      <w:proofErr w:type="spellEnd"/>
      <w:r w:rsidRPr="002E2C88">
        <w:t xml:space="preserve"> np. rezerwat "Czapli Wierch" lub "Krzywe Koło w pętli Wdy". Teren Borów Tucholskich objęto ochroną głównie ze względu na bardzo rozległy i zwarty</w:t>
      </w:r>
      <w:r w:rsidR="002D1B75">
        <w:t xml:space="preserve"> kompleks borów sosnowych, rosną</w:t>
      </w:r>
      <w:r w:rsidRPr="002E2C88">
        <w:t>cych na właściwych im siedliskach. Stanowią one miejsce występowania licznych reliktów roślinności z okresu borealnego.</w:t>
      </w:r>
    </w:p>
    <w:p w:rsidR="002E2C88" w:rsidRPr="002E2C88" w:rsidRDefault="002E2C88" w:rsidP="000D0F12">
      <w:pPr>
        <w:spacing w:after="0" w:line="264" w:lineRule="auto"/>
        <w:jc w:val="both"/>
      </w:pPr>
      <w:r w:rsidRPr="002E2C88">
        <w:t>Województwa, w których znajduje się obiekt: kujawsko-pomorskie, pomorskie</w:t>
      </w:r>
    </w:p>
    <w:p w:rsidR="002E2C88" w:rsidRPr="002E2C88" w:rsidRDefault="002E2C88" w:rsidP="000D0F12">
      <w:pPr>
        <w:spacing w:after="0" w:line="264" w:lineRule="auto"/>
        <w:jc w:val="both"/>
      </w:pPr>
      <w:r w:rsidRPr="002E2C88">
        <w:t>Powiaty: kościerski, świecki, tucholski, starogardzki, chojnicki</w:t>
      </w:r>
    </w:p>
    <w:p w:rsidR="002E2C88" w:rsidRPr="002E2C88" w:rsidRDefault="002E2C88" w:rsidP="000D0F12">
      <w:pPr>
        <w:spacing w:after="0" w:line="264" w:lineRule="auto"/>
        <w:jc w:val="both"/>
      </w:pPr>
      <w:r w:rsidRPr="002E2C88">
        <w:t>Gminy: Osieczna, Smętowo Graniczne, Warlubie, Osiek, Skórcz, Lubichowo, Zblewo, Nowe - obszar wiejski, Czersk - obszar wiejski, Kaliska, Skórcz (gm. miejska), Osie, Starogard Gdański, Stara Kiszewa, Karsin, Śliwice, Czarna Woda</w:t>
      </w:r>
    </w:p>
    <w:p w:rsidR="002E2C88" w:rsidRPr="002E2C88" w:rsidRDefault="002E2C88" w:rsidP="000D0F12">
      <w:pPr>
        <w:spacing w:after="0" w:line="264" w:lineRule="auto"/>
        <w:jc w:val="both"/>
      </w:pPr>
      <w:r w:rsidRPr="002E2C88">
        <w:t xml:space="preserve">Nazwa sprawującego nadzór: Marszałek Województwa Pomorskiego </w:t>
      </w:r>
    </w:p>
    <w:p w:rsidR="002E2C88" w:rsidRDefault="002E2C88" w:rsidP="002E2C88">
      <w:pPr>
        <w:spacing w:after="0" w:line="264" w:lineRule="auto"/>
      </w:pPr>
    </w:p>
    <w:p w:rsidR="000D0F12" w:rsidRDefault="000D0F12" w:rsidP="002E2C88">
      <w:pPr>
        <w:spacing w:after="0" w:line="264" w:lineRule="auto"/>
      </w:pPr>
    </w:p>
    <w:p w:rsidR="000D0F12" w:rsidRDefault="000D0F12" w:rsidP="002E2C88">
      <w:pPr>
        <w:spacing w:after="0" w:line="264" w:lineRule="auto"/>
      </w:pPr>
    </w:p>
    <w:p w:rsidR="000D0F12" w:rsidRPr="00641FC2" w:rsidRDefault="000D0F12" w:rsidP="002E2C88">
      <w:pPr>
        <w:spacing w:after="0" w:line="264" w:lineRule="auto"/>
      </w:pPr>
    </w:p>
    <w:p w:rsidR="002E2C88" w:rsidRPr="00641FC2" w:rsidRDefault="00641FC2" w:rsidP="002D1B75">
      <w:pPr>
        <w:pStyle w:val="Legenda"/>
        <w:keepNext/>
        <w:spacing w:after="0"/>
        <w:ind w:left="992" w:hanging="992"/>
        <w:jc w:val="both"/>
        <w:rPr>
          <w:b w:val="0"/>
          <w:color w:val="auto"/>
          <w:sz w:val="22"/>
          <w:szCs w:val="22"/>
        </w:rPr>
      </w:pPr>
      <w:bookmarkStart w:id="91" w:name="_Toc463261968"/>
      <w:r w:rsidRPr="00641FC2">
        <w:rPr>
          <w:b w:val="0"/>
          <w:color w:val="auto"/>
          <w:sz w:val="22"/>
          <w:szCs w:val="22"/>
        </w:rPr>
        <w:lastRenderedPageBreak/>
        <w:t>T</w:t>
      </w:r>
      <w:r w:rsidRPr="00641FC2">
        <w:rPr>
          <w:color w:val="auto"/>
          <w:sz w:val="22"/>
          <w:szCs w:val="22"/>
        </w:rPr>
        <w:t xml:space="preserve">abela </w:t>
      </w:r>
      <w:r w:rsidRPr="00641FC2">
        <w:rPr>
          <w:color w:val="auto"/>
          <w:sz w:val="22"/>
          <w:szCs w:val="22"/>
        </w:rPr>
        <w:fldChar w:fldCharType="begin"/>
      </w:r>
      <w:r w:rsidRPr="00641FC2">
        <w:rPr>
          <w:color w:val="auto"/>
          <w:sz w:val="22"/>
          <w:szCs w:val="22"/>
        </w:rPr>
        <w:instrText xml:space="preserve"> SEQ Tabela \* ARABIC </w:instrText>
      </w:r>
      <w:r w:rsidRPr="00641FC2">
        <w:rPr>
          <w:color w:val="auto"/>
          <w:sz w:val="22"/>
          <w:szCs w:val="22"/>
        </w:rPr>
        <w:fldChar w:fldCharType="separate"/>
      </w:r>
      <w:r w:rsidR="00287797">
        <w:rPr>
          <w:noProof/>
          <w:color w:val="auto"/>
          <w:sz w:val="22"/>
          <w:szCs w:val="22"/>
        </w:rPr>
        <w:t>27</w:t>
      </w:r>
      <w:r w:rsidRPr="00641FC2">
        <w:rPr>
          <w:color w:val="auto"/>
          <w:sz w:val="22"/>
          <w:szCs w:val="22"/>
        </w:rPr>
        <w:fldChar w:fldCharType="end"/>
      </w:r>
      <w:r w:rsidRPr="00641FC2">
        <w:rPr>
          <w:color w:val="auto"/>
          <w:sz w:val="22"/>
          <w:szCs w:val="22"/>
        </w:rPr>
        <w:t xml:space="preserve"> </w:t>
      </w:r>
      <w:r w:rsidR="002E2C88" w:rsidRPr="00287797">
        <w:rPr>
          <w:bCs w:val="0"/>
          <w:color w:val="auto"/>
          <w:sz w:val="22"/>
          <w:szCs w:val="22"/>
        </w:rPr>
        <w:t xml:space="preserve">Dane aktu prawnego o utworzeniu, ustanowieniu lub wyznaczeniu </w:t>
      </w:r>
      <w:r w:rsidR="00287797" w:rsidRPr="00287797">
        <w:rPr>
          <w:bCs w:val="0"/>
          <w:color w:val="auto"/>
          <w:sz w:val="22"/>
          <w:szCs w:val="22"/>
        </w:rPr>
        <w:t xml:space="preserve">Obszaru </w:t>
      </w:r>
      <w:r w:rsidR="002D1B75" w:rsidRPr="00287797">
        <w:rPr>
          <w:bCs w:val="0"/>
          <w:color w:val="auto"/>
          <w:sz w:val="22"/>
          <w:szCs w:val="22"/>
        </w:rPr>
        <w:t>chronionego krajobrazu</w:t>
      </w:r>
      <w:r w:rsidR="002D1B75" w:rsidRPr="00287797">
        <w:rPr>
          <w:color w:val="auto"/>
          <w:sz w:val="22"/>
          <w:szCs w:val="22"/>
        </w:rPr>
        <w:t xml:space="preserve"> Borów Tucholskich</w:t>
      </w:r>
      <w:bookmarkEnd w:id="91"/>
    </w:p>
    <w:tbl>
      <w:tblPr>
        <w:tblStyle w:val="Tabela-Siatka1"/>
        <w:tblW w:w="5000" w:type="pct"/>
        <w:tblLook w:val="04A0" w:firstRow="1" w:lastRow="0" w:firstColumn="1" w:lastColumn="0" w:noHBand="0" w:noVBand="1"/>
      </w:tblPr>
      <w:tblGrid>
        <w:gridCol w:w="437"/>
        <w:gridCol w:w="5625"/>
        <w:gridCol w:w="1135"/>
        <w:gridCol w:w="1522"/>
      </w:tblGrid>
      <w:tr w:rsidR="002E2C88" w:rsidRPr="002E2C88" w:rsidTr="002D1B75">
        <w:trPr>
          <w:trHeight w:val="566"/>
        </w:trPr>
        <w:tc>
          <w:tcPr>
            <w:tcW w:w="211" w:type="pct"/>
            <w:shd w:val="clear" w:color="auto" w:fill="C4BC96" w:themeFill="background2" w:themeFillShade="BF"/>
            <w:vAlign w:val="center"/>
            <w:hideMark/>
          </w:tcPr>
          <w:p w:rsidR="002E2C88" w:rsidRPr="002E2C88" w:rsidRDefault="002D1B75" w:rsidP="002D1B75">
            <w:pPr>
              <w:spacing w:line="264" w:lineRule="auto"/>
              <w:jc w:val="center"/>
              <w:rPr>
                <w:b/>
                <w:bCs/>
                <w:sz w:val="18"/>
                <w:szCs w:val="18"/>
              </w:rPr>
            </w:pPr>
            <w:r>
              <w:rPr>
                <w:b/>
                <w:bCs/>
                <w:sz w:val="18"/>
                <w:szCs w:val="18"/>
              </w:rPr>
              <w:t>L</w:t>
            </w:r>
            <w:r w:rsidR="002E2C88" w:rsidRPr="002E2C88">
              <w:rPr>
                <w:b/>
                <w:bCs/>
                <w:sz w:val="18"/>
                <w:szCs w:val="18"/>
              </w:rPr>
              <w:t>p.</w:t>
            </w:r>
          </w:p>
        </w:tc>
        <w:tc>
          <w:tcPr>
            <w:tcW w:w="3239" w:type="pct"/>
            <w:shd w:val="clear" w:color="auto" w:fill="C4BC96" w:themeFill="background2" w:themeFillShade="BF"/>
            <w:vAlign w:val="center"/>
            <w:hideMark/>
          </w:tcPr>
          <w:p w:rsidR="002E2C88" w:rsidRPr="002E2C88" w:rsidRDefault="002E2C88" w:rsidP="002D1B75">
            <w:pPr>
              <w:spacing w:line="264" w:lineRule="auto"/>
              <w:jc w:val="center"/>
              <w:rPr>
                <w:b/>
                <w:bCs/>
                <w:sz w:val="18"/>
                <w:szCs w:val="18"/>
              </w:rPr>
            </w:pPr>
            <w:r w:rsidRPr="002E2C88">
              <w:rPr>
                <w:b/>
                <w:bCs/>
                <w:sz w:val="18"/>
                <w:szCs w:val="18"/>
              </w:rPr>
              <w:t>Tytuł</w:t>
            </w:r>
          </w:p>
        </w:tc>
        <w:tc>
          <w:tcPr>
            <w:tcW w:w="664" w:type="pct"/>
            <w:shd w:val="clear" w:color="auto" w:fill="C4BC96" w:themeFill="background2" w:themeFillShade="BF"/>
            <w:vAlign w:val="center"/>
            <w:hideMark/>
          </w:tcPr>
          <w:p w:rsidR="002E2C88" w:rsidRPr="002E2C88" w:rsidRDefault="002E2C88" w:rsidP="002D1B75">
            <w:pPr>
              <w:spacing w:line="264" w:lineRule="auto"/>
              <w:jc w:val="center"/>
              <w:rPr>
                <w:b/>
                <w:bCs/>
                <w:sz w:val="18"/>
                <w:szCs w:val="18"/>
              </w:rPr>
            </w:pPr>
            <w:r w:rsidRPr="002E2C88">
              <w:rPr>
                <w:b/>
                <w:bCs/>
                <w:sz w:val="18"/>
                <w:szCs w:val="18"/>
              </w:rPr>
              <w:t>Miejsce publikacji</w:t>
            </w:r>
          </w:p>
        </w:tc>
        <w:tc>
          <w:tcPr>
            <w:tcW w:w="886" w:type="pct"/>
            <w:shd w:val="clear" w:color="auto" w:fill="C4BC96" w:themeFill="background2" w:themeFillShade="BF"/>
            <w:vAlign w:val="center"/>
            <w:hideMark/>
          </w:tcPr>
          <w:p w:rsidR="002E2C88" w:rsidRPr="002E2C88" w:rsidRDefault="002E2C88" w:rsidP="002D1B75">
            <w:pPr>
              <w:spacing w:line="264" w:lineRule="auto"/>
              <w:jc w:val="center"/>
              <w:rPr>
                <w:b/>
                <w:bCs/>
                <w:sz w:val="18"/>
                <w:szCs w:val="18"/>
              </w:rPr>
            </w:pPr>
            <w:r w:rsidRPr="002E2C88">
              <w:rPr>
                <w:b/>
                <w:bCs/>
                <w:sz w:val="18"/>
                <w:szCs w:val="18"/>
              </w:rPr>
              <w:t>Oznaczenie Dziennika Urzędowego</w:t>
            </w:r>
          </w:p>
        </w:tc>
      </w:tr>
      <w:tr w:rsidR="002E2C88" w:rsidRPr="002E2C88" w:rsidTr="002D1B75">
        <w:trPr>
          <w:trHeight w:val="1129"/>
        </w:trPr>
        <w:tc>
          <w:tcPr>
            <w:tcW w:w="211" w:type="pct"/>
            <w:hideMark/>
          </w:tcPr>
          <w:p w:rsidR="002E2C88" w:rsidRPr="002E2C88" w:rsidRDefault="002E2C88" w:rsidP="002E2C88">
            <w:pPr>
              <w:spacing w:line="264" w:lineRule="auto"/>
              <w:jc w:val="center"/>
              <w:rPr>
                <w:sz w:val="18"/>
                <w:szCs w:val="18"/>
              </w:rPr>
            </w:pPr>
            <w:r w:rsidRPr="002E2C88">
              <w:rPr>
                <w:sz w:val="18"/>
                <w:szCs w:val="18"/>
              </w:rPr>
              <w:t>1</w:t>
            </w:r>
          </w:p>
        </w:tc>
        <w:tc>
          <w:tcPr>
            <w:tcW w:w="3239" w:type="pct"/>
            <w:hideMark/>
          </w:tcPr>
          <w:p w:rsidR="002E2C88" w:rsidRPr="002E2C88" w:rsidRDefault="002E2C88" w:rsidP="002D1B75">
            <w:pPr>
              <w:spacing w:line="264" w:lineRule="auto"/>
              <w:rPr>
                <w:sz w:val="18"/>
                <w:szCs w:val="18"/>
              </w:rPr>
            </w:pPr>
            <w:r w:rsidRPr="002E2C88">
              <w:rPr>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664" w:type="pct"/>
            <w:hideMark/>
          </w:tcPr>
          <w:p w:rsidR="002E2C88" w:rsidRPr="002E2C88" w:rsidRDefault="002E2C88" w:rsidP="002E2C88">
            <w:pPr>
              <w:spacing w:line="264" w:lineRule="auto"/>
              <w:jc w:val="center"/>
              <w:rPr>
                <w:sz w:val="18"/>
                <w:szCs w:val="18"/>
              </w:rPr>
            </w:pPr>
            <w:r w:rsidRPr="002E2C88">
              <w:rPr>
                <w:sz w:val="18"/>
                <w:szCs w:val="18"/>
              </w:rPr>
              <w:t>Dz. Urz. Woj. Gdańskiego</w:t>
            </w:r>
          </w:p>
        </w:tc>
        <w:tc>
          <w:tcPr>
            <w:tcW w:w="886" w:type="pct"/>
            <w:hideMark/>
          </w:tcPr>
          <w:p w:rsidR="002E2C88" w:rsidRPr="002E2C88" w:rsidRDefault="002E2C88" w:rsidP="002E2C88">
            <w:pPr>
              <w:spacing w:line="264" w:lineRule="auto"/>
              <w:jc w:val="center"/>
              <w:rPr>
                <w:sz w:val="18"/>
                <w:szCs w:val="18"/>
              </w:rPr>
            </w:pPr>
            <w:r w:rsidRPr="002E2C88">
              <w:rPr>
                <w:sz w:val="18"/>
                <w:szCs w:val="18"/>
              </w:rPr>
              <w:t>Dz. Urz. z 1994 r. Nr 27, poz. 139</w:t>
            </w:r>
          </w:p>
        </w:tc>
      </w:tr>
    </w:tbl>
    <w:p w:rsidR="002E2C88" w:rsidRPr="002E2C88" w:rsidRDefault="002E2C88" w:rsidP="002E2C88">
      <w:pPr>
        <w:rPr>
          <w:sz w:val="18"/>
          <w:szCs w:val="18"/>
        </w:rPr>
      </w:pPr>
      <w:r w:rsidRPr="002E2C88">
        <w:rPr>
          <w:bCs/>
          <w:sz w:val="18"/>
          <w:szCs w:val="18"/>
        </w:rPr>
        <w:t xml:space="preserve">Źródło: </w:t>
      </w:r>
      <w:hyperlink r:id="rId51" w:history="1">
        <w:r w:rsidRPr="002E2C88">
          <w:rPr>
            <w:color w:val="0000FF"/>
            <w:sz w:val="18"/>
            <w:szCs w:val="18"/>
            <w:u w:val="single"/>
          </w:rPr>
          <w:t>http://crfop.gdos.gov.pl/CRFOP/search.jsf</w:t>
        </w:r>
      </w:hyperlink>
    </w:p>
    <w:p w:rsidR="002E2C88" w:rsidRPr="00641FC2" w:rsidRDefault="002E2C88" w:rsidP="002E2C88">
      <w:pPr>
        <w:spacing w:after="0" w:line="264" w:lineRule="auto"/>
        <w:rPr>
          <w:bCs/>
        </w:rPr>
      </w:pPr>
    </w:p>
    <w:p w:rsidR="00287797" w:rsidRPr="00641FC2" w:rsidRDefault="00641FC2" w:rsidP="00287797">
      <w:pPr>
        <w:pStyle w:val="Legenda"/>
        <w:keepNext/>
        <w:spacing w:after="0"/>
        <w:ind w:left="992" w:hanging="992"/>
        <w:jc w:val="both"/>
        <w:rPr>
          <w:b w:val="0"/>
          <w:color w:val="auto"/>
          <w:sz w:val="22"/>
          <w:szCs w:val="22"/>
        </w:rPr>
      </w:pPr>
      <w:bookmarkStart w:id="92" w:name="_Toc463261969"/>
      <w:r w:rsidRPr="00641FC2">
        <w:rPr>
          <w:color w:val="auto"/>
          <w:sz w:val="22"/>
          <w:szCs w:val="22"/>
        </w:rPr>
        <w:t xml:space="preserve">Tabela </w:t>
      </w:r>
      <w:r w:rsidRPr="00641FC2">
        <w:rPr>
          <w:color w:val="auto"/>
          <w:sz w:val="22"/>
          <w:szCs w:val="22"/>
        </w:rPr>
        <w:fldChar w:fldCharType="begin"/>
      </w:r>
      <w:r w:rsidRPr="00641FC2">
        <w:rPr>
          <w:color w:val="auto"/>
          <w:sz w:val="22"/>
          <w:szCs w:val="22"/>
        </w:rPr>
        <w:instrText xml:space="preserve"> SEQ Tabela \* ARABIC </w:instrText>
      </w:r>
      <w:r w:rsidRPr="00641FC2">
        <w:rPr>
          <w:color w:val="auto"/>
          <w:sz w:val="22"/>
          <w:szCs w:val="22"/>
        </w:rPr>
        <w:fldChar w:fldCharType="separate"/>
      </w:r>
      <w:r w:rsidR="00287797">
        <w:rPr>
          <w:noProof/>
          <w:color w:val="auto"/>
          <w:sz w:val="22"/>
          <w:szCs w:val="22"/>
        </w:rPr>
        <w:t>28</w:t>
      </w:r>
      <w:r w:rsidRPr="00641FC2">
        <w:rPr>
          <w:color w:val="auto"/>
          <w:sz w:val="22"/>
          <w:szCs w:val="22"/>
        </w:rPr>
        <w:fldChar w:fldCharType="end"/>
      </w:r>
      <w:r w:rsidR="002E2C88" w:rsidRPr="00641FC2">
        <w:rPr>
          <w:bCs w:val="0"/>
          <w:color w:val="auto"/>
          <w:sz w:val="22"/>
          <w:szCs w:val="22"/>
        </w:rPr>
        <w:t xml:space="preserve"> Dane pozostałych aktów prawnych</w:t>
      </w:r>
      <w:r w:rsidR="00287797">
        <w:rPr>
          <w:bCs w:val="0"/>
          <w:color w:val="auto"/>
          <w:sz w:val="22"/>
          <w:szCs w:val="22"/>
        </w:rPr>
        <w:t xml:space="preserve"> dotyczących </w:t>
      </w:r>
      <w:r w:rsidR="00287797" w:rsidRPr="00287797">
        <w:rPr>
          <w:bCs w:val="0"/>
          <w:color w:val="auto"/>
          <w:sz w:val="22"/>
          <w:szCs w:val="22"/>
        </w:rPr>
        <w:t>Obszaru chronionego krajobrazu</w:t>
      </w:r>
      <w:r w:rsidR="00287797" w:rsidRPr="00287797">
        <w:rPr>
          <w:color w:val="auto"/>
          <w:sz w:val="22"/>
          <w:szCs w:val="22"/>
        </w:rPr>
        <w:t xml:space="preserve"> Borów Tucholskich</w:t>
      </w:r>
      <w:bookmarkEnd w:id="92"/>
    </w:p>
    <w:tbl>
      <w:tblPr>
        <w:tblStyle w:val="Tabela-Siatka1"/>
        <w:tblW w:w="5000" w:type="pct"/>
        <w:tblLook w:val="04A0" w:firstRow="1" w:lastRow="0" w:firstColumn="1" w:lastColumn="0" w:noHBand="0" w:noVBand="1"/>
      </w:tblPr>
      <w:tblGrid>
        <w:gridCol w:w="405"/>
        <w:gridCol w:w="5626"/>
        <w:gridCol w:w="1169"/>
        <w:gridCol w:w="1519"/>
      </w:tblGrid>
      <w:tr w:rsidR="002E2C88" w:rsidRPr="002E2C88" w:rsidTr="00287797">
        <w:trPr>
          <w:trHeight w:val="699"/>
        </w:trPr>
        <w:tc>
          <w:tcPr>
            <w:tcW w:w="232" w:type="pct"/>
            <w:shd w:val="clear" w:color="auto" w:fill="C4BC96" w:themeFill="background2" w:themeFillShade="BF"/>
            <w:vAlign w:val="center"/>
            <w:hideMark/>
          </w:tcPr>
          <w:p w:rsidR="002E2C88" w:rsidRPr="002E2C88" w:rsidRDefault="002E2C88" w:rsidP="002D1B75">
            <w:pPr>
              <w:spacing w:line="264" w:lineRule="auto"/>
              <w:jc w:val="center"/>
              <w:rPr>
                <w:b/>
                <w:bCs/>
                <w:sz w:val="18"/>
                <w:szCs w:val="18"/>
              </w:rPr>
            </w:pPr>
            <w:r w:rsidRPr="002E2C88">
              <w:rPr>
                <w:b/>
                <w:bCs/>
                <w:sz w:val="18"/>
                <w:szCs w:val="18"/>
              </w:rPr>
              <w:t>lp.</w:t>
            </w:r>
          </w:p>
        </w:tc>
        <w:tc>
          <w:tcPr>
            <w:tcW w:w="3226" w:type="pct"/>
            <w:shd w:val="clear" w:color="auto" w:fill="C4BC96" w:themeFill="background2" w:themeFillShade="BF"/>
            <w:vAlign w:val="center"/>
            <w:hideMark/>
          </w:tcPr>
          <w:p w:rsidR="002E2C88" w:rsidRPr="002E2C88" w:rsidRDefault="002E2C88" w:rsidP="002D1B75">
            <w:pPr>
              <w:spacing w:line="264" w:lineRule="auto"/>
              <w:jc w:val="center"/>
              <w:rPr>
                <w:b/>
                <w:bCs/>
                <w:sz w:val="18"/>
                <w:szCs w:val="18"/>
              </w:rPr>
            </w:pPr>
            <w:r w:rsidRPr="002E2C88">
              <w:rPr>
                <w:b/>
                <w:bCs/>
                <w:sz w:val="18"/>
                <w:szCs w:val="18"/>
              </w:rPr>
              <w:t>Tytuł</w:t>
            </w:r>
          </w:p>
        </w:tc>
        <w:tc>
          <w:tcPr>
            <w:tcW w:w="670" w:type="pct"/>
            <w:shd w:val="clear" w:color="auto" w:fill="C4BC96" w:themeFill="background2" w:themeFillShade="BF"/>
            <w:vAlign w:val="center"/>
            <w:hideMark/>
          </w:tcPr>
          <w:p w:rsidR="002E2C88" w:rsidRPr="002E2C88" w:rsidRDefault="002E2C88" w:rsidP="002D1B75">
            <w:pPr>
              <w:spacing w:line="264" w:lineRule="auto"/>
              <w:jc w:val="center"/>
              <w:rPr>
                <w:b/>
                <w:bCs/>
                <w:sz w:val="18"/>
                <w:szCs w:val="18"/>
              </w:rPr>
            </w:pPr>
            <w:r w:rsidRPr="002E2C88">
              <w:rPr>
                <w:b/>
                <w:bCs/>
                <w:sz w:val="18"/>
                <w:szCs w:val="18"/>
              </w:rPr>
              <w:t>Miejsce publikacji</w:t>
            </w:r>
          </w:p>
        </w:tc>
        <w:tc>
          <w:tcPr>
            <w:tcW w:w="871" w:type="pct"/>
            <w:shd w:val="clear" w:color="auto" w:fill="C4BC96" w:themeFill="background2" w:themeFillShade="BF"/>
            <w:vAlign w:val="center"/>
            <w:hideMark/>
          </w:tcPr>
          <w:p w:rsidR="002E2C88" w:rsidRPr="002E2C88" w:rsidRDefault="002E2C88" w:rsidP="002D1B75">
            <w:pPr>
              <w:spacing w:line="264" w:lineRule="auto"/>
              <w:jc w:val="center"/>
              <w:rPr>
                <w:b/>
                <w:bCs/>
                <w:sz w:val="18"/>
                <w:szCs w:val="18"/>
              </w:rPr>
            </w:pPr>
            <w:r w:rsidRPr="002E2C88">
              <w:rPr>
                <w:b/>
                <w:bCs/>
                <w:sz w:val="18"/>
                <w:szCs w:val="18"/>
              </w:rPr>
              <w:t>Oznaczenie Dziennika Urzędowego</w:t>
            </w:r>
          </w:p>
        </w:tc>
      </w:tr>
      <w:tr w:rsidR="002E2C88" w:rsidRPr="002E2C88" w:rsidTr="00287797">
        <w:trPr>
          <w:trHeight w:val="1323"/>
        </w:trPr>
        <w:tc>
          <w:tcPr>
            <w:tcW w:w="232" w:type="pct"/>
            <w:vAlign w:val="center"/>
            <w:hideMark/>
          </w:tcPr>
          <w:p w:rsidR="002E2C88" w:rsidRPr="002E2C88" w:rsidRDefault="002E2C88" w:rsidP="002D1B75">
            <w:pPr>
              <w:spacing w:line="264" w:lineRule="auto"/>
              <w:jc w:val="center"/>
              <w:rPr>
                <w:sz w:val="18"/>
                <w:szCs w:val="18"/>
              </w:rPr>
            </w:pPr>
            <w:r w:rsidRPr="002E2C88">
              <w:rPr>
                <w:sz w:val="18"/>
                <w:szCs w:val="18"/>
              </w:rPr>
              <w:t>1</w:t>
            </w:r>
          </w:p>
        </w:tc>
        <w:tc>
          <w:tcPr>
            <w:tcW w:w="3226" w:type="pct"/>
            <w:vAlign w:val="center"/>
            <w:hideMark/>
          </w:tcPr>
          <w:p w:rsidR="002E2C88" w:rsidRPr="002E2C88" w:rsidRDefault="002E2C88" w:rsidP="002D1B75">
            <w:pPr>
              <w:spacing w:line="264" w:lineRule="auto"/>
              <w:rPr>
                <w:sz w:val="18"/>
                <w:szCs w:val="18"/>
              </w:rPr>
            </w:pPr>
            <w:r w:rsidRPr="002E2C88">
              <w:rPr>
                <w:sz w:val="18"/>
                <w:szCs w:val="18"/>
              </w:rPr>
              <w:t>Rozporządzenie Nr 11/98 Wojewody Gdańskiego z dnia 3 września 1998 r. zmieniające rozporządzenie Nr 5/94 z dnia 8 listopada 1994 w sprawie wyznaczenia obszarów chronionego krajobrazu, określenia granic parków krajobrazowych i utworzenia wokół nich otulin oraz wprowadzenia obowiązujących w nich zakazów i ograniczeń</w:t>
            </w:r>
          </w:p>
        </w:tc>
        <w:tc>
          <w:tcPr>
            <w:tcW w:w="670" w:type="pct"/>
            <w:vAlign w:val="center"/>
            <w:hideMark/>
          </w:tcPr>
          <w:p w:rsidR="002E2C88" w:rsidRPr="002E2C88" w:rsidRDefault="002E2C88" w:rsidP="002D1B75">
            <w:pPr>
              <w:spacing w:line="264" w:lineRule="auto"/>
              <w:jc w:val="center"/>
              <w:rPr>
                <w:sz w:val="18"/>
                <w:szCs w:val="18"/>
              </w:rPr>
            </w:pPr>
            <w:r w:rsidRPr="002E2C88">
              <w:rPr>
                <w:sz w:val="18"/>
                <w:szCs w:val="18"/>
              </w:rPr>
              <w:t>Dz. Urz. Woj. Gdańskiego</w:t>
            </w:r>
          </w:p>
        </w:tc>
        <w:tc>
          <w:tcPr>
            <w:tcW w:w="871" w:type="pct"/>
            <w:vAlign w:val="center"/>
            <w:hideMark/>
          </w:tcPr>
          <w:p w:rsidR="002E2C88" w:rsidRPr="002E2C88" w:rsidRDefault="002E2C88" w:rsidP="002D1B75">
            <w:pPr>
              <w:spacing w:line="264" w:lineRule="auto"/>
              <w:jc w:val="center"/>
              <w:rPr>
                <w:sz w:val="18"/>
                <w:szCs w:val="18"/>
              </w:rPr>
            </w:pPr>
            <w:r w:rsidRPr="002E2C88">
              <w:rPr>
                <w:sz w:val="18"/>
                <w:szCs w:val="18"/>
              </w:rPr>
              <w:t>Dz. Urz. z 1998 r. Nr 59, poz. 294</w:t>
            </w:r>
          </w:p>
        </w:tc>
      </w:tr>
      <w:tr w:rsidR="002E2C88" w:rsidRPr="002E2C88" w:rsidTr="00287797">
        <w:trPr>
          <w:trHeight w:val="758"/>
        </w:trPr>
        <w:tc>
          <w:tcPr>
            <w:tcW w:w="232" w:type="pct"/>
            <w:vAlign w:val="center"/>
            <w:hideMark/>
          </w:tcPr>
          <w:p w:rsidR="002E2C88" w:rsidRPr="002E2C88" w:rsidRDefault="002E2C88" w:rsidP="002D1B75">
            <w:pPr>
              <w:spacing w:line="264" w:lineRule="auto"/>
              <w:jc w:val="center"/>
              <w:rPr>
                <w:sz w:val="18"/>
                <w:szCs w:val="18"/>
              </w:rPr>
            </w:pPr>
            <w:r w:rsidRPr="002E2C88">
              <w:rPr>
                <w:sz w:val="18"/>
                <w:szCs w:val="18"/>
              </w:rPr>
              <w:t>2</w:t>
            </w:r>
          </w:p>
        </w:tc>
        <w:tc>
          <w:tcPr>
            <w:tcW w:w="3226" w:type="pct"/>
            <w:vAlign w:val="center"/>
            <w:hideMark/>
          </w:tcPr>
          <w:p w:rsidR="002E2C88" w:rsidRPr="002E2C88" w:rsidRDefault="002E2C88" w:rsidP="002D1B75">
            <w:pPr>
              <w:spacing w:line="264" w:lineRule="auto"/>
              <w:rPr>
                <w:sz w:val="18"/>
                <w:szCs w:val="18"/>
              </w:rPr>
            </w:pPr>
            <w:r w:rsidRPr="002E2C88">
              <w:rPr>
                <w:sz w:val="18"/>
                <w:szCs w:val="18"/>
              </w:rPr>
              <w:t>Rozporządzenie Nr 5/05 Wojewody Pomorskiego z dnia 24 marca 2005 r. w sprawie obszarów chronionego krajobrazu w województwie pomorskim</w:t>
            </w:r>
          </w:p>
        </w:tc>
        <w:tc>
          <w:tcPr>
            <w:tcW w:w="670" w:type="pct"/>
            <w:vAlign w:val="center"/>
            <w:hideMark/>
          </w:tcPr>
          <w:p w:rsidR="002E2C88" w:rsidRPr="002E2C88" w:rsidRDefault="002E2C88" w:rsidP="002D1B75">
            <w:pPr>
              <w:spacing w:line="264" w:lineRule="auto"/>
              <w:jc w:val="center"/>
              <w:rPr>
                <w:sz w:val="18"/>
                <w:szCs w:val="18"/>
              </w:rPr>
            </w:pPr>
            <w:r w:rsidRPr="002E2C88">
              <w:rPr>
                <w:sz w:val="18"/>
                <w:szCs w:val="18"/>
              </w:rPr>
              <w:t>Dz. Urz. Woj. Pomorskiego</w:t>
            </w:r>
          </w:p>
        </w:tc>
        <w:tc>
          <w:tcPr>
            <w:tcW w:w="871" w:type="pct"/>
            <w:vAlign w:val="center"/>
            <w:hideMark/>
          </w:tcPr>
          <w:p w:rsidR="002E2C88" w:rsidRPr="002E2C88" w:rsidRDefault="002E2C88" w:rsidP="002D1B75">
            <w:pPr>
              <w:spacing w:line="264" w:lineRule="auto"/>
              <w:jc w:val="center"/>
              <w:rPr>
                <w:sz w:val="18"/>
                <w:szCs w:val="18"/>
              </w:rPr>
            </w:pPr>
            <w:r w:rsidRPr="002E2C88">
              <w:rPr>
                <w:sz w:val="18"/>
                <w:szCs w:val="18"/>
              </w:rPr>
              <w:t>Dz. Urz. z 2005 r. Nr 29, poz. 585</w:t>
            </w:r>
          </w:p>
        </w:tc>
      </w:tr>
      <w:tr w:rsidR="002E2C88" w:rsidRPr="002E2C88" w:rsidTr="00287797">
        <w:trPr>
          <w:trHeight w:val="773"/>
        </w:trPr>
        <w:tc>
          <w:tcPr>
            <w:tcW w:w="232" w:type="pct"/>
            <w:vAlign w:val="center"/>
            <w:hideMark/>
          </w:tcPr>
          <w:p w:rsidR="002E2C88" w:rsidRPr="002E2C88" w:rsidRDefault="002E2C88" w:rsidP="002D1B75">
            <w:pPr>
              <w:spacing w:line="264" w:lineRule="auto"/>
              <w:jc w:val="center"/>
              <w:rPr>
                <w:sz w:val="18"/>
                <w:szCs w:val="18"/>
              </w:rPr>
            </w:pPr>
            <w:r w:rsidRPr="002E2C88">
              <w:rPr>
                <w:sz w:val="18"/>
                <w:szCs w:val="18"/>
              </w:rPr>
              <w:t>3</w:t>
            </w:r>
          </w:p>
        </w:tc>
        <w:tc>
          <w:tcPr>
            <w:tcW w:w="3226" w:type="pct"/>
            <w:vAlign w:val="center"/>
            <w:hideMark/>
          </w:tcPr>
          <w:p w:rsidR="002E2C88" w:rsidRPr="002E2C88" w:rsidRDefault="002E2C88" w:rsidP="002D1B75">
            <w:pPr>
              <w:spacing w:line="264" w:lineRule="auto"/>
              <w:rPr>
                <w:sz w:val="18"/>
                <w:szCs w:val="18"/>
              </w:rPr>
            </w:pPr>
            <w:r w:rsidRPr="002E2C88">
              <w:rPr>
                <w:sz w:val="18"/>
                <w:szCs w:val="18"/>
              </w:rPr>
              <w:t>Rozporządzenie Nr 23/07 Wojewody Pomorskiego z dnia 6 lipca 2007 r. zmieniające rozporządzenie w sprawie obszarów chronionego krajobrazu w województwie pomorskim</w:t>
            </w:r>
          </w:p>
        </w:tc>
        <w:tc>
          <w:tcPr>
            <w:tcW w:w="670" w:type="pct"/>
            <w:vAlign w:val="center"/>
            <w:hideMark/>
          </w:tcPr>
          <w:p w:rsidR="002E2C88" w:rsidRPr="002E2C88" w:rsidRDefault="002E2C88" w:rsidP="002D1B75">
            <w:pPr>
              <w:spacing w:line="264" w:lineRule="auto"/>
              <w:jc w:val="center"/>
              <w:rPr>
                <w:sz w:val="18"/>
                <w:szCs w:val="18"/>
              </w:rPr>
            </w:pPr>
            <w:r w:rsidRPr="002E2C88">
              <w:rPr>
                <w:sz w:val="18"/>
                <w:szCs w:val="18"/>
              </w:rPr>
              <w:t>Dz. Urz. Woj. Pomorskiego</w:t>
            </w:r>
          </w:p>
        </w:tc>
        <w:tc>
          <w:tcPr>
            <w:tcW w:w="871" w:type="pct"/>
            <w:vAlign w:val="center"/>
            <w:hideMark/>
          </w:tcPr>
          <w:p w:rsidR="002E2C88" w:rsidRPr="002E2C88" w:rsidRDefault="002E2C88" w:rsidP="002D1B75">
            <w:pPr>
              <w:spacing w:line="264" w:lineRule="auto"/>
              <w:jc w:val="center"/>
              <w:rPr>
                <w:sz w:val="18"/>
                <w:szCs w:val="18"/>
              </w:rPr>
            </w:pPr>
            <w:r w:rsidRPr="002E2C88">
              <w:rPr>
                <w:sz w:val="18"/>
                <w:szCs w:val="18"/>
              </w:rPr>
              <w:t>Dz. Urz. z 2007 r. Nr 117, poz. 2036</w:t>
            </w:r>
          </w:p>
        </w:tc>
      </w:tr>
      <w:tr w:rsidR="002E2C88" w:rsidRPr="002E2C88" w:rsidTr="00287797">
        <w:trPr>
          <w:trHeight w:val="758"/>
        </w:trPr>
        <w:tc>
          <w:tcPr>
            <w:tcW w:w="232" w:type="pct"/>
            <w:vAlign w:val="center"/>
            <w:hideMark/>
          </w:tcPr>
          <w:p w:rsidR="002E2C88" w:rsidRPr="002E2C88" w:rsidRDefault="002E2C88" w:rsidP="002D1B75">
            <w:pPr>
              <w:spacing w:line="264" w:lineRule="auto"/>
              <w:jc w:val="center"/>
              <w:rPr>
                <w:sz w:val="18"/>
                <w:szCs w:val="18"/>
              </w:rPr>
            </w:pPr>
            <w:r w:rsidRPr="002E2C88">
              <w:rPr>
                <w:sz w:val="18"/>
                <w:szCs w:val="18"/>
              </w:rPr>
              <w:t>4</w:t>
            </w:r>
          </w:p>
        </w:tc>
        <w:tc>
          <w:tcPr>
            <w:tcW w:w="3226" w:type="pct"/>
            <w:vAlign w:val="center"/>
            <w:hideMark/>
          </w:tcPr>
          <w:p w:rsidR="002E2C88" w:rsidRPr="002E2C88" w:rsidRDefault="002E2C88" w:rsidP="002D1B75">
            <w:pPr>
              <w:spacing w:line="264" w:lineRule="auto"/>
              <w:rPr>
                <w:sz w:val="18"/>
                <w:szCs w:val="18"/>
              </w:rPr>
            </w:pPr>
            <w:r w:rsidRPr="002E2C88">
              <w:rPr>
                <w:sz w:val="18"/>
                <w:szCs w:val="18"/>
              </w:rPr>
              <w:t>Uchwała Nr 1161/XLVII/10 Sejmiku Województwa Pomorskiego z dnia 28 kwietnia 2010 r. w sprawie obszarów chronionego krajobrazu w województwie pomorskim</w:t>
            </w:r>
          </w:p>
        </w:tc>
        <w:tc>
          <w:tcPr>
            <w:tcW w:w="670" w:type="pct"/>
            <w:vAlign w:val="center"/>
            <w:hideMark/>
          </w:tcPr>
          <w:p w:rsidR="002E2C88" w:rsidRPr="002E2C88" w:rsidRDefault="002E2C88" w:rsidP="002D1B75">
            <w:pPr>
              <w:spacing w:line="264" w:lineRule="auto"/>
              <w:jc w:val="center"/>
              <w:rPr>
                <w:sz w:val="18"/>
                <w:szCs w:val="18"/>
              </w:rPr>
            </w:pPr>
            <w:r w:rsidRPr="002E2C88">
              <w:rPr>
                <w:sz w:val="18"/>
                <w:szCs w:val="18"/>
              </w:rPr>
              <w:t>Dz. Urz. Woj. Pomorskiego</w:t>
            </w:r>
          </w:p>
        </w:tc>
        <w:tc>
          <w:tcPr>
            <w:tcW w:w="871" w:type="pct"/>
            <w:vAlign w:val="center"/>
            <w:hideMark/>
          </w:tcPr>
          <w:p w:rsidR="002E2C88" w:rsidRPr="002E2C88" w:rsidRDefault="002E2C88" w:rsidP="002D1B75">
            <w:pPr>
              <w:spacing w:line="264" w:lineRule="auto"/>
              <w:jc w:val="center"/>
              <w:rPr>
                <w:sz w:val="18"/>
                <w:szCs w:val="18"/>
              </w:rPr>
            </w:pPr>
            <w:r w:rsidRPr="002E2C88">
              <w:rPr>
                <w:sz w:val="18"/>
                <w:szCs w:val="18"/>
              </w:rPr>
              <w:t>Dz. Urz. z 2010 r. Nr 80, poz. 1455</w:t>
            </w:r>
          </w:p>
        </w:tc>
      </w:tr>
    </w:tbl>
    <w:p w:rsidR="002E2C88" w:rsidRPr="002E2C88" w:rsidRDefault="002E2C88" w:rsidP="002E2C88">
      <w:pPr>
        <w:rPr>
          <w:sz w:val="18"/>
          <w:szCs w:val="18"/>
        </w:rPr>
      </w:pPr>
      <w:r w:rsidRPr="002E2C88">
        <w:rPr>
          <w:bCs/>
          <w:sz w:val="18"/>
          <w:szCs w:val="18"/>
        </w:rPr>
        <w:t xml:space="preserve">Źródło: </w:t>
      </w:r>
      <w:hyperlink r:id="rId52" w:history="1">
        <w:r w:rsidRPr="002E2C88">
          <w:rPr>
            <w:color w:val="0000FF"/>
            <w:sz w:val="18"/>
            <w:szCs w:val="18"/>
            <w:u w:val="single"/>
          </w:rPr>
          <w:t>http://crfop.gdos.gov.pl/CRFOP/search.jsf</w:t>
        </w:r>
      </w:hyperlink>
    </w:p>
    <w:p w:rsidR="002E2C88" w:rsidRPr="002E2C88" w:rsidRDefault="002E2C88" w:rsidP="002E2C88">
      <w:pPr>
        <w:spacing w:after="0" w:line="264" w:lineRule="auto"/>
        <w:rPr>
          <w:b/>
          <w:bCs/>
        </w:rPr>
      </w:pPr>
      <w:r w:rsidRPr="002E2C88">
        <w:rPr>
          <w:b/>
          <w:bCs/>
        </w:rPr>
        <w:t xml:space="preserve">Użytek ekologiczny </w:t>
      </w:r>
      <w:r w:rsidRPr="002E2C88">
        <w:rPr>
          <w:b/>
        </w:rPr>
        <w:t>Kaczaki</w:t>
      </w:r>
    </w:p>
    <w:p w:rsidR="002E2C88" w:rsidRPr="002E2C88" w:rsidRDefault="002E2C88" w:rsidP="000D0F12">
      <w:pPr>
        <w:spacing w:after="0" w:line="264" w:lineRule="auto"/>
        <w:jc w:val="both"/>
      </w:pPr>
      <w:r w:rsidRPr="002E2C88">
        <w:t>Rodzaj użytku: torfowisko</w:t>
      </w:r>
    </w:p>
    <w:p w:rsidR="002E2C88" w:rsidRPr="002E2C88" w:rsidRDefault="002E2C88" w:rsidP="000D0F12">
      <w:pPr>
        <w:spacing w:after="0" w:line="264" w:lineRule="auto"/>
        <w:jc w:val="both"/>
      </w:pPr>
      <w:r w:rsidRPr="002E2C88">
        <w:t>Data ustanowienia: 2006-12-27</w:t>
      </w:r>
    </w:p>
    <w:p w:rsidR="002E2C88" w:rsidRPr="002E2C88" w:rsidRDefault="002E2C88" w:rsidP="000D0F12">
      <w:pPr>
        <w:spacing w:after="0" w:line="264" w:lineRule="auto"/>
        <w:jc w:val="both"/>
      </w:pPr>
      <w:r w:rsidRPr="002E2C88">
        <w:t>Powierzchnia [ha]: 6,3700</w:t>
      </w:r>
    </w:p>
    <w:p w:rsidR="002E2C88" w:rsidRPr="002E2C88" w:rsidRDefault="002E2C88" w:rsidP="000D0F12">
      <w:pPr>
        <w:spacing w:after="0" w:line="264" w:lineRule="auto"/>
        <w:jc w:val="both"/>
      </w:pPr>
      <w:r w:rsidRPr="002E2C88">
        <w:t>Opis wartości przyrodniczej: torfowisko przejściowe</w:t>
      </w:r>
    </w:p>
    <w:p w:rsidR="002E2C88" w:rsidRPr="002E2C88" w:rsidRDefault="002E2C88" w:rsidP="000D0F12">
      <w:pPr>
        <w:spacing w:after="0" w:line="264" w:lineRule="auto"/>
        <w:jc w:val="both"/>
      </w:pPr>
      <w:r w:rsidRPr="002E2C88">
        <w:t>Województwa, w których znajduje się obiekt: pomorskie</w:t>
      </w:r>
    </w:p>
    <w:p w:rsidR="002E2C88" w:rsidRPr="002E2C88" w:rsidRDefault="002E2C88" w:rsidP="000D0F12">
      <w:pPr>
        <w:spacing w:after="0" w:line="264" w:lineRule="auto"/>
        <w:jc w:val="both"/>
      </w:pPr>
      <w:r w:rsidRPr="002E2C88">
        <w:t>Powiaty: starogardzki</w:t>
      </w:r>
    </w:p>
    <w:p w:rsidR="002E2C88" w:rsidRPr="002E2C88" w:rsidRDefault="002E2C88" w:rsidP="000D0F12">
      <w:pPr>
        <w:spacing w:after="0" w:line="264" w:lineRule="auto"/>
        <w:jc w:val="both"/>
      </w:pPr>
      <w:r w:rsidRPr="002E2C88">
        <w:t>Gminy: Zblewo</w:t>
      </w:r>
    </w:p>
    <w:p w:rsidR="002E2C88" w:rsidRPr="002E2C88" w:rsidRDefault="002E2C88" w:rsidP="000D0F12">
      <w:pPr>
        <w:spacing w:after="0" w:line="264" w:lineRule="auto"/>
        <w:jc w:val="both"/>
      </w:pPr>
      <w:r w:rsidRPr="002E2C88">
        <w:t>Opis celów ochrony: zachowanie torfowiska przejściowego st</w:t>
      </w:r>
      <w:r w:rsidR="000D0F12">
        <w:t xml:space="preserve">anowiska rzadkich i chronionych </w:t>
      </w:r>
      <w:r w:rsidRPr="002E2C88">
        <w:t>gatunków roślin i zwierząt</w:t>
      </w:r>
    </w:p>
    <w:p w:rsidR="00641FC2" w:rsidRPr="002E2C88" w:rsidRDefault="002E2C88" w:rsidP="001C7CE8">
      <w:pPr>
        <w:spacing w:after="0" w:line="264" w:lineRule="auto"/>
        <w:jc w:val="both"/>
      </w:pPr>
      <w:r w:rsidRPr="002E2C88">
        <w:t>Nazwa sprawującego nadzór: W</w:t>
      </w:r>
      <w:r w:rsidR="001C7CE8">
        <w:t xml:space="preserve">ojewódzki Konserwator Przyrody </w:t>
      </w:r>
    </w:p>
    <w:p w:rsidR="001C7CE8" w:rsidRDefault="001C7CE8" w:rsidP="00641FC2">
      <w:pPr>
        <w:pStyle w:val="Legenda"/>
        <w:rPr>
          <w:color w:val="auto"/>
          <w:sz w:val="22"/>
          <w:szCs w:val="22"/>
        </w:rPr>
      </w:pPr>
    </w:p>
    <w:p w:rsidR="001C7CE8" w:rsidRDefault="001C7CE8" w:rsidP="00641FC2">
      <w:pPr>
        <w:pStyle w:val="Legenda"/>
        <w:rPr>
          <w:color w:val="auto"/>
          <w:sz w:val="22"/>
          <w:szCs w:val="22"/>
        </w:rPr>
      </w:pPr>
    </w:p>
    <w:p w:rsidR="001C7CE8" w:rsidRDefault="001C7CE8" w:rsidP="00641FC2">
      <w:pPr>
        <w:pStyle w:val="Legenda"/>
        <w:rPr>
          <w:color w:val="auto"/>
          <w:sz w:val="22"/>
          <w:szCs w:val="22"/>
        </w:rPr>
      </w:pPr>
    </w:p>
    <w:p w:rsidR="001C7CE8" w:rsidRDefault="001C7CE8" w:rsidP="00641FC2">
      <w:pPr>
        <w:pStyle w:val="Legenda"/>
        <w:rPr>
          <w:color w:val="auto"/>
          <w:sz w:val="22"/>
          <w:szCs w:val="22"/>
        </w:rPr>
      </w:pPr>
    </w:p>
    <w:p w:rsidR="001C7CE8" w:rsidRDefault="001C7CE8" w:rsidP="00641FC2">
      <w:pPr>
        <w:pStyle w:val="Legenda"/>
        <w:rPr>
          <w:color w:val="auto"/>
          <w:sz w:val="22"/>
          <w:szCs w:val="22"/>
        </w:rPr>
      </w:pPr>
    </w:p>
    <w:p w:rsidR="002E2C88" w:rsidRPr="001C7CE8" w:rsidRDefault="00641FC2" w:rsidP="00287797">
      <w:pPr>
        <w:spacing w:after="0" w:line="264" w:lineRule="auto"/>
        <w:ind w:left="993" w:hanging="993"/>
        <w:jc w:val="both"/>
        <w:rPr>
          <w:b/>
          <w:bCs/>
        </w:rPr>
      </w:pPr>
      <w:bookmarkStart w:id="93" w:name="_Toc463261970"/>
      <w:r w:rsidRPr="001C7CE8">
        <w:rPr>
          <w:b/>
        </w:rPr>
        <w:lastRenderedPageBreak/>
        <w:t xml:space="preserve">Tabela </w:t>
      </w:r>
      <w:r w:rsidRPr="001C7CE8">
        <w:rPr>
          <w:b/>
        </w:rPr>
        <w:fldChar w:fldCharType="begin"/>
      </w:r>
      <w:r w:rsidRPr="001C7CE8">
        <w:rPr>
          <w:b/>
        </w:rPr>
        <w:instrText xml:space="preserve"> SEQ Tabela \* ARABIC </w:instrText>
      </w:r>
      <w:r w:rsidRPr="001C7CE8">
        <w:rPr>
          <w:b/>
        </w:rPr>
        <w:fldChar w:fldCharType="separate"/>
      </w:r>
      <w:r w:rsidR="00287797">
        <w:rPr>
          <w:b/>
          <w:noProof/>
        </w:rPr>
        <w:t>29</w:t>
      </w:r>
      <w:r w:rsidRPr="001C7CE8">
        <w:rPr>
          <w:b/>
        </w:rPr>
        <w:fldChar w:fldCharType="end"/>
      </w:r>
      <w:r w:rsidR="000D0F12" w:rsidRPr="001C7CE8">
        <w:rPr>
          <w:b/>
          <w:bCs/>
        </w:rPr>
        <w:t xml:space="preserve"> </w:t>
      </w:r>
      <w:r w:rsidR="002E2C88" w:rsidRPr="001C7CE8">
        <w:rPr>
          <w:b/>
          <w:bCs/>
        </w:rPr>
        <w:t>Dane aktu prawnego o utworzeniu, ustanowieniu lub wyznaczeniu</w:t>
      </w:r>
      <w:r w:rsidR="001C7CE8" w:rsidRPr="001C7CE8">
        <w:rPr>
          <w:b/>
          <w:bCs/>
        </w:rPr>
        <w:t xml:space="preserve"> </w:t>
      </w:r>
      <w:r w:rsidR="00287797">
        <w:rPr>
          <w:b/>
          <w:bCs/>
        </w:rPr>
        <w:t xml:space="preserve"> U</w:t>
      </w:r>
      <w:r w:rsidR="001C7CE8" w:rsidRPr="001C7CE8">
        <w:rPr>
          <w:b/>
          <w:bCs/>
        </w:rPr>
        <w:t>żyt</w:t>
      </w:r>
      <w:r w:rsidR="00287797">
        <w:rPr>
          <w:b/>
          <w:bCs/>
        </w:rPr>
        <w:t>ku</w:t>
      </w:r>
      <w:r w:rsidR="001C7CE8" w:rsidRPr="001C7CE8">
        <w:rPr>
          <w:b/>
          <w:bCs/>
        </w:rPr>
        <w:t xml:space="preserve"> ekologiczn</w:t>
      </w:r>
      <w:r w:rsidR="00287797">
        <w:rPr>
          <w:b/>
          <w:bCs/>
        </w:rPr>
        <w:t xml:space="preserve">ego </w:t>
      </w:r>
      <w:r w:rsidR="001C7CE8" w:rsidRPr="001C7CE8">
        <w:rPr>
          <w:b/>
        </w:rPr>
        <w:t>Kaczaki</w:t>
      </w:r>
      <w:bookmarkEnd w:id="93"/>
    </w:p>
    <w:tbl>
      <w:tblPr>
        <w:tblStyle w:val="Tabela-Siatka1"/>
        <w:tblW w:w="5000" w:type="pct"/>
        <w:tblLook w:val="04A0" w:firstRow="1" w:lastRow="0" w:firstColumn="1" w:lastColumn="0" w:noHBand="0" w:noVBand="1"/>
      </w:tblPr>
      <w:tblGrid>
        <w:gridCol w:w="438"/>
        <w:gridCol w:w="4065"/>
        <w:gridCol w:w="1169"/>
        <w:gridCol w:w="1950"/>
        <w:gridCol w:w="1097"/>
      </w:tblGrid>
      <w:tr w:rsidR="002E2C88" w:rsidRPr="002E2C88" w:rsidTr="00287797">
        <w:trPr>
          <w:trHeight w:val="550"/>
        </w:trPr>
        <w:tc>
          <w:tcPr>
            <w:tcW w:w="251" w:type="pct"/>
            <w:shd w:val="clear" w:color="auto" w:fill="C4BC96" w:themeFill="background2" w:themeFillShade="BF"/>
            <w:vAlign w:val="center"/>
            <w:hideMark/>
          </w:tcPr>
          <w:p w:rsidR="002E2C88" w:rsidRPr="002E2C88" w:rsidRDefault="00287797" w:rsidP="00287797">
            <w:pPr>
              <w:spacing w:line="264" w:lineRule="auto"/>
              <w:jc w:val="center"/>
              <w:rPr>
                <w:b/>
                <w:bCs/>
                <w:sz w:val="18"/>
                <w:szCs w:val="18"/>
              </w:rPr>
            </w:pPr>
            <w:r>
              <w:rPr>
                <w:b/>
                <w:bCs/>
                <w:sz w:val="18"/>
                <w:szCs w:val="18"/>
              </w:rPr>
              <w:t>L</w:t>
            </w:r>
            <w:r w:rsidR="002E2C88" w:rsidRPr="002E2C88">
              <w:rPr>
                <w:b/>
                <w:bCs/>
                <w:sz w:val="18"/>
                <w:szCs w:val="18"/>
              </w:rPr>
              <w:t>p.</w:t>
            </w:r>
          </w:p>
        </w:tc>
        <w:tc>
          <w:tcPr>
            <w:tcW w:w="2331" w:type="pct"/>
            <w:shd w:val="clear" w:color="auto" w:fill="C4BC96" w:themeFill="background2" w:themeFillShade="BF"/>
            <w:vAlign w:val="center"/>
            <w:hideMark/>
          </w:tcPr>
          <w:p w:rsidR="002E2C88" w:rsidRPr="002E2C88" w:rsidRDefault="002E2C88" w:rsidP="00287797">
            <w:pPr>
              <w:spacing w:line="264" w:lineRule="auto"/>
              <w:jc w:val="center"/>
              <w:rPr>
                <w:b/>
                <w:bCs/>
                <w:sz w:val="18"/>
                <w:szCs w:val="18"/>
              </w:rPr>
            </w:pPr>
            <w:r w:rsidRPr="002E2C88">
              <w:rPr>
                <w:b/>
                <w:bCs/>
                <w:sz w:val="18"/>
                <w:szCs w:val="18"/>
              </w:rPr>
              <w:t>Tytuł</w:t>
            </w:r>
          </w:p>
        </w:tc>
        <w:tc>
          <w:tcPr>
            <w:tcW w:w="670" w:type="pct"/>
            <w:shd w:val="clear" w:color="auto" w:fill="C4BC96" w:themeFill="background2" w:themeFillShade="BF"/>
            <w:vAlign w:val="center"/>
            <w:hideMark/>
          </w:tcPr>
          <w:p w:rsidR="002E2C88" w:rsidRPr="002E2C88" w:rsidRDefault="002E2C88" w:rsidP="00287797">
            <w:pPr>
              <w:spacing w:line="264" w:lineRule="auto"/>
              <w:jc w:val="center"/>
              <w:rPr>
                <w:b/>
                <w:bCs/>
                <w:sz w:val="18"/>
                <w:szCs w:val="18"/>
              </w:rPr>
            </w:pPr>
            <w:r w:rsidRPr="002E2C88">
              <w:rPr>
                <w:b/>
                <w:bCs/>
                <w:sz w:val="18"/>
                <w:szCs w:val="18"/>
              </w:rPr>
              <w:t>Miejsce publikacji</w:t>
            </w:r>
          </w:p>
        </w:tc>
        <w:tc>
          <w:tcPr>
            <w:tcW w:w="1118" w:type="pct"/>
            <w:shd w:val="clear" w:color="auto" w:fill="C4BC96" w:themeFill="background2" w:themeFillShade="BF"/>
            <w:vAlign w:val="center"/>
            <w:hideMark/>
          </w:tcPr>
          <w:p w:rsidR="002E2C88" w:rsidRPr="002E2C88" w:rsidRDefault="002E2C88" w:rsidP="00287797">
            <w:pPr>
              <w:spacing w:line="264" w:lineRule="auto"/>
              <w:jc w:val="center"/>
              <w:rPr>
                <w:b/>
                <w:bCs/>
                <w:sz w:val="18"/>
                <w:szCs w:val="18"/>
              </w:rPr>
            </w:pPr>
            <w:r w:rsidRPr="002E2C88">
              <w:rPr>
                <w:b/>
                <w:bCs/>
                <w:sz w:val="18"/>
                <w:szCs w:val="18"/>
              </w:rPr>
              <w:t>Oznaczenie Dziennika Urzędowego</w:t>
            </w:r>
          </w:p>
        </w:tc>
        <w:tc>
          <w:tcPr>
            <w:tcW w:w="629" w:type="pct"/>
            <w:shd w:val="clear" w:color="auto" w:fill="C4BC96" w:themeFill="background2" w:themeFillShade="BF"/>
            <w:vAlign w:val="center"/>
            <w:hideMark/>
          </w:tcPr>
          <w:p w:rsidR="002E2C88" w:rsidRPr="002E2C88" w:rsidRDefault="002E2C88" w:rsidP="00287797">
            <w:pPr>
              <w:spacing w:line="264" w:lineRule="auto"/>
              <w:jc w:val="center"/>
              <w:rPr>
                <w:b/>
                <w:bCs/>
                <w:sz w:val="18"/>
                <w:szCs w:val="18"/>
              </w:rPr>
            </w:pPr>
            <w:r w:rsidRPr="002E2C88">
              <w:rPr>
                <w:b/>
                <w:bCs/>
                <w:sz w:val="18"/>
                <w:szCs w:val="18"/>
              </w:rPr>
              <w:t>Data publikacji</w:t>
            </w:r>
          </w:p>
        </w:tc>
      </w:tr>
      <w:tr w:rsidR="002E2C88" w:rsidRPr="002E2C88" w:rsidTr="00287797">
        <w:trPr>
          <w:trHeight w:val="861"/>
        </w:trPr>
        <w:tc>
          <w:tcPr>
            <w:tcW w:w="251" w:type="pct"/>
            <w:hideMark/>
          </w:tcPr>
          <w:p w:rsidR="002E2C88" w:rsidRPr="002E2C88" w:rsidRDefault="002E2C88" w:rsidP="002E2C88">
            <w:pPr>
              <w:spacing w:line="264" w:lineRule="auto"/>
              <w:jc w:val="center"/>
              <w:rPr>
                <w:sz w:val="18"/>
                <w:szCs w:val="18"/>
              </w:rPr>
            </w:pPr>
            <w:r w:rsidRPr="002E2C88">
              <w:rPr>
                <w:sz w:val="18"/>
                <w:szCs w:val="18"/>
              </w:rPr>
              <w:t>1</w:t>
            </w:r>
          </w:p>
        </w:tc>
        <w:tc>
          <w:tcPr>
            <w:tcW w:w="2331" w:type="pct"/>
            <w:hideMark/>
          </w:tcPr>
          <w:p w:rsidR="002E2C88" w:rsidRPr="002E2C88" w:rsidRDefault="002E2C88" w:rsidP="00287797">
            <w:pPr>
              <w:spacing w:line="264" w:lineRule="auto"/>
              <w:rPr>
                <w:sz w:val="18"/>
                <w:szCs w:val="18"/>
              </w:rPr>
            </w:pPr>
            <w:r w:rsidRPr="002E2C88">
              <w:rPr>
                <w:sz w:val="18"/>
                <w:szCs w:val="18"/>
              </w:rPr>
              <w:t>Rozporządzenie Nr 90/06 Wojewody Pomorskiego z dnia 04 grudnia 2006 r. w sprawie ustanowienia użytków ekologicznych</w:t>
            </w:r>
          </w:p>
        </w:tc>
        <w:tc>
          <w:tcPr>
            <w:tcW w:w="670" w:type="pct"/>
            <w:vAlign w:val="center"/>
            <w:hideMark/>
          </w:tcPr>
          <w:p w:rsidR="002E2C88" w:rsidRPr="002E2C88" w:rsidRDefault="002E2C88" w:rsidP="00287797">
            <w:pPr>
              <w:spacing w:line="264" w:lineRule="auto"/>
              <w:jc w:val="center"/>
              <w:rPr>
                <w:sz w:val="18"/>
                <w:szCs w:val="18"/>
              </w:rPr>
            </w:pPr>
            <w:r w:rsidRPr="002E2C88">
              <w:rPr>
                <w:sz w:val="18"/>
                <w:szCs w:val="18"/>
              </w:rPr>
              <w:t>Dz. Urz. Woj. Pomorskiego</w:t>
            </w:r>
          </w:p>
        </w:tc>
        <w:tc>
          <w:tcPr>
            <w:tcW w:w="1118" w:type="pct"/>
            <w:vAlign w:val="center"/>
            <w:hideMark/>
          </w:tcPr>
          <w:p w:rsidR="002E2C88" w:rsidRPr="002E2C88" w:rsidRDefault="002E2C88" w:rsidP="00287797">
            <w:pPr>
              <w:spacing w:line="264" w:lineRule="auto"/>
              <w:jc w:val="center"/>
              <w:rPr>
                <w:sz w:val="18"/>
                <w:szCs w:val="18"/>
              </w:rPr>
            </w:pPr>
            <w:r w:rsidRPr="002E2C88">
              <w:rPr>
                <w:sz w:val="18"/>
                <w:szCs w:val="18"/>
              </w:rPr>
              <w:t>Dz. Urz. Woj. Pomorskiego Nr 128 poz. 2664 z dnia 12.12.2006 r.</w:t>
            </w:r>
          </w:p>
        </w:tc>
        <w:tc>
          <w:tcPr>
            <w:tcW w:w="629" w:type="pct"/>
            <w:vAlign w:val="center"/>
            <w:hideMark/>
          </w:tcPr>
          <w:p w:rsidR="002E2C88" w:rsidRPr="002E2C88" w:rsidRDefault="002E2C88" w:rsidP="00287797">
            <w:pPr>
              <w:spacing w:line="264" w:lineRule="auto"/>
              <w:jc w:val="center"/>
              <w:rPr>
                <w:sz w:val="18"/>
                <w:szCs w:val="18"/>
              </w:rPr>
            </w:pPr>
            <w:r w:rsidRPr="002E2C88">
              <w:rPr>
                <w:sz w:val="18"/>
                <w:szCs w:val="18"/>
              </w:rPr>
              <w:t>2006-12-12</w:t>
            </w:r>
          </w:p>
        </w:tc>
      </w:tr>
    </w:tbl>
    <w:p w:rsidR="002E2C88" w:rsidRPr="00641FC2" w:rsidRDefault="000D0F12" w:rsidP="00641FC2">
      <w:pPr>
        <w:rPr>
          <w:sz w:val="18"/>
          <w:szCs w:val="18"/>
        </w:rPr>
      </w:pPr>
      <w:r w:rsidRPr="002E2C88">
        <w:rPr>
          <w:bCs/>
          <w:sz w:val="18"/>
          <w:szCs w:val="18"/>
        </w:rPr>
        <w:t xml:space="preserve">Źródło: </w:t>
      </w:r>
      <w:hyperlink r:id="rId53" w:history="1">
        <w:r w:rsidRPr="002E2C88">
          <w:rPr>
            <w:color w:val="0000FF"/>
            <w:sz w:val="18"/>
            <w:szCs w:val="18"/>
            <w:u w:val="single"/>
          </w:rPr>
          <w:t>http://crfop.gdos.gov.pl/CRFOP/search.jsf</w:t>
        </w:r>
      </w:hyperlink>
    </w:p>
    <w:p w:rsidR="002E2C88" w:rsidRPr="002E2C88" w:rsidRDefault="002E2C88" w:rsidP="002E2C88">
      <w:pPr>
        <w:spacing w:after="0" w:line="264" w:lineRule="auto"/>
        <w:rPr>
          <w:b/>
          <w:bCs/>
        </w:rPr>
      </w:pPr>
      <w:r w:rsidRPr="002E2C88">
        <w:rPr>
          <w:b/>
          <w:bCs/>
        </w:rPr>
        <w:t xml:space="preserve">Użytek ekologiczny </w:t>
      </w:r>
      <w:r w:rsidRPr="002E2C88">
        <w:rPr>
          <w:b/>
        </w:rPr>
        <w:t>Łoza nad Piesienicą</w:t>
      </w:r>
    </w:p>
    <w:p w:rsidR="002E2C88" w:rsidRPr="002E2C88" w:rsidRDefault="002E2C88" w:rsidP="002E2C88">
      <w:pPr>
        <w:spacing w:after="0" w:line="264" w:lineRule="auto"/>
      </w:pPr>
      <w:r w:rsidRPr="002E2C88">
        <w:t>Rodzaj użytku: siedlisko przyrodnicze i stanowisko rzadkich lub chronionych gatunków</w:t>
      </w:r>
    </w:p>
    <w:p w:rsidR="002E2C88" w:rsidRPr="002E2C88" w:rsidRDefault="002E2C88" w:rsidP="002E2C88">
      <w:pPr>
        <w:spacing w:after="0" w:line="264" w:lineRule="auto"/>
      </w:pPr>
      <w:r w:rsidRPr="002E2C88">
        <w:t>Data ustanowienia: 2006-12-27</w:t>
      </w:r>
    </w:p>
    <w:p w:rsidR="002E2C88" w:rsidRPr="002E2C88" w:rsidRDefault="002E2C88" w:rsidP="002E2C88">
      <w:pPr>
        <w:spacing w:after="0" w:line="264" w:lineRule="auto"/>
      </w:pPr>
      <w:r w:rsidRPr="002E2C88">
        <w:t>Powierzchnia [ha]: 3,9900</w:t>
      </w:r>
    </w:p>
    <w:p w:rsidR="002E2C88" w:rsidRPr="002E2C88" w:rsidRDefault="002E2C88" w:rsidP="002E2C88">
      <w:pPr>
        <w:spacing w:after="0" w:line="264" w:lineRule="auto"/>
      </w:pPr>
      <w:r w:rsidRPr="002E2C88">
        <w:t>Opis wartości przyrodniczej: łąka, zarośla i lasy</w:t>
      </w:r>
    </w:p>
    <w:p w:rsidR="002E2C88" w:rsidRPr="002E2C88" w:rsidRDefault="002E2C88" w:rsidP="002E2C88">
      <w:pPr>
        <w:spacing w:after="0" w:line="264" w:lineRule="auto"/>
      </w:pPr>
      <w:r w:rsidRPr="002E2C88">
        <w:t>Województwa, w których znajduje się obiekt: pomorskie</w:t>
      </w:r>
    </w:p>
    <w:p w:rsidR="002E2C88" w:rsidRPr="002E2C88" w:rsidRDefault="002E2C88" w:rsidP="002E2C88">
      <w:pPr>
        <w:spacing w:after="0" w:line="264" w:lineRule="auto"/>
      </w:pPr>
      <w:r w:rsidRPr="002E2C88">
        <w:t>Powiaty: starogardzki</w:t>
      </w:r>
    </w:p>
    <w:p w:rsidR="002E2C88" w:rsidRPr="002E2C88" w:rsidRDefault="002E2C88" w:rsidP="002E2C88">
      <w:pPr>
        <w:spacing w:after="0" w:line="264" w:lineRule="auto"/>
      </w:pPr>
      <w:r w:rsidRPr="002E2C88">
        <w:t>Gminy: Zblewo</w:t>
      </w:r>
    </w:p>
    <w:p w:rsidR="002E2C88" w:rsidRPr="002E2C88" w:rsidRDefault="002E2C88" w:rsidP="002E2C88">
      <w:pPr>
        <w:spacing w:after="0" w:line="264" w:lineRule="auto"/>
      </w:pPr>
      <w:r w:rsidRPr="002E2C88">
        <w:t>Opis celów ochrony: zachowanie kompleksu zbiorowisk łąkowych, zaroślowych i leśnych, miejsca lęgowego licznych gatunków ptaków</w:t>
      </w:r>
    </w:p>
    <w:p w:rsidR="002E2C88" w:rsidRPr="002E2C88" w:rsidRDefault="002E2C88" w:rsidP="002E2C88">
      <w:pPr>
        <w:spacing w:after="0" w:line="264" w:lineRule="auto"/>
      </w:pPr>
      <w:r w:rsidRPr="002E2C88">
        <w:t xml:space="preserve">Nazwa sprawującego nadzór: Wojewódzki Konserwator Przyrody </w:t>
      </w:r>
    </w:p>
    <w:p w:rsidR="000D0F12" w:rsidRPr="00641FC2" w:rsidRDefault="000D0F12" w:rsidP="002E2C88">
      <w:pPr>
        <w:spacing w:after="0" w:line="264" w:lineRule="auto"/>
        <w:rPr>
          <w:b/>
          <w:bCs/>
        </w:rPr>
      </w:pPr>
    </w:p>
    <w:p w:rsidR="002E2C88" w:rsidRPr="00FA3790" w:rsidRDefault="00641FC2" w:rsidP="00287797">
      <w:pPr>
        <w:spacing w:after="0" w:line="264" w:lineRule="auto"/>
        <w:ind w:left="993" w:hanging="993"/>
        <w:jc w:val="both"/>
        <w:rPr>
          <w:b/>
          <w:bCs/>
        </w:rPr>
      </w:pPr>
      <w:bookmarkStart w:id="94" w:name="_Toc463261971"/>
      <w:r w:rsidRPr="00641FC2">
        <w:rPr>
          <w:b/>
        </w:rPr>
        <w:t xml:space="preserve">Tabela </w:t>
      </w:r>
      <w:r w:rsidRPr="00FA3790">
        <w:rPr>
          <w:b/>
        </w:rPr>
        <w:fldChar w:fldCharType="begin"/>
      </w:r>
      <w:r w:rsidRPr="00FA3790">
        <w:rPr>
          <w:b/>
        </w:rPr>
        <w:instrText xml:space="preserve"> SEQ Tabela \* ARABIC </w:instrText>
      </w:r>
      <w:r w:rsidRPr="00FA3790">
        <w:rPr>
          <w:b/>
        </w:rPr>
        <w:fldChar w:fldCharType="separate"/>
      </w:r>
      <w:r w:rsidR="00287797">
        <w:rPr>
          <w:b/>
          <w:noProof/>
        </w:rPr>
        <w:t>30</w:t>
      </w:r>
      <w:r w:rsidRPr="00FA3790">
        <w:rPr>
          <w:b/>
        </w:rPr>
        <w:fldChar w:fldCharType="end"/>
      </w:r>
      <w:r w:rsidRPr="00641FC2">
        <w:rPr>
          <w:b/>
        </w:rPr>
        <w:t xml:space="preserve"> </w:t>
      </w:r>
      <w:r w:rsidR="002E2C88" w:rsidRPr="00641FC2">
        <w:rPr>
          <w:b/>
          <w:bCs/>
        </w:rPr>
        <w:t xml:space="preserve">Dane </w:t>
      </w:r>
      <w:r w:rsidR="002E2C88" w:rsidRPr="00287797">
        <w:rPr>
          <w:b/>
          <w:bCs/>
        </w:rPr>
        <w:t>aktu prawnego o utworzeniu, ustanowieniu lub wyznaczeniu</w:t>
      </w:r>
      <w:r w:rsidR="00287797" w:rsidRPr="00287797">
        <w:rPr>
          <w:b/>
          <w:bCs/>
        </w:rPr>
        <w:t xml:space="preserve">  Użytku </w:t>
      </w:r>
      <w:r w:rsidR="00FA3790" w:rsidRPr="00287797">
        <w:rPr>
          <w:b/>
          <w:bCs/>
        </w:rPr>
        <w:t xml:space="preserve">ekologiczny </w:t>
      </w:r>
      <w:r w:rsidR="00FA3790" w:rsidRPr="00287797">
        <w:rPr>
          <w:b/>
        </w:rPr>
        <w:t>Łoza nad Piesienicą</w:t>
      </w:r>
      <w:bookmarkEnd w:id="94"/>
    </w:p>
    <w:tbl>
      <w:tblPr>
        <w:tblStyle w:val="Tabela-Siatka1"/>
        <w:tblW w:w="5000" w:type="pct"/>
        <w:tblLook w:val="04A0" w:firstRow="1" w:lastRow="0" w:firstColumn="1" w:lastColumn="0" w:noHBand="0" w:noVBand="1"/>
      </w:tblPr>
      <w:tblGrid>
        <w:gridCol w:w="437"/>
        <w:gridCol w:w="4066"/>
        <w:gridCol w:w="1169"/>
        <w:gridCol w:w="1950"/>
        <w:gridCol w:w="1097"/>
      </w:tblGrid>
      <w:tr w:rsidR="002E2C88" w:rsidRPr="002E2C88" w:rsidTr="00287797">
        <w:trPr>
          <w:trHeight w:val="543"/>
        </w:trPr>
        <w:tc>
          <w:tcPr>
            <w:tcW w:w="251" w:type="pct"/>
            <w:shd w:val="clear" w:color="auto" w:fill="C4BC96" w:themeFill="background2" w:themeFillShade="BF"/>
            <w:hideMark/>
          </w:tcPr>
          <w:p w:rsidR="002E2C88" w:rsidRPr="002E2C88" w:rsidRDefault="00287797" w:rsidP="002E2C88">
            <w:pPr>
              <w:spacing w:line="264" w:lineRule="auto"/>
              <w:jc w:val="center"/>
              <w:rPr>
                <w:b/>
                <w:bCs/>
                <w:sz w:val="18"/>
                <w:szCs w:val="18"/>
              </w:rPr>
            </w:pPr>
            <w:r>
              <w:rPr>
                <w:b/>
                <w:bCs/>
                <w:sz w:val="18"/>
                <w:szCs w:val="18"/>
              </w:rPr>
              <w:t>L</w:t>
            </w:r>
            <w:r w:rsidR="002E2C88" w:rsidRPr="002E2C88">
              <w:rPr>
                <w:b/>
                <w:bCs/>
                <w:sz w:val="18"/>
                <w:szCs w:val="18"/>
              </w:rPr>
              <w:t>p.</w:t>
            </w:r>
          </w:p>
        </w:tc>
        <w:tc>
          <w:tcPr>
            <w:tcW w:w="2332" w:type="pct"/>
            <w:shd w:val="clear" w:color="auto" w:fill="C4BC96" w:themeFill="background2" w:themeFillShade="BF"/>
            <w:hideMark/>
          </w:tcPr>
          <w:p w:rsidR="002E2C88" w:rsidRPr="002E2C88" w:rsidRDefault="002E2C88" w:rsidP="002E2C88">
            <w:pPr>
              <w:spacing w:line="264" w:lineRule="auto"/>
              <w:jc w:val="center"/>
              <w:rPr>
                <w:b/>
                <w:bCs/>
                <w:sz w:val="18"/>
                <w:szCs w:val="18"/>
              </w:rPr>
            </w:pPr>
            <w:r w:rsidRPr="002E2C88">
              <w:rPr>
                <w:b/>
                <w:bCs/>
                <w:sz w:val="18"/>
                <w:szCs w:val="18"/>
              </w:rPr>
              <w:t>Tytuł</w:t>
            </w:r>
          </w:p>
        </w:tc>
        <w:tc>
          <w:tcPr>
            <w:tcW w:w="670" w:type="pct"/>
            <w:shd w:val="clear" w:color="auto" w:fill="C4BC96" w:themeFill="background2" w:themeFillShade="BF"/>
            <w:hideMark/>
          </w:tcPr>
          <w:p w:rsidR="002E2C88" w:rsidRPr="002E2C88" w:rsidRDefault="002E2C88" w:rsidP="002E2C88">
            <w:pPr>
              <w:spacing w:line="264" w:lineRule="auto"/>
              <w:jc w:val="center"/>
              <w:rPr>
                <w:b/>
                <w:bCs/>
                <w:sz w:val="18"/>
                <w:szCs w:val="18"/>
              </w:rPr>
            </w:pPr>
            <w:r w:rsidRPr="002E2C88">
              <w:rPr>
                <w:b/>
                <w:bCs/>
                <w:sz w:val="18"/>
                <w:szCs w:val="18"/>
              </w:rPr>
              <w:t>Miejsce publikacji</w:t>
            </w:r>
          </w:p>
        </w:tc>
        <w:tc>
          <w:tcPr>
            <w:tcW w:w="1118" w:type="pct"/>
            <w:shd w:val="clear" w:color="auto" w:fill="C4BC96" w:themeFill="background2" w:themeFillShade="BF"/>
            <w:hideMark/>
          </w:tcPr>
          <w:p w:rsidR="002E2C88" w:rsidRPr="002E2C88" w:rsidRDefault="002E2C88" w:rsidP="002E2C88">
            <w:pPr>
              <w:spacing w:line="264" w:lineRule="auto"/>
              <w:jc w:val="center"/>
              <w:rPr>
                <w:b/>
                <w:bCs/>
                <w:sz w:val="18"/>
                <w:szCs w:val="18"/>
              </w:rPr>
            </w:pPr>
            <w:r w:rsidRPr="002E2C88">
              <w:rPr>
                <w:b/>
                <w:bCs/>
                <w:sz w:val="18"/>
                <w:szCs w:val="18"/>
              </w:rPr>
              <w:t>Oznaczenie Dziennika Urzędowego</w:t>
            </w:r>
          </w:p>
        </w:tc>
        <w:tc>
          <w:tcPr>
            <w:tcW w:w="630" w:type="pct"/>
            <w:shd w:val="clear" w:color="auto" w:fill="C4BC96" w:themeFill="background2" w:themeFillShade="BF"/>
            <w:hideMark/>
          </w:tcPr>
          <w:p w:rsidR="002E2C88" w:rsidRPr="002E2C88" w:rsidRDefault="002E2C88" w:rsidP="002E2C88">
            <w:pPr>
              <w:spacing w:line="264" w:lineRule="auto"/>
              <w:jc w:val="center"/>
              <w:rPr>
                <w:b/>
                <w:bCs/>
                <w:sz w:val="18"/>
                <w:szCs w:val="18"/>
              </w:rPr>
            </w:pPr>
            <w:r w:rsidRPr="002E2C88">
              <w:rPr>
                <w:b/>
                <w:bCs/>
                <w:sz w:val="18"/>
                <w:szCs w:val="18"/>
              </w:rPr>
              <w:t>Data publikacji</w:t>
            </w:r>
          </w:p>
        </w:tc>
      </w:tr>
      <w:tr w:rsidR="002E2C88" w:rsidRPr="002E2C88" w:rsidTr="00287797">
        <w:trPr>
          <w:trHeight w:val="853"/>
        </w:trPr>
        <w:tc>
          <w:tcPr>
            <w:tcW w:w="251" w:type="pct"/>
            <w:hideMark/>
          </w:tcPr>
          <w:p w:rsidR="002E2C88" w:rsidRPr="002E2C88" w:rsidRDefault="002E2C88" w:rsidP="002E2C88">
            <w:pPr>
              <w:spacing w:line="264" w:lineRule="auto"/>
              <w:jc w:val="center"/>
              <w:rPr>
                <w:sz w:val="18"/>
                <w:szCs w:val="18"/>
              </w:rPr>
            </w:pPr>
            <w:r w:rsidRPr="002E2C88">
              <w:rPr>
                <w:sz w:val="18"/>
                <w:szCs w:val="18"/>
              </w:rPr>
              <w:t>1</w:t>
            </w:r>
          </w:p>
        </w:tc>
        <w:tc>
          <w:tcPr>
            <w:tcW w:w="2332" w:type="pct"/>
            <w:hideMark/>
          </w:tcPr>
          <w:p w:rsidR="002E2C88" w:rsidRPr="002E2C88" w:rsidRDefault="002E2C88" w:rsidP="00287797">
            <w:pPr>
              <w:spacing w:line="264" w:lineRule="auto"/>
              <w:rPr>
                <w:sz w:val="18"/>
                <w:szCs w:val="18"/>
              </w:rPr>
            </w:pPr>
            <w:r w:rsidRPr="002E2C88">
              <w:rPr>
                <w:sz w:val="18"/>
                <w:szCs w:val="18"/>
              </w:rPr>
              <w:t>Rozporządzenie Nr 90/06 Wojewody Pomorskiego z dnia 04 grudnia 2006 r. w sprawie ustanowienia użytków ekologicznych</w:t>
            </w:r>
          </w:p>
        </w:tc>
        <w:tc>
          <w:tcPr>
            <w:tcW w:w="670" w:type="pct"/>
            <w:hideMark/>
          </w:tcPr>
          <w:p w:rsidR="002E2C88" w:rsidRPr="002E2C88" w:rsidRDefault="002E2C88" w:rsidP="002E2C88">
            <w:pPr>
              <w:spacing w:line="264" w:lineRule="auto"/>
              <w:jc w:val="center"/>
              <w:rPr>
                <w:sz w:val="18"/>
                <w:szCs w:val="18"/>
              </w:rPr>
            </w:pPr>
            <w:r w:rsidRPr="002E2C88">
              <w:rPr>
                <w:sz w:val="18"/>
                <w:szCs w:val="18"/>
              </w:rPr>
              <w:t>Dz. Urz. Woj. Pomorskiego</w:t>
            </w:r>
          </w:p>
        </w:tc>
        <w:tc>
          <w:tcPr>
            <w:tcW w:w="1118" w:type="pct"/>
            <w:hideMark/>
          </w:tcPr>
          <w:p w:rsidR="002E2C88" w:rsidRPr="002E2C88" w:rsidRDefault="002E2C88" w:rsidP="002E2C88">
            <w:pPr>
              <w:spacing w:line="264" w:lineRule="auto"/>
              <w:jc w:val="center"/>
              <w:rPr>
                <w:sz w:val="18"/>
                <w:szCs w:val="18"/>
              </w:rPr>
            </w:pPr>
            <w:r w:rsidRPr="002E2C88">
              <w:rPr>
                <w:sz w:val="18"/>
                <w:szCs w:val="18"/>
              </w:rPr>
              <w:t>Dz. Urz. Woj. Pomorskiego Nr 128 poz. 2664 z dnia 12.12.2006 r.</w:t>
            </w:r>
          </w:p>
        </w:tc>
        <w:tc>
          <w:tcPr>
            <w:tcW w:w="630" w:type="pct"/>
            <w:hideMark/>
          </w:tcPr>
          <w:p w:rsidR="002E2C88" w:rsidRPr="002E2C88" w:rsidRDefault="002E2C88" w:rsidP="002E2C88">
            <w:pPr>
              <w:spacing w:line="264" w:lineRule="auto"/>
              <w:jc w:val="center"/>
              <w:rPr>
                <w:sz w:val="18"/>
                <w:szCs w:val="18"/>
              </w:rPr>
            </w:pPr>
            <w:r w:rsidRPr="002E2C88">
              <w:rPr>
                <w:sz w:val="18"/>
                <w:szCs w:val="18"/>
              </w:rPr>
              <w:t>2006-12-12</w:t>
            </w:r>
          </w:p>
        </w:tc>
      </w:tr>
    </w:tbl>
    <w:p w:rsidR="000D0F12" w:rsidRPr="002E2C88" w:rsidRDefault="000D0F12" w:rsidP="000D0F12">
      <w:pPr>
        <w:rPr>
          <w:sz w:val="18"/>
          <w:szCs w:val="18"/>
        </w:rPr>
      </w:pPr>
      <w:r w:rsidRPr="002E2C88">
        <w:rPr>
          <w:bCs/>
          <w:sz w:val="18"/>
          <w:szCs w:val="18"/>
        </w:rPr>
        <w:t xml:space="preserve">Źródło: </w:t>
      </w:r>
      <w:hyperlink r:id="rId54" w:history="1">
        <w:r w:rsidRPr="002E2C88">
          <w:rPr>
            <w:color w:val="0000FF"/>
            <w:sz w:val="18"/>
            <w:szCs w:val="18"/>
            <w:u w:val="single"/>
          </w:rPr>
          <w:t>http://crfop.gdos.gov.pl/CRFOP/search.jsf</w:t>
        </w:r>
      </w:hyperlink>
    </w:p>
    <w:p w:rsidR="002E2C88" w:rsidRPr="002E2C88" w:rsidRDefault="002E2C88" w:rsidP="002E2C88">
      <w:pPr>
        <w:spacing w:after="0" w:line="264" w:lineRule="auto"/>
      </w:pPr>
    </w:p>
    <w:p w:rsidR="002E2C88" w:rsidRPr="002E2C88" w:rsidRDefault="002E2C88" w:rsidP="002E2C88">
      <w:pPr>
        <w:spacing w:after="0" w:line="264" w:lineRule="auto"/>
        <w:rPr>
          <w:b/>
          <w:bCs/>
        </w:rPr>
      </w:pPr>
      <w:r w:rsidRPr="002E2C88">
        <w:rPr>
          <w:b/>
          <w:bCs/>
        </w:rPr>
        <w:t xml:space="preserve">Użytek ekologiczny </w:t>
      </w:r>
      <w:proofErr w:type="spellStart"/>
      <w:r w:rsidRPr="002E2C88">
        <w:rPr>
          <w:b/>
        </w:rPr>
        <w:t>Niedzierzwa</w:t>
      </w:r>
      <w:proofErr w:type="spellEnd"/>
    </w:p>
    <w:p w:rsidR="002E2C88" w:rsidRPr="002E2C88" w:rsidRDefault="002E2C88" w:rsidP="002E2C88">
      <w:pPr>
        <w:spacing w:after="0" w:line="264" w:lineRule="auto"/>
      </w:pPr>
      <w:r w:rsidRPr="002E2C88">
        <w:t>Rodzaj użytku: siedlisko przyrodnicze i stanowisko rzadkich lub chronionych gatunków</w:t>
      </w:r>
    </w:p>
    <w:p w:rsidR="002E2C88" w:rsidRPr="002E2C88" w:rsidRDefault="002E2C88" w:rsidP="002E2C88">
      <w:pPr>
        <w:spacing w:after="0" w:line="264" w:lineRule="auto"/>
      </w:pPr>
      <w:r w:rsidRPr="002E2C88">
        <w:t>Data ustanowienia: 2006-12-27</w:t>
      </w:r>
    </w:p>
    <w:p w:rsidR="002E2C88" w:rsidRPr="002E2C88" w:rsidRDefault="002E2C88" w:rsidP="002E2C88">
      <w:pPr>
        <w:spacing w:after="0" w:line="264" w:lineRule="auto"/>
      </w:pPr>
      <w:r w:rsidRPr="002E2C88">
        <w:t>Powierzchnia [ha]: 6,5300</w:t>
      </w:r>
    </w:p>
    <w:p w:rsidR="002E2C88" w:rsidRPr="002E2C88" w:rsidRDefault="002E2C88" w:rsidP="002E2C88">
      <w:pPr>
        <w:spacing w:after="0" w:line="264" w:lineRule="auto"/>
      </w:pPr>
      <w:r w:rsidRPr="002E2C88">
        <w:t>Opis wartości przyrodniczej: łąki i torfowiska</w:t>
      </w:r>
    </w:p>
    <w:p w:rsidR="002E2C88" w:rsidRPr="002E2C88" w:rsidRDefault="002E2C88" w:rsidP="002E2C88">
      <w:pPr>
        <w:spacing w:after="0" w:line="264" w:lineRule="auto"/>
      </w:pPr>
      <w:r w:rsidRPr="002E2C88">
        <w:t>Województwa, w których znajduje się obiekt: pomorskie</w:t>
      </w:r>
    </w:p>
    <w:p w:rsidR="002E2C88" w:rsidRPr="002E2C88" w:rsidRDefault="002E2C88" w:rsidP="002E2C88">
      <w:pPr>
        <w:spacing w:after="0" w:line="264" w:lineRule="auto"/>
      </w:pPr>
      <w:r w:rsidRPr="002E2C88">
        <w:t>Powiaty: starogardzki</w:t>
      </w:r>
    </w:p>
    <w:p w:rsidR="002E2C88" w:rsidRPr="002E2C88" w:rsidRDefault="002E2C88" w:rsidP="002E2C88">
      <w:pPr>
        <w:spacing w:after="0" w:line="264" w:lineRule="auto"/>
      </w:pPr>
      <w:r w:rsidRPr="002E2C88">
        <w:t>Gminy: Zblewo</w:t>
      </w:r>
    </w:p>
    <w:p w:rsidR="002E2C88" w:rsidRPr="002E2C88" w:rsidRDefault="002E2C88" w:rsidP="002E2C88">
      <w:pPr>
        <w:spacing w:after="0" w:line="264" w:lineRule="auto"/>
      </w:pPr>
      <w:r w:rsidRPr="002E2C88">
        <w:t>Opis celów ochrony: zachowanie kompleksu zbiorowisk łąkowych i torfowiskowych, stanowiska cennych gatunków roślin i ostoi zwierząt</w:t>
      </w:r>
    </w:p>
    <w:p w:rsidR="002E2C88" w:rsidRPr="002E2C88" w:rsidRDefault="002E2C88" w:rsidP="002E2C88">
      <w:pPr>
        <w:spacing w:after="0" w:line="264" w:lineRule="auto"/>
      </w:pPr>
      <w:r w:rsidRPr="002E2C88">
        <w:t xml:space="preserve">Nazwa sprawującego nadzór: Wojewódzki Konserwator Przyrody </w:t>
      </w:r>
    </w:p>
    <w:p w:rsidR="002E2C88" w:rsidRDefault="002E2C8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Pr="002E2C88" w:rsidRDefault="001C7CE8" w:rsidP="002E2C88">
      <w:pPr>
        <w:spacing w:after="0" w:line="264" w:lineRule="auto"/>
      </w:pPr>
    </w:p>
    <w:p w:rsidR="002E2C88" w:rsidRPr="00FA3790" w:rsidRDefault="00641FC2" w:rsidP="00287797">
      <w:pPr>
        <w:spacing w:after="0" w:line="264" w:lineRule="auto"/>
        <w:ind w:left="1134" w:hanging="1134"/>
        <w:jc w:val="both"/>
        <w:rPr>
          <w:b/>
          <w:bCs/>
        </w:rPr>
      </w:pPr>
      <w:bookmarkStart w:id="95" w:name="_Toc463261972"/>
      <w:r w:rsidRPr="00FA3790">
        <w:rPr>
          <w:b/>
        </w:rPr>
        <w:t xml:space="preserve">Tabela </w:t>
      </w:r>
      <w:r w:rsidRPr="00FA3790">
        <w:rPr>
          <w:b/>
        </w:rPr>
        <w:fldChar w:fldCharType="begin"/>
      </w:r>
      <w:r w:rsidRPr="00FA3790">
        <w:rPr>
          <w:b/>
        </w:rPr>
        <w:instrText xml:space="preserve"> SEQ Tabela \* ARABIC </w:instrText>
      </w:r>
      <w:r w:rsidRPr="00FA3790">
        <w:rPr>
          <w:b/>
        </w:rPr>
        <w:fldChar w:fldCharType="separate"/>
      </w:r>
      <w:r w:rsidR="00287797">
        <w:rPr>
          <w:b/>
          <w:noProof/>
        </w:rPr>
        <w:t>31</w:t>
      </w:r>
      <w:r w:rsidRPr="00FA3790">
        <w:rPr>
          <w:b/>
        </w:rPr>
        <w:fldChar w:fldCharType="end"/>
      </w:r>
      <w:r w:rsidRPr="00FA3790">
        <w:rPr>
          <w:b/>
        </w:rPr>
        <w:t xml:space="preserve"> </w:t>
      </w:r>
      <w:r w:rsidR="002E2C88" w:rsidRPr="00FA3790">
        <w:rPr>
          <w:b/>
          <w:bCs/>
        </w:rPr>
        <w:t>Dane aktu prawnego o utworzeniu, ustanowieniu lub wyznaczeniu</w:t>
      </w:r>
      <w:r w:rsidR="00287797">
        <w:rPr>
          <w:b/>
          <w:bCs/>
        </w:rPr>
        <w:t xml:space="preserve"> Użytku </w:t>
      </w:r>
      <w:r w:rsidR="00FA3790" w:rsidRPr="00FA3790">
        <w:rPr>
          <w:b/>
          <w:bCs/>
        </w:rPr>
        <w:t>ekologiczn</w:t>
      </w:r>
      <w:r w:rsidR="00287797">
        <w:rPr>
          <w:b/>
          <w:bCs/>
        </w:rPr>
        <w:t>ego</w:t>
      </w:r>
      <w:r w:rsidR="00FA3790" w:rsidRPr="00FA3790">
        <w:rPr>
          <w:b/>
          <w:bCs/>
        </w:rPr>
        <w:t xml:space="preserve"> </w:t>
      </w:r>
      <w:proofErr w:type="spellStart"/>
      <w:r w:rsidR="00FA3790" w:rsidRPr="00FA3790">
        <w:rPr>
          <w:b/>
        </w:rPr>
        <w:t>Niedzierzwa</w:t>
      </w:r>
      <w:bookmarkEnd w:id="95"/>
      <w:proofErr w:type="spellEnd"/>
    </w:p>
    <w:tbl>
      <w:tblPr>
        <w:tblStyle w:val="Tabela-Siatka1"/>
        <w:tblW w:w="5000" w:type="pct"/>
        <w:tblLook w:val="04A0" w:firstRow="1" w:lastRow="0" w:firstColumn="1" w:lastColumn="0" w:noHBand="0" w:noVBand="1"/>
      </w:tblPr>
      <w:tblGrid>
        <w:gridCol w:w="438"/>
        <w:gridCol w:w="4065"/>
        <w:gridCol w:w="1447"/>
        <w:gridCol w:w="1672"/>
        <w:gridCol w:w="1097"/>
      </w:tblGrid>
      <w:tr w:rsidR="002E2C88" w:rsidRPr="002E2C88" w:rsidTr="00287797">
        <w:trPr>
          <w:trHeight w:val="649"/>
        </w:trPr>
        <w:tc>
          <w:tcPr>
            <w:tcW w:w="251" w:type="pct"/>
            <w:shd w:val="clear" w:color="auto" w:fill="C4BC96" w:themeFill="background2" w:themeFillShade="BF"/>
            <w:vAlign w:val="center"/>
            <w:hideMark/>
          </w:tcPr>
          <w:p w:rsidR="002E2C88" w:rsidRPr="002E2C88" w:rsidRDefault="00287797" w:rsidP="00287797">
            <w:pPr>
              <w:spacing w:line="264" w:lineRule="auto"/>
              <w:jc w:val="center"/>
              <w:rPr>
                <w:b/>
                <w:bCs/>
                <w:sz w:val="18"/>
                <w:szCs w:val="18"/>
              </w:rPr>
            </w:pPr>
            <w:r>
              <w:rPr>
                <w:b/>
                <w:bCs/>
                <w:sz w:val="18"/>
                <w:szCs w:val="18"/>
              </w:rPr>
              <w:t>L</w:t>
            </w:r>
            <w:r w:rsidR="002E2C88" w:rsidRPr="002E2C88">
              <w:rPr>
                <w:b/>
                <w:bCs/>
                <w:sz w:val="18"/>
                <w:szCs w:val="18"/>
              </w:rPr>
              <w:t>p.</w:t>
            </w:r>
          </w:p>
        </w:tc>
        <w:tc>
          <w:tcPr>
            <w:tcW w:w="2331" w:type="pct"/>
            <w:shd w:val="clear" w:color="auto" w:fill="C4BC96" w:themeFill="background2" w:themeFillShade="BF"/>
            <w:vAlign w:val="center"/>
            <w:hideMark/>
          </w:tcPr>
          <w:p w:rsidR="002E2C88" w:rsidRPr="002E2C88" w:rsidRDefault="002E2C88" w:rsidP="00287797">
            <w:pPr>
              <w:spacing w:line="264" w:lineRule="auto"/>
              <w:jc w:val="center"/>
              <w:rPr>
                <w:b/>
                <w:bCs/>
                <w:sz w:val="18"/>
                <w:szCs w:val="18"/>
              </w:rPr>
            </w:pPr>
            <w:r w:rsidRPr="002E2C88">
              <w:rPr>
                <w:b/>
                <w:bCs/>
                <w:sz w:val="18"/>
                <w:szCs w:val="18"/>
              </w:rPr>
              <w:t>Tytuł</w:t>
            </w:r>
          </w:p>
        </w:tc>
        <w:tc>
          <w:tcPr>
            <w:tcW w:w="830" w:type="pct"/>
            <w:shd w:val="clear" w:color="auto" w:fill="C4BC96" w:themeFill="background2" w:themeFillShade="BF"/>
            <w:vAlign w:val="center"/>
            <w:hideMark/>
          </w:tcPr>
          <w:p w:rsidR="002E2C88" w:rsidRPr="002E2C88" w:rsidRDefault="002E2C88" w:rsidP="00287797">
            <w:pPr>
              <w:spacing w:line="264" w:lineRule="auto"/>
              <w:jc w:val="center"/>
              <w:rPr>
                <w:b/>
                <w:bCs/>
                <w:sz w:val="18"/>
                <w:szCs w:val="18"/>
              </w:rPr>
            </w:pPr>
            <w:r w:rsidRPr="002E2C88">
              <w:rPr>
                <w:b/>
                <w:bCs/>
                <w:sz w:val="18"/>
                <w:szCs w:val="18"/>
              </w:rPr>
              <w:t>Miejsce publikacji</w:t>
            </w:r>
          </w:p>
        </w:tc>
        <w:tc>
          <w:tcPr>
            <w:tcW w:w="959" w:type="pct"/>
            <w:shd w:val="clear" w:color="auto" w:fill="C4BC96" w:themeFill="background2" w:themeFillShade="BF"/>
            <w:vAlign w:val="center"/>
            <w:hideMark/>
          </w:tcPr>
          <w:p w:rsidR="002E2C88" w:rsidRPr="002E2C88" w:rsidRDefault="002E2C88" w:rsidP="00287797">
            <w:pPr>
              <w:spacing w:line="264" w:lineRule="auto"/>
              <w:jc w:val="center"/>
              <w:rPr>
                <w:b/>
                <w:bCs/>
                <w:sz w:val="18"/>
                <w:szCs w:val="18"/>
              </w:rPr>
            </w:pPr>
            <w:r w:rsidRPr="002E2C88">
              <w:rPr>
                <w:b/>
                <w:bCs/>
                <w:sz w:val="18"/>
                <w:szCs w:val="18"/>
              </w:rPr>
              <w:t>Oznaczenie Dziennika Urzędowego</w:t>
            </w:r>
          </w:p>
        </w:tc>
        <w:tc>
          <w:tcPr>
            <w:tcW w:w="629" w:type="pct"/>
            <w:shd w:val="clear" w:color="auto" w:fill="C4BC96" w:themeFill="background2" w:themeFillShade="BF"/>
            <w:vAlign w:val="center"/>
            <w:hideMark/>
          </w:tcPr>
          <w:p w:rsidR="002E2C88" w:rsidRPr="002E2C88" w:rsidRDefault="002E2C88" w:rsidP="00287797">
            <w:pPr>
              <w:spacing w:line="264" w:lineRule="auto"/>
              <w:jc w:val="center"/>
              <w:rPr>
                <w:b/>
                <w:bCs/>
                <w:sz w:val="18"/>
                <w:szCs w:val="18"/>
              </w:rPr>
            </w:pPr>
            <w:r w:rsidRPr="002E2C88">
              <w:rPr>
                <w:b/>
                <w:bCs/>
                <w:sz w:val="18"/>
                <w:szCs w:val="18"/>
              </w:rPr>
              <w:t>Data publikacji</w:t>
            </w:r>
          </w:p>
        </w:tc>
      </w:tr>
      <w:tr w:rsidR="002E2C88" w:rsidRPr="002E2C88" w:rsidTr="00287797">
        <w:trPr>
          <w:trHeight w:val="809"/>
        </w:trPr>
        <w:tc>
          <w:tcPr>
            <w:tcW w:w="251" w:type="pct"/>
            <w:hideMark/>
          </w:tcPr>
          <w:p w:rsidR="002E2C88" w:rsidRPr="002E2C88" w:rsidRDefault="002E2C88" w:rsidP="002E2C88">
            <w:pPr>
              <w:spacing w:line="264" w:lineRule="auto"/>
              <w:rPr>
                <w:sz w:val="18"/>
                <w:szCs w:val="18"/>
              </w:rPr>
            </w:pPr>
            <w:r w:rsidRPr="002E2C88">
              <w:rPr>
                <w:sz w:val="18"/>
                <w:szCs w:val="18"/>
              </w:rPr>
              <w:t xml:space="preserve">1 </w:t>
            </w:r>
          </w:p>
        </w:tc>
        <w:tc>
          <w:tcPr>
            <w:tcW w:w="2331" w:type="pct"/>
            <w:hideMark/>
          </w:tcPr>
          <w:p w:rsidR="002E2C88" w:rsidRPr="002E2C88" w:rsidRDefault="002E2C88" w:rsidP="002E2C88">
            <w:pPr>
              <w:spacing w:line="264" w:lineRule="auto"/>
              <w:rPr>
                <w:sz w:val="18"/>
                <w:szCs w:val="18"/>
              </w:rPr>
            </w:pPr>
            <w:r w:rsidRPr="002E2C88">
              <w:rPr>
                <w:sz w:val="18"/>
                <w:szCs w:val="18"/>
              </w:rPr>
              <w:t>Rozporządzenie Nr 90/06 Wojewody Pomorskiego z dnia 04 grudnia 2006 r. w sprawie ustanowienia użytków ekologicznych</w:t>
            </w:r>
          </w:p>
        </w:tc>
        <w:tc>
          <w:tcPr>
            <w:tcW w:w="830" w:type="pct"/>
            <w:vAlign w:val="center"/>
            <w:hideMark/>
          </w:tcPr>
          <w:p w:rsidR="002E2C88" w:rsidRPr="002E2C88" w:rsidRDefault="002E2C88" w:rsidP="00287797">
            <w:pPr>
              <w:spacing w:line="264" w:lineRule="auto"/>
              <w:jc w:val="center"/>
              <w:rPr>
                <w:sz w:val="18"/>
                <w:szCs w:val="18"/>
              </w:rPr>
            </w:pPr>
            <w:r w:rsidRPr="002E2C88">
              <w:rPr>
                <w:sz w:val="18"/>
                <w:szCs w:val="18"/>
              </w:rPr>
              <w:t>Dz. Urz. Woj. Pomorskiego</w:t>
            </w:r>
          </w:p>
        </w:tc>
        <w:tc>
          <w:tcPr>
            <w:tcW w:w="959" w:type="pct"/>
            <w:vAlign w:val="center"/>
            <w:hideMark/>
          </w:tcPr>
          <w:p w:rsidR="002E2C88" w:rsidRPr="002E2C88" w:rsidRDefault="002E2C88" w:rsidP="00287797">
            <w:pPr>
              <w:spacing w:line="264" w:lineRule="auto"/>
              <w:jc w:val="center"/>
              <w:rPr>
                <w:sz w:val="18"/>
                <w:szCs w:val="18"/>
              </w:rPr>
            </w:pPr>
            <w:r w:rsidRPr="002E2C88">
              <w:rPr>
                <w:sz w:val="18"/>
                <w:szCs w:val="18"/>
              </w:rPr>
              <w:t>Dz. Urz. Woj. Pomorskiego Nr 128 poz. 2664 z dnia 12.12.2006 r.</w:t>
            </w:r>
          </w:p>
        </w:tc>
        <w:tc>
          <w:tcPr>
            <w:tcW w:w="629" w:type="pct"/>
            <w:vAlign w:val="center"/>
            <w:hideMark/>
          </w:tcPr>
          <w:p w:rsidR="002E2C88" w:rsidRPr="002E2C88" w:rsidRDefault="002E2C88" w:rsidP="00287797">
            <w:pPr>
              <w:spacing w:line="264" w:lineRule="auto"/>
              <w:jc w:val="center"/>
              <w:rPr>
                <w:sz w:val="18"/>
                <w:szCs w:val="18"/>
              </w:rPr>
            </w:pPr>
            <w:r w:rsidRPr="002E2C88">
              <w:rPr>
                <w:sz w:val="18"/>
                <w:szCs w:val="18"/>
              </w:rPr>
              <w:t>2006-12-12</w:t>
            </w:r>
          </w:p>
        </w:tc>
      </w:tr>
    </w:tbl>
    <w:p w:rsidR="000D0F12" w:rsidRPr="002E2C88" w:rsidRDefault="000D0F12" w:rsidP="000D0F12">
      <w:pPr>
        <w:rPr>
          <w:sz w:val="18"/>
          <w:szCs w:val="18"/>
        </w:rPr>
      </w:pPr>
      <w:r w:rsidRPr="002E2C88">
        <w:rPr>
          <w:bCs/>
          <w:sz w:val="18"/>
          <w:szCs w:val="18"/>
        </w:rPr>
        <w:t xml:space="preserve">Źródło: </w:t>
      </w:r>
      <w:hyperlink r:id="rId55" w:history="1">
        <w:r w:rsidRPr="002E2C88">
          <w:rPr>
            <w:color w:val="0000FF"/>
            <w:sz w:val="18"/>
            <w:szCs w:val="18"/>
            <w:u w:val="single"/>
          </w:rPr>
          <w:t>http://crfop.gdos.gov.pl/CRFOP/search.jsf</w:t>
        </w:r>
      </w:hyperlink>
    </w:p>
    <w:p w:rsidR="002E2C88" w:rsidRPr="002E2C88" w:rsidRDefault="002E2C88" w:rsidP="002E2C88">
      <w:pPr>
        <w:spacing w:after="0" w:line="264" w:lineRule="auto"/>
        <w:rPr>
          <w:b/>
          <w:bCs/>
        </w:rPr>
      </w:pPr>
    </w:p>
    <w:p w:rsidR="002E2C88" w:rsidRPr="002E2C88" w:rsidRDefault="002E2C88" w:rsidP="002E2C88">
      <w:pPr>
        <w:spacing w:after="0" w:line="264" w:lineRule="auto"/>
        <w:rPr>
          <w:b/>
          <w:bCs/>
        </w:rPr>
      </w:pPr>
      <w:r w:rsidRPr="002E2C88">
        <w:rPr>
          <w:b/>
          <w:bCs/>
        </w:rPr>
        <w:t xml:space="preserve">Użytek ekologiczny </w:t>
      </w:r>
      <w:proofErr w:type="spellStart"/>
      <w:r w:rsidRPr="002E2C88">
        <w:rPr>
          <w:b/>
        </w:rPr>
        <w:t>Czyżnie</w:t>
      </w:r>
      <w:proofErr w:type="spellEnd"/>
      <w:r w:rsidRPr="002E2C88">
        <w:rPr>
          <w:b/>
        </w:rPr>
        <w:t xml:space="preserve"> nad Jeziorem Borzechowskim</w:t>
      </w:r>
    </w:p>
    <w:p w:rsidR="002E2C88" w:rsidRPr="002E2C88" w:rsidRDefault="002E2C88" w:rsidP="002E2C88">
      <w:pPr>
        <w:spacing w:after="0" w:line="264" w:lineRule="auto"/>
      </w:pPr>
      <w:r w:rsidRPr="002E2C88">
        <w:t>Rodzaj użytku: siedlisko przyrodnicze i stanowisko rzadkich lub chronionych gatunków</w:t>
      </w:r>
    </w:p>
    <w:p w:rsidR="002E2C88" w:rsidRPr="002E2C88" w:rsidRDefault="002E2C88" w:rsidP="002E2C88">
      <w:pPr>
        <w:spacing w:after="0" w:line="264" w:lineRule="auto"/>
      </w:pPr>
      <w:r w:rsidRPr="002E2C88">
        <w:t>Data ustanowienia: 2006-12-27</w:t>
      </w:r>
    </w:p>
    <w:p w:rsidR="002E2C88" w:rsidRPr="002E2C88" w:rsidRDefault="002E2C88" w:rsidP="002E2C88">
      <w:pPr>
        <w:spacing w:after="0" w:line="264" w:lineRule="auto"/>
      </w:pPr>
      <w:r w:rsidRPr="002E2C88">
        <w:t>Powierzchnia [ha]: 2,9800</w:t>
      </w:r>
    </w:p>
    <w:p w:rsidR="002E2C88" w:rsidRPr="002E2C88" w:rsidRDefault="002E2C88" w:rsidP="002E2C88">
      <w:pPr>
        <w:spacing w:after="0" w:line="264" w:lineRule="auto"/>
      </w:pPr>
      <w:r w:rsidRPr="002E2C88">
        <w:t xml:space="preserve">Opis wartości przyrodniczej: </w:t>
      </w:r>
      <w:proofErr w:type="spellStart"/>
      <w:r w:rsidRPr="002E2C88">
        <w:t>czyżnie</w:t>
      </w:r>
      <w:proofErr w:type="spellEnd"/>
    </w:p>
    <w:p w:rsidR="002E2C88" w:rsidRPr="002E2C88" w:rsidRDefault="002E2C88" w:rsidP="002E2C88">
      <w:pPr>
        <w:spacing w:after="0" w:line="264" w:lineRule="auto"/>
      </w:pPr>
      <w:r w:rsidRPr="002E2C88">
        <w:t>Województwa, w których znajduje się obiekt: pomorskie</w:t>
      </w:r>
    </w:p>
    <w:p w:rsidR="002E2C88" w:rsidRPr="002E2C88" w:rsidRDefault="002E2C88" w:rsidP="002E2C88">
      <w:pPr>
        <w:spacing w:after="0" w:line="264" w:lineRule="auto"/>
      </w:pPr>
      <w:r w:rsidRPr="002E2C88">
        <w:t>Powiaty: starogardzki</w:t>
      </w:r>
    </w:p>
    <w:p w:rsidR="002E2C88" w:rsidRPr="002E2C88" w:rsidRDefault="002E2C88" w:rsidP="002E2C88">
      <w:pPr>
        <w:spacing w:after="0" w:line="264" w:lineRule="auto"/>
      </w:pPr>
      <w:r w:rsidRPr="002E2C88">
        <w:t>Gminy: Zblewo</w:t>
      </w:r>
    </w:p>
    <w:p w:rsidR="002E2C88" w:rsidRPr="002E2C88" w:rsidRDefault="002E2C88" w:rsidP="002E2C88">
      <w:pPr>
        <w:spacing w:after="0" w:line="264" w:lineRule="auto"/>
      </w:pPr>
      <w:r w:rsidRPr="002E2C88">
        <w:t>Tekstowy opis granic: gm. Zblewo</w:t>
      </w:r>
    </w:p>
    <w:p w:rsidR="002E2C88" w:rsidRPr="002E2C88" w:rsidRDefault="002E2C88" w:rsidP="002E2C88">
      <w:pPr>
        <w:spacing w:after="0" w:line="264" w:lineRule="auto"/>
      </w:pPr>
      <w:r w:rsidRPr="002E2C88">
        <w:t xml:space="preserve">Opis celów ochrony: zachowanie </w:t>
      </w:r>
      <w:proofErr w:type="spellStart"/>
      <w:r w:rsidRPr="002E2C88">
        <w:t>czyżni</w:t>
      </w:r>
      <w:proofErr w:type="spellEnd"/>
      <w:r w:rsidRPr="002E2C88">
        <w:t>, stanowiska chronionych i rzadkich gatunków roślin oraz ostoi licznych gatunków ptaków chronionych</w:t>
      </w:r>
    </w:p>
    <w:p w:rsidR="002E2C88" w:rsidRPr="002E2C88" w:rsidRDefault="002E2C88" w:rsidP="002E2C88">
      <w:pPr>
        <w:spacing w:after="0" w:line="264" w:lineRule="auto"/>
      </w:pPr>
      <w:r w:rsidRPr="002E2C88">
        <w:t xml:space="preserve">Nazwa sprawującego nadzór: Wojewódzki Konserwator Przyrody </w:t>
      </w:r>
    </w:p>
    <w:p w:rsidR="002E2C88" w:rsidRPr="002E2C88" w:rsidRDefault="002E2C88" w:rsidP="002E2C88">
      <w:pPr>
        <w:spacing w:after="0" w:line="264" w:lineRule="auto"/>
      </w:pPr>
    </w:p>
    <w:p w:rsidR="002E2C88" w:rsidRPr="00FA3790" w:rsidRDefault="001C7CE8" w:rsidP="00287797">
      <w:pPr>
        <w:spacing w:after="0" w:line="264" w:lineRule="auto"/>
        <w:ind w:left="1134" w:hanging="1134"/>
        <w:jc w:val="both"/>
        <w:rPr>
          <w:b/>
          <w:bCs/>
        </w:rPr>
      </w:pPr>
      <w:bookmarkStart w:id="96" w:name="_Toc463261973"/>
      <w:r w:rsidRPr="00FA3790">
        <w:rPr>
          <w:b/>
        </w:rPr>
        <w:t xml:space="preserve">Tabela </w:t>
      </w:r>
      <w:r w:rsidRPr="00FA3790">
        <w:rPr>
          <w:b/>
        </w:rPr>
        <w:fldChar w:fldCharType="begin"/>
      </w:r>
      <w:r w:rsidRPr="00FA3790">
        <w:rPr>
          <w:b/>
        </w:rPr>
        <w:instrText xml:space="preserve"> SEQ Tabela \* ARABIC </w:instrText>
      </w:r>
      <w:r w:rsidRPr="00FA3790">
        <w:rPr>
          <w:b/>
        </w:rPr>
        <w:fldChar w:fldCharType="separate"/>
      </w:r>
      <w:r w:rsidR="00287797">
        <w:rPr>
          <w:b/>
          <w:noProof/>
        </w:rPr>
        <w:t>32</w:t>
      </w:r>
      <w:r w:rsidRPr="00FA3790">
        <w:rPr>
          <w:b/>
        </w:rPr>
        <w:fldChar w:fldCharType="end"/>
      </w:r>
      <w:r w:rsidRPr="00FA3790">
        <w:rPr>
          <w:b/>
        </w:rPr>
        <w:t xml:space="preserve"> </w:t>
      </w:r>
      <w:r w:rsidR="002E2C88" w:rsidRPr="00FA3790">
        <w:rPr>
          <w:b/>
          <w:bCs/>
        </w:rPr>
        <w:t>Dane aktu prawnego o utworzeniu, ustanowieniu lub wyznaczeniu</w:t>
      </w:r>
      <w:r w:rsidR="00FA3790" w:rsidRPr="00FA3790">
        <w:rPr>
          <w:b/>
          <w:bCs/>
        </w:rPr>
        <w:t xml:space="preserve"> -</w:t>
      </w:r>
      <w:r w:rsidR="00FA3790" w:rsidRPr="002E2C88">
        <w:rPr>
          <w:b/>
          <w:bCs/>
        </w:rPr>
        <w:t xml:space="preserve">Użytek ekologiczny </w:t>
      </w:r>
      <w:proofErr w:type="spellStart"/>
      <w:r w:rsidR="00FA3790" w:rsidRPr="002E2C88">
        <w:rPr>
          <w:b/>
        </w:rPr>
        <w:t>Czyżnie</w:t>
      </w:r>
      <w:proofErr w:type="spellEnd"/>
      <w:r w:rsidR="00FA3790" w:rsidRPr="002E2C88">
        <w:rPr>
          <w:b/>
        </w:rPr>
        <w:t xml:space="preserve"> nad Jeziorem Borzechowskim</w:t>
      </w:r>
      <w:bookmarkEnd w:id="96"/>
    </w:p>
    <w:tbl>
      <w:tblPr>
        <w:tblStyle w:val="Tabela-Siatka1"/>
        <w:tblW w:w="5000" w:type="pct"/>
        <w:tblLook w:val="04A0" w:firstRow="1" w:lastRow="0" w:firstColumn="1" w:lastColumn="0" w:noHBand="0" w:noVBand="1"/>
      </w:tblPr>
      <w:tblGrid>
        <w:gridCol w:w="437"/>
        <w:gridCol w:w="3923"/>
        <w:gridCol w:w="1575"/>
        <w:gridCol w:w="1685"/>
        <w:gridCol w:w="1099"/>
      </w:tblGrid>
      <w:tr w:rsidR="002E2C88" w:rsidRPr="002E2C88" w:rsidTr="00287797">
        <w:trPr>
          <w:trHeight w:val="706"/>
        </w:trPr>
        <w:tc>
          <w:tcPr>
            <w:tcW w:w="251" w:type="pct"/>
            <w:shd w:val="clear" w:color="auto" w:fill="C4BC96" w:themeFill="background2" w:themeFillShade="BF"/>
            <w:hideMark/>
          </w:tcPr>
          <w:p w:rsidR="002E2C88" w:rsidRPr="002E2C88" w:rsidRDefault="00287797" w:rsidP="002E2C88">
            <w:pPr>
              <w:spacing w:line="264" w:lineRule="auto"/>
              <w:jc w:val="center"/>
              <w:rPr>
                <w:b/>
                <w:bCs/>
                <w:sz w:val="18"/>
                <w:szCs w:val="18"/>
              </w:rPr>
            </w:pPr>
            <w:r>
              <w:rPr>
                <w:b/>
                <w:bCs/>
                <w:sz w:val="18"/>
                <w:szCs w:val="18"/>
              </w:rPr>
              <w:t>L</w:t>
            </w:r>
            <w:r w:rsidR="002E2C88" w:rsidRPr="002E2C88">
              <w:rPr>
                <w:b/>
                <w:bCs/>
                <w:sz w:val="18"/>
                <w:szCs w:val="18"/>
              </w:rPr>
              <w:t>p.</w:t>
            </w:r>
          </w:p>
        </w:tc>
        <w:tc>
          <w:tcPr>
            <w:tcW w:w="2250" w:type="pct"/>
            <w:shd w:val="clear" w:color="auto" w:fill="C4BC96" w:themeFill="background2" w:themeFillShade="BF"/>
            <w:hideMark/>
          </w:tcPr>
          <w:p w:rsidR="002E2C88" w:rsidRPr="002E2C88" w:rsidRDefault="002E2C88" w:rsidP="002E2C88">
            <w:pPr>
              <w:spacing w:line="264" w:lineRule="auto"/>
              <w:jc w:val="center"/>
              <w:rPr>
                <w:b/>
                <w:bCs/>
                <w:sz w:val="18"/>
                <w:szCs w:val="18"/>
              </w:rPr>
            </w:pPr>
            <w:r w:rsidRPr="002E2C88">
              <w:rPr>
                <w:b/>
                <w:bCs/>
                <w:sz w:val="18"/>
                <w:szCs w:val="18"/>
              </w:rPr>
              <w:t>Tytuł</w:t>
            </w:r>
          </w:p>
        </w:tc>
        <w:tc>
          <w:tcPr>
            <w:tcW w:w="903" w:type="pct"/>
            <w:shd w:val="clear" w:color="auto" w:fill="C4BC96" w:themeFill="background2" w:themeFillShade="BF"/>
            <w:hideMark/>
          </w:tcPr>
          <w:p w:rsidR="002E2C88" w:rsidRPr="002E2C88" w:rsidRDefault="002E2C88" w:rsidP="002E2C88">
            <w:pPr>
              <w:spacing w:line="264" w:lineRule="auto"/>
              <w:jc w:val="center"/>
              <w:rPr>
                <w:b/>
                <w:bCs/>
                <w:sz w:val="18"/>
                <w:szCs w:val="18"/>
              </w:rPr>
            </w:pPr>
            <w:r w:rsidRPr="002E2C88">
              <w:rPr>
                <w:b/>
                <w:bCs/>
                <w:sz w:val="18"/>
                <w:szCs w:val="18"/>
              </w:rPr>
              <w:t>Miejsce publikacji</w:t>
            </w:r>
          </w:p>
        </w:tc>
        <w:tc>
          <w:tcPr>
            <w:tcW w:w="966" w:type="pct"/>
            <w:shd w:val="clear" w:color="auto" w:fill="C4BC96" w:themeFill="background2" w:themeFillShade="BF"/>
            <w:hideMark/>
          </w:tcPr>
          <w:p w:rsidR="002E2C88" w:rsidRPr="002E2C88" w:rsidRDefault="002E2C88" w:rsidP="002E2C88">
            <w:pPr>
              <w:spacing w:line="264" w:lineRule="auto"/>
              <w:jc w:val="center"/>
              <w:rPr>
                <w:b/>
                <w:bCs/>
                <w:sz w:val="18"/>
                <w:szCs w:val="18"/>
              </w:rPr>
            </w:pPr>
            <w:r w:rsidRPr="002E2C88">
              <w:rPr>
                <w:b/>
                <w:bCs/>
                <w:sz w:val="18"/>
                <w:szCs w:val="18"/>
              </w:rPr>
              <w:t>Oznaczenie Dziennika Urzędowego</w:t>
            </w:r>
          </w:p>
        </w:tc>
        <w:tc>
          <w:tcPr>
            <w:tcW w:w="630" w:type="pct"/>
            <w:shd w:val="clear" w:color="auto" w:fill="C4BC96" w:themeFill="background2" w:themeFillShade="BF"/>
            <w:hideMark/>
          </w:tcPr>
          <w:p w:rsidR="002E2C88" w:rsidRPr="002E2C88" w:rsidRDefault="002E2C88" w:rsidP="002E2C88">
            <w:pPr>
              <w:spacing w:line="264" w:lineRule="auto"/>
              <w:jc w:val="center"/>
              <w:rPr>
                <w:b/>
                <w:bCs/>
                <w:sz w:val="18"/>
                <w:szCs w:val="18"/>
              </w:rPr>
            </w:pPr>
            <w:r w:rsidRPr="002E2C88">
              <w:rPr>
                <w:b/>
                <w:bCs/>
                <w:sz w:val="18"/>
                <w:szCs w:val="18"/>
              </w:rPr>
              <w:t>Data publikacji</w:t>
            </w:r>
          </w:p>
        </w:tc>
      </w:tr>
      <w:tr w:rsidR="002E2C88" w:rsidRPr="002E2C88" w:rsidTr="00287797">
        <w:trPr>
          <w:trHeight w:val="926"/>
        </w:trPr>
        <w:tc>
          <w:tcPr>
            <w:tcW w:w="251" w:type="pct"/>
            <w:hideMark/>
          </w:tcPr>
          <w:p w:rsidR="002E2C88" w:rsidRPr="002E2C88" w:rsidRDefault="002E2C88" w:rsidP="002E2C88">
            <w:pPr>
              <w:spacing w:line="264" w:lineRule="auto"/>
              <w:jc w:val="center"/>
              <w:rPr>
                <w:sz w:val="18"/>
                <w:szCs w:val="18"/>
              </w:rPr>
            </w:pPr>
            <w:r w:rsidRPr="002E2C88">
              <w:rPr>
                <w:sz w:val="18"/>
                <w:szCs w:val="18"/>
              </w:rPr>
              <w:t>1</w:t>
            </w:r>
          </w:p>
        </w:tc>
        <w:tc>
          <w:tcPr>
            <w:tcW w:w="2250" w:type="pct"/>
            <w:hideMark/>
          </w:tcPr>
          <w:p w:rsidR="002E2C88" w:rsidRPr="002E2C88" w:rsidRDefault="002E2C88" w:rsidP="00287797">
            <w:pPr>
              <w:spacing w:line="264" w:lineRule="auto"/>
              <w:rPr>
                <w:sz w:val="18"/>
                <w:szCs w:val="18"/>
              </w:rPr>
            </w:pPr>
            <w:r w:rsidRPr="002E2C88">
              <w:rPr>
                <w:sz w:val="18"/>
                <w:szCs w:val="18"/>
              </w:rPr>
              <w:t>Rozporządzenie Nr 90/06 Wojewody Pomorskiego z dnia 04 grudnia 2006 r. w sprawie ustanowienia użytków ekologicznych</w:t>
            </w:r>
          </w:p>
        </w:tc>
        <w:tc>
          <w:tcPr>
            <w:tcW w:w="903" w:type="pct"/>
            <w:vAlign w:val="center"/>
            <w:hideMark/>
          </w:tcPr>
          <w:p w:rsidR="002E2C88" w:rsidRPr="002E2C88" w:rsidRDefault="002E2C88" w:rsidP="00287797">
            <w:pPr>
              <w:spacing w:line="264" w:lineRule="auto"/>
              <w:jc w:val="center"/>
              <w:rPr>
                <w:sz w:val="18"/>
                <w:szCs w:val="18"/>
              </w:rPr>
            </w:pPr>
            <w:r w:rsidRPr="002E2C88">
              <w:rPr>
                <w:sz w:val="18"/>
                <w:szCs w:val="18"/>
              </w:rPr>
              <w:t>Dz. Urz. Woj. Pomorskiego</w:t>
            </w:r>
          </w:p>
        </w:tc>
        <w:tc>
          <w:tcPr>
            <w:tcW w:w="966" w:type="pct"/>
            <w:vAlign w:val="center"/>
            <w:hideMark/>
          </w:tcPr>
          <w:p w:rsidR="002E2C88" w:rsidRPr="002E2C88" w:rsidRDefault="002E2C88" w:rsidP="00287797">
            <w:pPr>
              <w:spacing w:line="264" w:lineRule="auto"/>
              <w:jc w:val="center"/>
              <w:rPr>
                <w:sz w:val="18"/>
                <w:szCs w:val="18"/>
              </w:rPr>
            </w:pPr>
            <w:r w:rsidRPr="002E2C88">
              <w:rPr>
                <w:sz w:val="18"/>
                <w:szCs w:val="18"/>
              </w:rPr>
              <w:t>Dz. Urz. Woj. Pomorskiego Nr 128 poz. 2664 z dnia 12.12.2006 r.</w:t>
            </w:r>
          </w:p>
        </w:tc>
        <w:tc>
          <w:tcPr>
            <w:tcW w:w="630" w:type="pct"/>
            <w:vAlign w:val="center"/>
            <w:hideMark/>
          </w:tcPr>
          <w:p w:rsidR="002E2C88" w:rsidRPr="002E2C88" w:rsidRDefault="002E2C88" w:rsidP="00287797">
            <w:pPr>
              <w:spacing w:line="264" w:lineRule="auto"/>
              <w:jc w:val="center"/>
              <w:rPr>
                <w:sz w:val="18"/>
                <w:szCs w:val="18"/>
              </w:rPr>
            </w:pPr>
            <w:r w:rsidRPr="002E2C88">
              <w:rPr>
                <w:sz w:val="18"/>
                <w:szCs w:val="18"/>
              </w:rPr>
              <w:t>2006-12-12</w:t>
            </w:r>
          </w:p>
        </w:tc>
      </w:tr>
    </w:tbl>
    <w:p w:rsidR="000D0F12" w:rsidRPr="002E2C88" w:rsidRDefault="000D0F12" w:rsidP="000D0F12">
      <w:pPr>
        <w:rPr>
          <w:sz w:val="18"/>
          <w:szCs w:val="18"/>
        </w:rPr>
      </w:pPr>
      <w:r w:rsidRPr="002E2C88">
        <w:rPr>
          <w:bCs/>
          <w:sz w:val="18"/>
          <w:szCs w:val="18"/>
        </w:rPr>
        <w:t xml:space="preserve">Źródło: </w:t>
      </w:r>
      <w:hyperlink r:id="rId56" w:history="1">
        <w:r w:rsidRPr="002E2C88">
          <w:rPr>
            <w:color w:val="0000FF"/>
            <w:sz w:val="18"/>
            <w:szCs w:val="18"/>
            <w:u w:val="single"/>
          </w:rPr>
          <w:t>http://crfop.gdos.gov.pl/CRFOP/search.jsf</w:t>
        </w:r>
      </w:hyperlink>
    </w:p>
    <w:p w:rsidR="002E2C88" w:rsidRDefault="002E2C8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2E2C88">
      <w:pPr>
        <w:spacing w:after="0" w:line="264" w:lineRule="auto"/>
      </w:pPr>
    </w:p>
    <w:p w:rsidR="001C7CE8" w:rsidRDefault="001C7CE8" w:rsidP="001C7CE8">
      <w:pPr>
        <w:pStyle w:val="Legenda"/>
        <w:rPr>
          <w:color w:val="auto"/>
          <w:sz w:val="22"/>
          <w:szCs w:val="22"/>
        </w:rPr>
      </w:pPr>
    </w:p>
    <w:p w:rsidR="001C7CE8" w:rsidRPr="001C7CE8" w:rsidRDefault="001C7CE8" w:rsidP="001C7CE8">
      <w:pPr>
        <w:pStyle w:val="Legenda"/>
        <w:rPr>
          <w:color w:val="auto"/>
          <w:sz w:val="22"/>
          <w:szCs w:val="22"/>
        </w:rPr>
        <w:sectPr w:rsidR="001C7CE8" w:rsidRPr="001C7CE8" w:rsidSect="00A031B8">
          <w:type w:val="nextColumn"/>
          <w:pgSz w:w="11906" w:h="16838"/>
          <w:pgMar w:top="1418" w:right="1418" w:bottom="1418" w:left="1985" w:header="708" w:footer="708" w:gutter="0"/>
          <w:cols w:space="708"/>
          <w:docGrid w:linePitch="360"/>
        </w:sectPr>
      </w:pPr>
    </w:p>
    <w:p w:rsidR="00287797" w:rsidRPr="00287797" w:rsidRDefault="00287797" w:rsidP="00287797">
      <w:pPr>
        <w:pStyle w:val="Legenda"/>
        <w:keepNext/>
        <w:spacing w:after="0"/>
        <w:rPr>
          <w:color w:val="auto"/>
          <w:sz w:val="22"/>
          <w:szCs w:val="22"/>
        </w:rPr>
      </w:pPr>
      <w:bookmarkStart w:id="97" w:name="_Toc463261974"/>
      <w:r w:rsidRPr="00287797">
        <w:rPr>
          <w:color w:val="auto"/>
          <w:sz w:val="22"/>
          <w:szCs w:val="22"/>
        </w:rPr>
        <w:lastRenderedPageBreak/>
        <w:t xml:space="preserve">Tabela </w:t>
      </w:r>
      <w:r w:rsidRPr="00287797">
        <w:rPr>
          <w:color w:val="auto"/>
          <w:sz w:val="22"/>
          <w:szCs w:val="22"/>
        </w:rPr>
        <w:fldChar w:fldCharType="begin"/>
      </w:r>
      <w:r w:rsidRPr="00287797">
        <w:rPr>
          <w:color w:val="auto"/>
          <w:sz w:val="22"/>
          <w:szCs w:val="22"/>
        </w:rPr>
        <w:instrText xml:space="preserve"> SEQ Tabela \* ARABIC </w:instrText>
      </w:r>
      <w:r w:rsidRPr="00287797">
        <w:rPr>
          <w:color w:val="auto"/>
          <w:sz w:val="22"/>
          <w:szCs w:val="22"/>
        </w:rPr>
        <w:fldChar w:fldCharType="separate"/>
      </w:r>
      <w:r>
        <w:rPr>
          <w:noProof/>
          <w:color w:val="auto"/>
          <w:sz w:val="22"/>
          <w:szCs w:val="22"/>
        </w:rPr>
        <w:t>33</w:t>
      </w:r>
      <w:r w:rsidRPr="00287797">
        <w:rPr>
          <w:color w:val="auto"/>
          <w:sz w:val="22"/>
          <w:szCs w:val="22"/>
        </w:rPr>
        <w:fldChar w:fldCharType="end"/>
      </w:r>
      <w:r w:rsidRPr="00287797">
        <w:rPr>
          <w:color w:val="auto"/>
          <w:sz w:val="22"/>
          <w:szCs w:val="22"/>
        </w:rPr>
        <w:t xml:space="preserve"> Wykaz pomników przyrody na terenie Gminy Zblewo</w:t>
      </w:r>
      <w:bookmarkEnd w:id="97"/>
    </w:p>
    <w:tbl>
      <w:tblPr>
        <w:tblStyle w:val="Tabela-Siatka1"/>
        <w:tblW w:w="5000" w:type="pct"/>
        <w:tblLayout w:type="fixed"/>
        <w:tblLook w:val="04A0" w:firstRow="1" w:lastRow="0" w:firstColumn="1" w:lastColumn="0" w:noHBand="0" w:noVBand="1"/>
      </w:tblPr>
      <w:tblGrid>
        <w:gridCol w:w="514"/>
        <w:gridCol w:w="1089"/>
        <w:gridCol w:w="1223"/>
        <w:gridCol w:w="1092"/>
        <w:gridCol w:w="956"/>
        <w:gridCol w:w="1223"/>
        <w:gridCol w:w="1499"/>
        <w:gridCol w:w="1354"/>
        <w:gridCol w:w="1368"/>
        <w:gridCol w:w="950"/>
        <w:gridCol w:w="1174"/>
        <w:gridCol w:w="1209"/>
      </w:tblGrid>
      <w:tr w:rsidR="002E2C88" w:rsidRPr="002E2C88" w:rsidTr="00D4247F">
        <w:trPr>
          <w:cantSplit/>
          <w:tblHeader/>
        </w:trPr>
        <w:tc>
          <w:tcPr>
            <w:tcW w:w="188" w:type="pct"/>
            <w:vMerge w:val="restart"/>
            <w:tcBorders>
              <w:top w:val="single" w:sz="4" w:space="0" w:color="auto"/>
            </w:tcBorders>
            <w:shd w:val="clear" w:color="auto" w:fill="C4BC96" w:themeFill="background2" w:themeFillShade="BF"/>
          </w:tcPr>
          <w:p w:rsidR="002E2C88" w:rsidRPr="002E2C88" w:rsidRDefault="002E2C88" w:rsidP="002E2C88">
            <w:pPr>
              <w:spacing w:line="22" w:lineRule="atLeast"/>
              <w:jc w:val="center"/>
              <w:rPr>
                <w:b/>
                <w:sz w:val="18"/>
                <w:szCs w:val="18"/>
              </w:rPr>
            </w:pPr>
            <w:r w:rsidRPr="002E2C88">
              <w:rPr>
                <w:b/>
                <w:sz w:val="18"/>
                <w:szCs w:val="18"/>
              </w:rPr>
              <w:t>Lp.</w:t>
            </w:r>
          </w:p>
        </w:tc>
        <w:tc>
          <w:tcPr>
            <w:tcW w:w="399" w:type="pct"/>
            <w:vMerge w:val="restart"/>
            <w:tcBorders>
              <w:top w:val="single" w:sz="4" w:space="0" w:color="auto"/>
            </w:tcBorders>
            <w:shd w:val="clear" w:color="auto" w:fill="C4BC96" w:themeFill="background2" w:themeFillShade="BF"/>
          </w:tcPr>
          <w:p w:rsidR="002E2C88" w:rsidRPr="002E2C88" w:rsidRDefault="002E2C88" w:rsidP="002E2C88">
            <w:pPr>
              <w:spacing w:line="22" w:lineRule="atLeast"/>
              <w:jc w:val="center"/>
              <w:rPr>
                <w:b/>
                <w:sz w:val="18"/>
                <w:szCs w:val="18"/>
              </w:rPr>
            </w:pPr>
            <w:r w:rsidRPr="002E2C88">
              <w:rPr>
                <w:b/>
                <w:sz w:val="18"/>
                <w:szCs w:val="18"/>
              </w:rPr>
              <w:t>Nazwa</w:t>
            </w:r>
          </w:p>
        </w:tc>
        <w:tc>
          <w:tcPr>
            <w:tcW w:w="448" w:type="pct"/>
            <w:vMerge w:val="restart"/>
            <w:tcBorders>
              <w:top w:val="single" w:sz="4" w:space="0" w:color="auto"/>
            </w:tcBorders>
            <w:shd w:val="clear" w:color="auto" w:fill="C4BC96" w:themeFill="background2" w:themeFillShade="BF"/>
          </w:tcPr>
          <w:p w:rsidR="002E2C88" w:rsidRPr="002E2C88" w:rsidRDefault="002E2C88" w:rsidP="002E2C88">
            <w:pPr>
              <w:spacing w:line="22" w:lineRule="atLeast"/>
              <w:jc w:val="center"/>
              <w:rPr>
                <w:b/>
                <w:bCs/>
                <w:sz w:val="18"/>
                <w:szCs w:val="18"/>
              </w:rPr>
            </w:pPr>
            <w:r w:rsidRPr="002E2C88">
              <w:rPr>
                <w:b/>
                <w:bCs/>
                <w:sz w:val="18"/>
                <w:szCs w:val="18"/>
              </w:rPr>
              <w:t>Data ustanowienia</w:t>
            </w:r>
          </w:p>
          <w:p w:rsidR="002E2C88" w:rsidRPr="002E2C88" w:rsidRDefault="002E2C88" w:rsidP="002E2C88">
            <w:pPr>
              <w:spacing w:line="22" w:lineRule="atLeast"/>
              <w:jc w:val="center"/>
              <w:rPr>
                <w:b/>
                <w:sz w:val="18"/>
                <w:szCs w:val="18"/>
              </w:rPr>
            </w:pPr>
          </w:p>
        </w:tc>
        <w:tc>
          <w:tcPr>
            <w:tcW w:w="400" w:type="pct"/>
            <w:vMerge w:val="restart"/>
            <w:tcBorders>
              <w:top w:val="single" w:sz="4" w:space="0" w:color="auto"/>
            </w:tcBorders>
            <w:shd w:val="clear" w:color="auto" w:fill="C4BC96" w:themeFill="background2" w:themeFillShade="BF"/>
          </w:tcPr>
          <w:p w:rsidR="002E2C88" w:rsidRPr="002E2C88" w:rsidRDefault="002E2C88" w:rsidP="002E2C88">
            <w:pPr>
              <w:spacing w:line="22" w:lineRule="atLeast"/>
              <w:jc w:val="center"/>
              <w:rPr>
                <w:b/>
                <w:bCs/>
                <w:sz w:val="18"/>
                <w:szCs w:val="18"/>
              </w:rPr>
            </w:pPr>
            <w:r w:rsidRPr="002E2C88">
              <w:rPr>
                <w:b/>
                <w:bCs/>
                <w:sz w:val="18"/>
                <w:szCs w:val="18"/>
              </w:rPr>
              <w:t>Typ pomnika</w:t>
            </w:r>
          </w:p>
          <w:p w:rsidR="002E2C88" w:rsidRPr="002E2C88" w:rsidRDefault="002E2C88" w:rsidP="002E2C88">
            <w:pPr>
              <w:spacing w:line="22" w:lineRule="atLeast"/>
              <w:jc w:val="center"/>
              <w:rPr>
                <w:b/>
                <w:sz w:val="18"/>
                <w:szCs w:val="18"/>
              </w:rPr>
            </w:pPr>
          </w:p>
        </w:tc>
        <w:tc>
          <w:tcPr>
            <w:tcW w:w="350" w:type="pct"/>
            <w:vMerge w:val="restart"/>
            <w:tcBorders>
              <w:top w:val="single" w:sz="4" w:space="0" w:color="auto"/>
            </w:tcBorders>
            <w:shd w:val="clear" w:color="auto" w:fill="C4BC96" w:themeFill="background2" w:themeFillShade="BF"/>
          </w:tcPr>
          <w:p w:rsidR="002E2C88" w:rsidRPr="002E2C88" w:rsidRDefault="002E2C88" w:rsidP="002E2C88">
            <w:pPr>
              <w:spacing w:line="22" w:lineRule="atLeast"/>
              <w:jc w:val="center"/>
              <w:rPr>
                <w:b/>
                <w:bCs/>
                <w:sz w:val="18"/>
                <w:szCs w:val="18"/>
              </w:rPr>
            </w:pPr>
            <w:r w:rsidRPr="002E2C88">
              <w:rPr>
                <w:b/>
                <w:bCs/>
                <w:sz w:val="18"/>
                <w:szCs w:val="18"/>
              </w:rPr>
              <w:t>Rodzaj tworu</w:t>
            </w:r>
          </w:p>
        </w:tc>
        <w:tc>
          <w:tcPr>
            <w:tcW w:w="448" w:type="pct"/>
            <w:vMerge w:val="restart"/>
            <w:tcBorders>
              <w:top w:val="single" w:sz="4" w:space="0" w:color="auto"/>
            </w:tcBorders>
            <w:shd w:val="clear" w:color="auto" w:fill="C4BC96" w:themeFill="background2" w:themeFillShade="BF"/>
          </w:tcPr>
          <w:p w:rsidR="002E2C88" w:rsidRPr="002E2C88" w:rsidRDefault="002E2C88" w:rsidP="002E2C88">
            <w:pPr>
              <w:spacing w:line="22" w:lineRule="atLeast"/>
              <w:jc w:val="center"/>
              <w:rPr>
                <w:b/>
                <w:sz w:val="18"/>
                <w:szCs w:val="18"/>
              </w:rPr>
            </w:pPr>
            <w:r w:rsidRPr="002E2C88">
              <w:rPr>
                <w:b/>
                <w:bCs/>
                <w:sz w:val="18"/>
                <w:szCs w:val="18"/>
              </w:rPr>
              <w:t>Powiaty/  Gminy</w:t>
            </w:r>
          </w:p>
        </w:tc>
        <w:tc>
          <w:tcPr>
            <w:tcW w:w="549" w:type="pct"/>
            <w:vMerge w:val="restart"/>
            <w:tcBorders>
              <w:top w:val="single" w:sz="4" w:space="0" w:color="auto"/>
            </w:tcBorders>
            <w:shd w:val="clear" w:color="auto" w:fill="C4BC96" w:themeFill="background2" w:themeFillShade="BF"/>
          </w:tcPr>
          <w:p w:rsidR="002E2C88" w:rsidRPr="002E2C88" w:rsidRDefault="002E2C88" w:rsidP="002E2C88">
            <w:pPr>
              <w:spacing w:line="22" w:lineRule="atLeast"/>
              <w:jc w:val="center"/>
              <w:rPr>
                <w:b/>
                <w:bCs/>
                <w:sz w:val="18"/>
                <w:szCs w:val="18"/>
              </w:rPr>
            </w:pPr>
            <w:r w:rsidRPr="002E2C88">
              <w:rPr>
                <w:b/>
                <w:bCs/>
                <w:sz w:val="18"/>
                <w:szCs w:val="18"/>
              </w:rPr>
              <w:t>Tekstowy opis granic:</w:t>
            </w:r>
          </w:p>
          <w:p w:rsidR="002E2C88" w:rsidRPr="002E2C88" w:rsidRDefault="002E2C88" w:rsidP="002E2C88">
            <w:pPr>
              <w:spacing w:line="22" w:lineRule="atLeast"/>
              <w:jc w:val="center"/>
              <w:rPr>
                <w:b/>
                <w:bCs/>
                <w:sz w:val="18"/>
                <w:szCs w:val="18"/>
              </w:rPr>
            </w:pPr>
          </w:p>
        </w:tc>
        <w:tc>
          <w:tcPr>
            <w:tcW w:w="496" w:type="pct"/>
            <w:vMerge w:val="restart"/>
            <w:tcBorders>
              <w:top w:val="single" w:sz="4" w:space="0" w:color="auto"/>
            </w:tcBorders>
            <w:shd w:val="clear" w:color="auto" w:fill="C4BC96" w:themeFill="background2" w:themeFillShade="BF"/>
          </w:tcPr>
          <w:p w:rsidR="002E2C88" w:rsidRPr="002E2C88" w:rsidRDefault="002E2C88" w:rsidP="002E2C88">
            <w:pPr>
              <w:spacing w:line="22" w:lineRule="atLeast"/>
              <w:jc w:val="center"/>
              <w:rPr>
                <w:b/>
                <w:sz w:val="18"/>
                <w:szCs w:val="18"/>
              </w:rPr>
            </w:pPr>
            <w:r w:rsidRPr="002E2C88">
              <w:rPr>
                <w:b/>
                <w:bCs/>
                <w:sz w:val="18"/>
                <w:szCs w:val="18"/>
              </w:rPr>
              <w:t>Nazwa sprawującego nadzór</w:t>
            </w:r>
          </w:p>
        </w:tc>
        <w:tc>
          <w:tcPr>
            <w:tcW w:w="1722" w:type="pct"/>
            <w:gridSpan w:val="4"/>
            <w:tcBorders>
              <w:top w:val="single" w:sz="4" w:space="0" w:color="auto"/>
            </w:tcBorders>
            <w:shd w:val="clear" w:color="auto" w:fill="C4BC96" w:themeFill="background2" w:themeFillShade="BF"/>
          </w:tcPr>
          <w:p w:rsidR="002E2C88" w:rsidRPr="002E2C88" w:rsidRDefault="002E2C88" w:rsidP="002E2C88">
            <w:pPr>
              <w:spacing w:line="22" w:lineRule="atLeast"/>
              <w:jc w:val="center"/>
              <w:rPr>
                <w:b/>
                <w:sz w:val="18"/>
                <w:szCs w:val="18"/>
              </w:rPr>
            </w:pPr>
            <w:r w:rsidRPr="002E2C88">
              <w:rPr>
                <w:b/>
                <w:sz w:val="18"/>
                <w:szCs w:val="18"/>
              </w:rPr>
              <w:t>Dane aktu prawnego o utworzeniu, ustanowieniu lub wyznaczeniu pomnika przyrody</w:t>
            </w:r>
          </w:p>
        </w:tc>
      </w:tr>
      <w:tr w:rsidR="002E2C88" w:rsidRPr="002E2C88" w:rsidTr="00287797">
        <w:trPr>
          <w:cantSplit/>
          <w:tblHeader/>
        </w:trPr>
        <w:tc>
          <w:tcPr>
            <w:tcW w:w="188" w:type="pct"/>
            <w:vMerge/>
            <w:shd w:val="clear" w:color="auto" w:fill="C4BC96" w:themeFill="background2" w:themeFillShade="BF"/>
          </w:tcPr>
          <w:p w:rsidR="002E2C88" w:rsidRPr="002E2C88" w:rsidRDefault="002E2C88" w:rsidP="002E2C88">
            <w:pPr>
              <w:spacing w:line="22" w:lineRule="atLeast"/>
              <w:jc w:val="center"/>
              <w:rPr>
                <w:b/>
                <w:sz w:val="18"/>
                <w:szCs w:val="18"/>
              </w:rPr>
            </w:pPr>
          </w:p>
        </w:tc>
        <w:tc>
          <w:tcPr>
            <w:tcW w:w="399" w:type="pct"/>
            <w:vMerge/>
            <w:shd w:val="clear" w:color="auto" w:fill="C4BC96" w:themeFill="background2" w:themeFillShade="BF"/>
          </w:tcPr>
          <w:p w:rsidR="002E2C88" w:rsidRPr="002E2C88" w:rsidRDefault="002E2C88" w:rsidP="002E2C88">
            <w:pPr>
              <w:spacing w:line="22" w:lineRule="atLeast"/>
              <w:jc w:val="center"/>
              <w:rPr>
                <w:b/>
                <w:sz w:val="18"/>
                <w:szCs w:val="18"/>
              </w:rPr>
            </w:pPr>
          </w:p>
        </w:tc>
        <w:tc>
          <w:tcPr>
            <w:tcW w:w="448" w:type="pct"/>
            <w:vMerge/>
            <w:shd w:val="clear" w:color="auto" w:fill="C4BC96" w:themeFill="background2" w:themeFillShade="BF"/>
          </w:tcPr>
          <w:p w:rsidR="002E2C88" w:rsidRPr="002E2C88" w:rsidRDefault="002E2C88" w:rsidP="002E2C88">
            <w:pPr>
              <w:spacing w:line="22" w:lineRule="atLeast"/>
              <w:jc w:val="center"/>
              <w:rPr>
                <w:b/>
                <w:sz w:val="18"/>
                <w:szCs w:val="18"/>
              </w:rPr>
            </w:pPr>
          </w:p>
        </w:tc>
        <w:tc>
          <w:tcPr>
            <w:tcW w:w="400" w:type="pct"/>
            <w:vMerge/>
            <w:shd w:val="clear" w:color="auto" w:fill="C4BC96" w:themeFill="background2" w:themeFillShade="BF"/>
          </w:tcPr>
          <w:p w:rsidR="002E2C88" w:rsidRPr="002E2C88" w:rsidRDefault="002E2C88" w:rsidP="002E2C88">
            <w:pPr>
              <w:spacing w:line="22" w:lineRule="atLeast"/>
              <w:jc w:val="center"/>
              <w:rPr>
                <w:b/>
                <w:sz w:val="18"/>
                <w:szCs w:val="18"/>
              </w:rPr>
            </w:pPr>
          </w:p>
        </w:tc>
        <w:tc>
          <w:tcPr>
            <w:tcW w:w="350" w:type="pct"/>
            <w:vMerge/>
            <w:shd w:val="clear" w:color="auto" w:fill="C4BC96" w:themeFill="background2" w:themeFillShade="BF"/>
          </w:tcPr>
          <w:p w:rsidR="002E2C88" w:rsidRPr="002E2C88" w:rsidRDefault="002E2C88" w:rsidP="002E2C88">
            <w:pPr>
              <w:spacing w:line="22" w:lineRule="atLeast"/>
              <w:jc w:val="center"/>
              <w:rPr>
                <w:b/>
                <w:sz w:val="18"/>
                <w:szCs w:val="18"/>
              </w:rPr>
            </w:pPr>
          </w:p>
        </w:tc>
        <w:tc>
          <w:tcPr>
            <w:tcW w:w="448" w:type="pct"/>
            <w:vMerge/>
            <w:shd w:val="clear" w:color="auto" w:fill="C4BC96" w:themeFill="background2" w:themeFillShade="BF"/>
          </w:tcPr>
          <w:p w:rsidR="002E2C88" w:rsidRPr="002E2C88" w:rsidRDefault="002E2C88" w:rsidP="002E2C88">
            <w:pPr>
              <w:spacing w:line="22" w:lineRule="atLeast"/>
              <w:jc w:val="center"/>
              <w:rPr>
                <w:b/>
                <w:sz w:val="18"/>
                <w:szCs w:val="18"/>
              </w:rPr>
            </w:pPr>
          </w:p>
        </w:tc>
        <w:tc>
          <w:tcPr>
            <w:tcW w:w="549" w:type="pct"/>
            <w:vMerge/>
            <w:shd w:val="clear" w:color="auto" w:fill="C4BC96" w:themeFill="background2" w:themeFillShade="BF"/>
          </w:tcPr>
          <w:p w:rsidR="002E2C88" w:rsidRPr="002E2C88" w:rsidRDefault="002E2C88" w:rsidP="002E2C88">
            <w:pPr>
              <w:spacing w:line="22" w:lineRule="atLeast"/>
              <w:jc w:val="center"/>
              <w:rPr>
                <w:b/>
                <w:sz w:val="18"/>
                <w:szCs w:val="18"/>
              </w:rPr>
            </w:pPr>
          </w:p>
        </w:tc>
        <w:tc>
          <w:tcPr>
            <w:tcW w:w="496" w:type="pct"/>
            <w:vMerge/>
            <w:shd w:val="clear" w:color="auto" w:fill="C4BC96" w:themeFill="background2" w:themeFillShade="BF"/>
          </w:tcPr>
          <w:p w:rsidR="002E2C88" w:rsidRPr="002E2C88" w:rsidRDefault="002E2C88" w:rsidP="002E2C88">
            <w:pPr>
              <w:spacing w:line="22" w:lineRule="atLeast"/>
              <w:jc w:val="center"/>
              <w:rPr>
                <w:b/>
                <w:sz w:val="18"/>
                <w:szCs w:val="18"/>
              </w:rPr>
            </w:pPr>
          </w:p>
        </w:tc>
        <w:tc>
          <w:tcPr>
            <w:tcW w:w="501" w:type="pct"/>
            <w:shd w:val="clear" w:color="auto" w:fill="C4BC96" w:themeFill="background2" w:themeFillShade="BF"/>
            <w:vAlign w:val="center"/>
          </w:tcPr>
          <w:p w:rsidR="002E2C88" w:rsidRPr="002E2C88" w:rsidRDefault="002E2C88" w:rsidP="002E2C88">
            <w:pPr>
              <w:spacing w:line="22" w:lineRule="atLeast"/>
              <w:jc w:val="center"/>
              <w:rPr>
                <w:b/>
                <w:sz w:val="18"/>
                <w:szCs w:val="18"/>
              </w:rPr>
            </w:pPr>
            <w:r w:rsidRPr="002E2C88">
              <w:rPr>
                <w:b/>
                <w:sz w:val="18"/>
                <w:szCs w:val="18"/>
              </w:rPr>
              <w:t>Tytuł</w:t>
            </w:r>
          </w:p>
        </w:tc>
        <w:tc>
          <w:tcPr>
            <w:tcW w:w="348" w:type="pct"/>
            <w:shd w:val="clear" w:color="auto" w:fill="C4BC96" w:themeFill="background2" w:themeFillShade="BF"/>
            <w:vAlign w:val="center"/>
          </w:tcPr>
          <w:p w:rsidR="002E2C88" w:rsidRPr="002E2C88" w:rsidRDefault="002E2C88" w:rsidP="002E2C88">
            <w:pPr>
              <w:spacing w:line="22" w:lineRule="atLeast"/>
              <w:jc w:val="center"/>
              <w:rPr>
                <w:b/>
                <w:sz w:val="18"/>
                <w:szCs w:val="18"/>
              </w:rPr>
            </w:pPr>
            <w:r w:rsidRPr="002E2C88">
              <w:rPr>
                <w:b/>
                <w:sz w:val="18"/>
                <w:szCs w:val="18"/>
              </w:rPr>
              <w:t>Miejsce publikacji</w:t>
            </w:r>
          </w:p>
        </w:tc>
        <w:tc>
          <w:tcPr>
            <w:tcW w:w="430" w:type="pct"/>
            <w:shd w:val="clear" w:color="auto" w:fill="C4BC96" w:themeFill="background2" w:themeFillShade="BF"/>
            <w:vAlign w:val="center"/>
          </w:tcPr>
          <w:p w:rsidR="002E2C88" w:rsidRPr="002E2C88" w:rsidRDefault="002E2C88" w:rsidP="002E2C88">
            <w:pPr>
              <w:spacing w:line="22" w:lineRule="atLeast"/>
              <w:jc w:val="center"/>
              <w:rPr>
                <w:b/>
                <w:sz w:val="18"/>
                <w:szCs w:val="18"/>
              </w:rPr>
            </w:pPr>
            <w:r w:rsidRPr="002E2C88">
              <w:rPr>
                <w:b/>
                <w:sz w:val="18"/>
                <w:szCs w:val="18"/>
              </w:rPr>
              <w:t>Oznaczenie Dziennika Urzędowego</w:t>
            </w:r>
          </w:p>
        </w:tc>
        <w:tc>
          <w:tcPr>
            <w:tcW w:w="443" w:type="pct"/>
            <w:shd w:val="clear" w:color="auto" w:fill="C4BC96" w:themeFill="background2" w:themeFillShade="BF"/>
            <w:vAlign w:val="center"/>
          </w:tcPr>
          <w:p w:rsidR="002E2C88" w:rsidRPr="002E2C88" w:rsidRDefault="002E2C88" w:rsidP="002E2C88">
            <w:pPr>
              <w:spacing w:line="22" w:lineRule="atLeast"/>
              <w:jc w:val="center"/>
              <w:rPr>
                <w:b/>
                <w:sz w:val="18"/>
                <w:szCs w:val="18"/>
              </w:rPr>
            </w:pPr>
            <w:r w:rsidRPr="002E2C88">
              <w:rPr>
                <w:b/>
                <w:sz w:val="18"/>
                <w:szCs w:val="18"/>
              </w:rPr>
              <w:t>Data publikacji</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t>1</w:t>
            </w:r>
          </w:p>
        </w:tc>
        <w:tc>
          <w:tcPr>
            <w:tcW w:w="399" w:type="pct"/>
            <w:vAlign w:val="center"/>
          </w:tcPr>
          <w:p w:rsidR="002E2C88" w:rsidRPr="002E2C88" w:rsidRDefault="002E2C88" w:rsidP="00287797">
            <w:pPr>
              <w:spacing w:line="22" w:lineRule="atLeast"/>
              <w:jc w:val="center"/>
              <w:rPr>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sz w:val="18"/>
                <w:szCs w:val="18"/>
              </w:rPr>
            </w:pPr>
            <w:r w:rsidRPr="002E2C88">
              <w:rPr>
                <w:sz w:val="18"/>
                <w:szCs w:val="18"/>
              </w:rPr>
              <w:t>1968-05-13</w:t>
            </w:r>
          </w:p>
        </w:tc>
        <w:tc>
          <w:tcPr>
            <w:tcW w:w="400" w:type="pct"/>
            <w:vAlign w:val="center"/>
          </w:tcPr>
          <w:p w:rsidR="002E2C88" w:rsidRPr="002E2C88" w:rsidRDefault="002E2C88" w:rsidP="00287797">
            <w:pPr>
              <w:spacing w:line="22" w:lineRule="atLeast"/>
              <w:jc w:val="center"/>
              <w:rPr>
                <w:sz w:val="18"/>
                <w:szCs w:val="18"/>
              </w:rPr>
            </w:pPr>
            <w:r w:rsidRPr="002E2C88">
              <w:rPr>
                <w:bCs/>
                <w:sz w:val="18"/>
                <w:szCs w:val="18"/>
              </w:rPr>
              <w:t>Pojedynczy</w:t>
            </w:r>
          </w:p>
        </w:tc>
        <w:tc>
          <w:tcPr>
            <w:tcW w:w="350" w:type="pct"/>
            <w:vAlign w:val="center"/>
          </w:tcPr>
          <w:p w:rsidR="002E2C88" w:rsidRPr="002E2C88" w:rsidRDefault="002E2C88" w:rsidP="00287797">
            <w:pPr>
              <w:spacing w:line="22" w:lineRule="atLeast"/>
              <w:jc w:val="center"/>
              <w:rPr>
                <w:sz w:val="18"/>
                <w:szCs w:val="18"/>
              </w:rPr>
            </w:pPr>
            <w:r w:rsidRPr="002E2C88">
              <w:rPr>
                <w:rFonts w:cs="Arial"/>
                <w:color w:val="3A3A3A"/>
                <w:sz w:val="18"/>
                <w:szCs w:val="18"/>
                <w:shd w:val="clear" w:color="auto" w:fill="FFFFFF"/>
              </w:rPr>
              <w:t>drzewo</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p w:rsidR="002E2C88" w:rsidRPr="002E2C88" w:rsidRDefault="002E2C88" w:rsidP="00287797">
            <w:pPr>
              <w:spacing w:line="22" w:lineRule="atLeast"/>
              <w:jc w:val="center"/>
              <w:rPr>
                <w:bCs/>
                <w:sz w:val="18"/>
                <w:szCs w:val="18"/>
              </w:rPr>
            </w:pPr>
          </w:p>
          <w:p w:rsidR="002E2C88" w:rsidRPr="002E2C88" w:rsidRDefault="002E2C88" w:rsidP="00287797">
            <w:pPr>
              <w:spacing w:line="22" w:lineRule="atLeast"/>
              <w:jc w:val="center"/>
              <w:rPr>
                <w:sz w:val="18"/>
                <w:szCs w:val="18"/>
              </w:rPr>
            </w:pPr>
          </w:p>
        </w:tc>
        <w:tc>
          <w:tcPr>
            <w:tcW w:w="549" w:type="pct"/>
            <w:vAlign w:val="center"/>
          </w:tcPr>
          <w:p w:rsidR="002E2C88" w:rsidRPr="002E2C88" w:rsidRDefault="002E2C88" w:rsidP="00287797">
            <w:pPr>
              <w:spacing w:line="22" w:lineRule="atLeast"/>
              <w:jc w:val="center"/>
              <w:rPr>
                <w:sz w:val="18"/>
                <w:szCs w:val="18"/>
              </w:rPr>
            </w:pPr>
            <w:r w:rsidRPr="002E2C88">
              <w:rPr>
                <w:sz w:val="18"/>
                <w:szCs w:val="18"/>
              </w:rPr>
              <w:t>600</w:t>
            </w:r>
            <w:r w:rsidR="001C7CE8">
              <w:rPr>
                <w:sz w:val="18"/>
                <w:szCs w:val="18"/>
              </w:rPr>
              <w:t xml:space="preserve"> </w:t>
            </w:r>
            <w:r w:rsidRPr="002E2C88">
              <w:rPr>
                <w:sz w:val="18"/>
                <w:szCs w:val="18"/>
              </w:rPr>
              <w:t>m od drogi Radziejewo-Szteklin</w:t>
            </w:r>
          </w:p>
        </w:tc>
        <w:tc>
          <w:tcPr>
            <w:tcW w:w="496" w:type="pct"/>
            <w:vAlign w:val="center"/>
          </w:tcPr>
          <w:p w:rsidR="002E2C88" w:rsidRPr="002E2C88" w:rsidRDefault="002E2C88" w:rsidP="00287797">
            <w:pPr>
              <w:spacing w:line="22" w:lineRule="atLeast"/>
              <w:jc w:val="center"/>
              <w:rPr>
                <w:sz w:val="18"/>
                <w:szCs w:val="18"/>
              </w:rPr>
            </w:pPr>
            <w:r w:rsidRPr="002E2C88">
              <w:rPr>
                <w:sz w:val="18"/>
                <w:szCs w:val="18"/>
              </w:rPr>
              <w:t>AWRSP</w:t>
            </w:r>
          </w:p>
        </w:tc>
        <w:tc>
          <w:tcPr>
            <w:tcW w:w="501" w:type="pct"/>
            <w:vAlign w:val="center"/>
          </w:tcPr>
          <w:p w:rsidR="002E2C88" w:rsidRPr="002E2C88" w:rsidRDefault="002E2C88" w:rsidP="00287797">
            <w:pPr>
              <w:spacing w:line="22" w:lineRule="atLeast"/>
              <w:jc w:val="center"/>
              <w:rPr>
                <w:sz w:val="18"/>
                <w:szCs w:val="18"/>
              </w:rPr>
            </w:pPr>
            <w:r w:rsidRPr="002E2C88">
              <w:rPr>
                <w:sz w:val="18"/>
                <w:szCs w:val="18"/>
              </w:rPr>
              <w:t xml:space="preserve">Orzeczenie nr 217 Prezydium WRN Wydz. </w:t>
            </w:r>
            <w:proofErr w:type="spellStart"/>
            <w:r w:rsidRPr="002E2C88">
              <w:rPr>
                <w:sz w:val="18"/>
                <w:szCs w:val="18"/>
              </w:rPr>
              <w:t>RiL</w:t>
            </w:r>
            <w:proofErr w:type="spellEnd"/>
            <w:r w:rsidRPr="002E2C88">
              <w:rPr>
                <w:sz w:val="18"/>
                <w:szCs w:val="18"/>
              </w:rPr>
              <w:t xml:space="preserve"> w Gdańsku o uznaniu za pomnik przyrody</w:t>
            </w:r>
            <w:r w:rsidRPr="002E2C88">
              <w:rPr>
                <w:rFonts w:cs="Times New Roman"/>
                <w:sz w:val="18"/>
                <w:szCs w:val="18"/>
              </w:rPr>
              <w:t xml:space="preserve"> województwie</w:t>
            </w:r>
          </w:p>
        </w:tc>
        <w:tc>
          <w:tcPr>
            <w:tcW w:w="348" w:type="pct"/>
            <w:vAlign w:val="center"/>
          </w:tcPr>
          <w:p w:rsidR="002E2C88" w:rsidRPr="002E2C88" w:rsidRDefault="002E2C88" w:rsidP="00287797">
            <w:pPr>
              <w:spacing w:line="22" w:lineRule="atLeast"/>
              <w:jc w:val="center"/>
              <w:rPr>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sz w:val="18"/>
                <w:szCs w:val="18"/>
              </w:rPr>
            </w:pPr>
            <w:r w:rsidRPr="002E2C88">
              <w:rPr>
                <w:sz w:val="18"/>
                <w:szCs w:val="18"/>
              </w:rPr>
              <w:t>Dz. Urz. WRN w Gdańsku Nr 12 poz. 61 z dn. 08.08.1968</w:t>
            </w:r>
          </w:p>
        </w:tc>
        <w:tc>
          <w:tcPr>
            <w:tcW w:w="443" w:type="pct"/>
            <w:vAlign w:val="center"/>
          </w:tcPr>
          <w:p w:rsidR="002E2C88" w:rsidRPr="002E2C88" w:rsidRDefault="002E2C88" w:rsidP="00287797">
            <w:pPr>
              <w:spacing w:line="22" w:lineRule="atLeast"/>
              <w:jc w:val="center"/>
              <w:rPr>
                <w:sz w:val="18"/>
                <w:szCs w:val="18"/>
              </w:rPr>
            </w:pPr>
            <w:r w:rsidRPr="002E2C88">
              <w:rPr>
                <w:sz w:val="18"/>
                <w:szCs w:val="18"/>
              </w:rPr>
              <w:t>1968-08-08</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t>2</w:t>
            </w:r>
          </w:p>
        </w:tc>
        <w:tc>
          <w:tcPr>
            <w:tcW w:w="399" w:type="pct"/>
            <w:vAlign w:val="center"/>
          </w:tcPr>
          <w:p w:rsidR="002E2C88" w:rsidRPr="002E2C88" w:rsidRDefault="002E2C88" w:rsidP="00287797">
            <w:pPr>
              <w:spacing w:line="22" w:lineRule="atLeast"/>
              <w:jc w:val="center"/>
              <w:rPr>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bCs/>
                <w:sz w:val="18"/>
                <w:szCs w:val="18"/>
              </w:rPr>
            </w:pPr>
            <w:r w:rsidRPr="002E2C88">
              <w:rPr>
                <w:sz w:val="18"/>
                <w:szCs w:val="18"/>
              </w:rPr>
              <w:t>1968-05-13</w:t>
            </w:r>
          </w:p>
        </w:tc>
        <w:tc>
          <w:tcPr>
            <w:tcW w:w="400" w:type="pct"/>
            <w:vAlign w:val="center"/>
          </w:tcPr>
          <w:p w:rsidR="002E2C88" w:rsidRPr="002E2C88" w:rsidRDefault="002E2C88" w:rsidP="00287797">
            <w:pPr>
              <w:spacing w:line="22" w:lineRule="atLeast"/>
              <w:jc w:val="center"/>
              <w:rPr>
                <w:bCs/>
                <w:sz w:val="18"/>
                <w:szCs w:val="18"/>
              </w:rPr>
            </w:pPr>
            <w:r w:rsidRPr="002E2C88">
              <w:rPr>
                <w:bCs/>
                <w:sz w:val="18"/>
                <w:szCs w:val="18"/>
              </w:rPr>
              <w:t>Pojedynczy</w:t>
            </w:r>
          </w:p>
        </w:tc>
        <w:tc>
          <w:tcPr>
            <w:tcW w:w="350" w:type="pct"/>
            <w:vAlign w:val="center"/>
          </w:tcPr>
          <w:p w:rsidR="002E2C88" w:rsidRPr="002E2C88" w:rsidRDefault="002E2C88" w:rsidP="00287797">
            <w:pPr>
              <w:spacing w:line="22" w:lineRule="atLeast"/>
              <w:jc w:val="center"/>
              <w:rPr>
                <w:bCs/>
                <w:sz w:val="18"/>
                <w:szCs w:val="18"/>
              </w:rPr>
            </w:pPr>
            <w:r w:rsidRPr="002E2C88">
              <w:rPr>
                <w:rFonts w:cs="Arial"/>
                <w:color w:val="3A3A3A"/>
                <w:sz w:val="18"/>
                <w:szCs w:val="18"/>
                <w:shd w:val="clear" w:color="auto" w:fill="FFFFFF"/>
              </w:rPr>
              <w:t>drzewo</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p w:rsidR="002E2C88" w:rsidRPr="002E2C88" w:rsidRDefault="002E2C88" w:rsidP="00287797">
            <w:pPr>
              <w:spacing w:line="22" w:lineRule="atLeast"/>
              <w:jc w:val="center"/>
              <w:rPr>
                <w:bCs/>
                <w:sz w:val="18"/>
                <w:szCs w:val="18"/>
              </w:rPr>
            </w:pPr>
          </w:p>
        </w:tc>
        <w:tc>
          <w:tcPr>
            <w:tcW w:w="549" w:type="pct"/>
            <w:vAlign w:val="center"/>
          </w:tcPr>
          <w:p w:rsidR="002E2C88" w:rsidRPr="002E2C88" w:rsidRDefault="002E2C88" w:rsidP="00287797">
            <w:pPr>
              <w:spacing w:line="22" w:lineRule="atLeast"/>
              <w:jc w:val="center"/>
              <w:rPr>
                <w:bCs/>
                <w:sz w:val="18"/>
                <w:szCs w:val="18"/>
              </w:rPr>
            </w:pPr>
            <w:proofErr w:type="spellStart"/>
            <w:r w:rsidRPr="002E2C88">
              <w:rPr>
                <w:sz w:val="18"/>
                <w:szCs w:val="18"/>
              </w:rPr>
              <w:t>Wirty</w:t>
            </w:r>
            <w:proofErr w:type="spellEnd"/>
            <w:r w:rsidRPr="002E2C88">
              <w:rPr>
                <w:sz w:val="18"/>
                <w:szCs w:val="18"/>
              </w:rPr>
              <w:t>,</w:t>
            </w:r>
            <w:r w:rsidR="001C7CE8">
              <w:rPr>
                <w:sz w:val="18"/>
                <w:szCs w:val="18"/>
              </w:rPr>
              <w:t xml:space="preserve"> </w:t>
            </w:r>
            <w:r w:rsidRPr="002E2C88">
              <w:rPr>
                <w:sz w:val="18"/>
                <w:szCs w:val="18"/>
              </w:rPr>
              <w:t xml:space="preserve">na przeciw budynku </w:t>
            </w:r>
            <w:proofErr w:type="spellStart"/>
            <w:r w:rsidRPr="002E2C88">
              <w:rPr>
                <w:sz w:val="18"/>
                <w:szCs w:val="18"/>
              </w:rPr>
              <w:t>Wirty</w:t>
            </w:r>
            <w:proofErr w:type="spellEnd"/>
            <w:r w:rsidRPr="002E2C88">
              <w:rPr>
                <w:sz w:val="18"/>
                <w:szCs w:val="18"/>
              </w:rPr>
              <w:t xml:space="preserve"> 42</w:t>
            </w:r>
          </w:p>
        </w:tc>
        <w:tc>
          <w:tcPr>
            <w:tcW w:w="496" w:type="pct"/>
            <w:vAlign w:val="center"/>
          </w:tcPr>
          <w:p w:rsidR="002E2C88" w:rsidRPr="002E2C88" w:rsidRDefault="002E2C88" w:rsidP="00287797">
            <w:pPr>
              <w:spacing w:line="22" w:lineRule="atLeast"/>
              <w:jc w:val="center"/>
              <w:rPr>
                <w:sz w:val="18"/>
                <w:szCs w:val="18"/>
              </w:rPr>
            </w:pPr>
            <w:r w:rsidRPr="002E2C88">
              <w:rPr>
                <w:sz w:val="18"/>
                <w:szCs w:val="18"/>
              </w:rPr>
              <w:t>Nadleśnictwo Starogard</w:t>
            </w:r>
          </w:p>
        </w:tc>
        <w:tc>
          <w:tcPr>
            <w:tcW w:w="501" w:type="pct"/>
            <w:vAlign w:val="center"/>
          </w:tcPr>
          <w:p w:rsidR="002E2C88" w:rsidRPr="002E2C88" w:rsidRDefault="002E2C88" w:rsidP="00287797">
            <w:pPr>
              <w:spacing w:line="22" w:lineRule="atLeast"/>
              <w:jc w:val="center"/>
              <w:rPr>
                <w:sz w:val="18"/>
                <w:szCs w:val="18"/>
              </w:rPr>
            </w:pPr>
            <w:r w:rsidRPr="002E2C88">
              <w:rPr>
                <w:sz w:val="18"/>
                <w:szCs w:val="18"/>
              </w:rPr>
              <w:t xml:space="preserve">Orzeczenie nr 220 Prezydium WRN Wydz. </w:t>
            </w:r>
            <w:proofErr w:type="spellStart"/>
            <w:r w:rsidRPr="002E2C88">
              <w:rPr>
                <w:sz w:val="18"/>
                <w:szCs w:val="18"/>
              </w:rPr>
              <w:t>RiL</w:t>
            </w:r>
            <w:proofErr w:type="spellEnd"/>
            <w:r w:rsidRPr="002E2C88">
              <w:rPr>
                <w:sz w:val="18"/>
                <w:szCs w:val="18"/>
              </w:rPr>
              <w:t xml:space="preserve"> w Gdańsku o uznaniu za pomnik przyrody</w:t>
            </w:r>
          </w:p>
        </w:tc>
        <w:tc>
          <w:tcPr>
            <w:tcW w:w="348" w:type="pct"/>
            <w:vAlign w:val="center"/>
          </w:tcPr>
          <w:p w:rsidR="002E2C88" w:rsidRPr="002E2C88" w:rsidRDefault="002E2C88" w:rsidP="00287797">
            <w:pPr>
              <w:jc w:val="center"/>
              <w:rPr>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sz w:val="18"/>
                <w:szCs w:val="18"/>
              </w:rPr>
            </w:pPr>
            <w:r w:rsidRPr="002E2C88">
              <w:rPr>
                <w:sz w:val="18"/>
                <w:szCs w:val="18"/>
              </w:rPr>
              <w:t>Dz. Urz. WRN w Gdańsku Nr 12 poz. 61 z dn. 08.08.1968</w:t>
            </w:r>
          </w:p>
        </w:tc>
        <w:tc>
          <w:tcPr>
            <w:tcW w:w="443" w:type="pct"/>
            <w:vAlign w:val="center"/>
          </w:tcPr>
          <w:p w:rsidR="002E2C88" w:rsidRPr="002E2C88" w:rsidRDefault="002E2C88" w:rsidP="00287797">
            <w:pPr>
              <w:spacing w:line="22" w:lineRule="atLeast"/>
              <w:jc w:val="center"/>
              <w:rPr>
                <w:sz w:val="18"/>
                <w:szCs w:val="18"/>
              </w:rPr>
            </w:pPr>
            <w:r w:rsidRPr="002E2C88">
              <w:rPr>
                <w:sz w:val="18"/>
                <w:szCs w:val="18"/>
              </w:rPr>
              <w:t>1968-08-08</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t>3</w:t>
            </w:r>
          </w:p>
        </w:tc>
        <w:tc>
          <w:tcPr>
            <w:tcW w:w="399" w:type="pct"/>
            <w:vAlign w:val="center"/>
          </w:tcPr>
          <w:p w:rsidR="002E2C88" w:rsidRPr="002E2C88" w:rsidRDefault="002E2C88" w:rsidP="00287797">
            <w:pPr>
              <w:spacing w:line="22" w:lineRule="atLeast"/>
              <w:jc w:val="center"/>
              <w:rPr>
                <w:bCs/>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1968-05-13</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drzewo</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2" w:lineRule="atLeast"/>
              <w:jc w:val="center"/>
              <w:rPr>
                <w:rFonts w:cs="Times New Roman"/>
                <w:sz w:val="18"/>
                <w:szCs w:val="18"/>
              </w:rPr>
            </w:pPr>
            <w:proofErr w:type="spellStart"/>
            <w:r w:rsidRPr="002E2C88">
              <w:rPr>
                <w:sz w:val="18"/>
                <w:szCs w:val="18"/>
              </w:rPr>
              <w:t>Wirty</w:t>
            </w:r>
            <w:proofErr w:type="spellEnd"/>
            <w:r w:rsidRPr="002E2C88">
              <w:rPr>
                <w:sz w:val="18"/>
                <w:szCs w:val="18"/>
              </w:rPr>
              <w:t>,</w:t>
            </w:r>
            <w:r w:rsidR="001C7CE8">
              <w:rPr>
                <w:sz w:val="18"/>
                <w:szCs w:val="18"/>
              </w:rPr>
              <w:t xml:space="preserve"> </w:t>
            </w:r>
            <w:r w:rsidRPr="002E2C88">
              <w:rPr>
                <w:sz w:val="18"/>
                <w:szCs w:val="18"/>
              </w:rPr>
              <w:t>500m od budynku b. nadleśnictwa w stronę Radziejewa</w:t>
            </w:r>
          </w:p>
        </w:tc>
        <w:tc>
          <w:tcPr>
            <w:tcW w:w="496"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Nadleśnictwo Starogard</w:t>
            </w:r>
          </w:p>
          <w:p w:rsidR="002E2C88" w:rsidRPr="002E2C88" w:rsidRDefault="002E2C88" w:rsidP="00287797">
            <w:pPr>
              <w:jc w:val="center"/>
              <w:rPr>
                <w:rFonts w:cs="Times New Roman"/>
                <w:sz w:val="18"/>
                <w:szCs w:val="18"/>
              </w:rPr>
            </w:pPr>
          </w:p>
          <w:p w:rsidR="002E2C88" w:rsidRPr="002E2C88" w:rsidRDefault="002E2C88" w:rsidP="00287797">
            <w:pPr>
              <w:jc w:val="center"/>
              <w:rPr>
                <w:rFonts w:cs="Times New Roman"/>
                <w:sz w:val="18"/>
                <w:szCs w:val="18"/>
              </w:rPr>
            </w:pPr>
          </w:p>
          <w:p w:rsidR="002E2C88" w:rsidRPr="002E2C88" w:rsidRDefault="002E2C88" w:rsidP="00287797">
            <w:pPr>
              <w:jc w:val="center"/>
              <w:rPr>
                <w:rFonts w:cs="Times New Roman"/>
                <w:sz w:val="18"/>
                <w:szCs w:val="18"/>
              </w:rPr>
            </w:pP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 xml:space="preserve">Orzeczenie nr 221 Prezydium WRN Wydz. </w:t>
            </w:r>
            <w:proofErr w:type="spellStart"/>
            <w:r w:rsidRPr="002E2C88">
              <w:rPr>
                <w:sz w:val="18"/>
                <w:szCs w:val="18"/>
              </w:rPr>
              <w:t>RiL</w:t>
            </w:r>
            <w:proofErr w:type="spellEnd"/>
            <w:r w:rsidRPr="002E2C88">
              <w:rPr>
                <w:sz w:val="18"/>
                <w:szCs w:val="18"/>
              </w:rPr>
              <w:t xml:space="preserve"> w Gdańsku o uznaniu za pomnik przyrody</w:t>
            </w:r>
          </w:p>
        </w:tc>
        <w:tc>
          <w:tcPr>
            <w:tcW w:w="348"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w:t>
            </w:r>
          </w:p>
        </w:tc>
        <w:tc>
          <w:tcPr>
            <w:tcW w:w="430" w:type="pct"/>
            <w:vAlign w:val="center"/>
          </w:tcPr>
          <w:p w:rsidR="002E2C88" w:rsidRPr="002E2C88" w:rsidRDefault="002E2C88" w:rsidP="00287797">
            <w:pPr>
              <w:jc w:val="center"/>
              <w:rPr>
                <w:sz w:val="18"/>
                <w:szCs w:val="18"/>
              </w:rPr>
            </w:pPr>
            <w:r w:rsidRPr="002E2C88">
              <w:rPr>
                <w:sz w:val="18"/>
                <w:szCs w:val="18"/>
              </w:rPr>
              <w:t>Dz. Urz. WRN w Gdańsku Nr 12 poz. 61 z dn. 08.08.1968</w:t>
            </w:r>
          </w:p>
        </w:tc>
        <w:tc>
          <w:tcPr>
            <w:tcW w:w="443"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1968-08-08</w:t>
            </w:r>
          </w:p>
          <w:p w:rsidR="002E2C88" w:rsidRPr="002E2C88" w:rsidRDefault="002E2C88" w:rsidP="00287797">
            <w:pPr>
              <w:jc w:val="center"/>
              <w:rPr>
                <w:sz w:val="18"/>
                <w:szCs w:val="18"/>
              </w:rPr>
            </w:pP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lastRenderedPageBreak/>
              <w:t>4</w:t>
            </w:r>
          </w:p>
        </w:tc>
        <w:tc>
          <w:tcPr>
            <w:tcW w:w="399" w:type="pct"/>
            <w:vAlign w:val="center"/>
          </w:tcPr>
          <w:p w:rsidR="002E2C88" w:rsidRPr="002E2C88" w:rsidRDefault="002E2C88" w:rsidP="00287797">
            <w:pPr>
              <w:spacing w:line="22" w:lineRule="atLeast"/>
              <w:jc w:val="center"/>
              <w:rPr>
                <w:bCs/>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2000-12-31</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drzewo</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64" w:lineRule="auto"/>
              <w:jc w:val="center"/>
              <w:rPr>
                <w:sz w:val="18"/>
                <w:szCs w:val="18"/>
              </w:rPr>
            </w:pPr>
            <w:proofErr w:type="spellStart"/>
            <w:r w:rsidRPr="002E2C88">
              <w:rPr>
                <w:sz w:val="18"/>
                <w:szCs w:val="18"/>
              </w:rPr>
              <w:t>L.Cieciorka,obr.Bertel</w:t>
            </w:r>
            <w:proofErr w:type="spellEnd"/>
            <w:r w:rsidRPr="002E2C88">
              <w:rPr>
                <w:sz w:val="18"/>
                <w:szCs w:val="18"/>
              </w:rPr>
              <w:t xml:space="preserve"> Wielki,o.338i</w:t>
            </w:r>
          </w:p>
          <w:p w:rsidR="002E2C88" w:rsidRPr="002E2C88" w:rsidRDefault="002E2C88" w:rsidP="00287797">
            <w:pPr>
              <w:spacing w:line="22" w:lineRule="atLeast"/>
              <w:jc w:val="center"/>
              <w:rPr>
                <w:rFonts w:cs="Times New Roman"/>
                <w:sz w:val="18"/>
                <w:szCs w:val="18"/>
              </w:rPr>
            </w:pPr>
          </w:p>
        </w:tc>
        <w:tc>
          <w:tcPr>
            <w:tcW w:w="496"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Nadleśnictwo Kaliska</w:t>
            </w: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Zarządzenie nr 195/2000 Wojewody Gdańskiego z dnia 11 grudnia 2000 r. w sprawie uznania za pomniki przyrody niektórych drzew i głazów w województwie gdańskim</w:t>
            </w:r>
          </w:p>
        </w:tc>
        <w:tc>
          <w:tcPr>
            <w:tcW w:w="348"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Woj. Gdańskiego</w:t>
            </w:r>
          </w:p>
        </w:tc>
        <w:tc>
          <w:tcPr>
            <w:tcW w:w="430" w:type="pct"/>
            <w:vAlign w:val="center"/>
          </w:tcPr>
          <w:p w:rsidR="002E2C88" w:rsidRPr="002E2C88" w:rsidRDefault="002E2C88" w:rsidP="00287797">
            <w:pPr>
              <w:jc w:val="center"/>
              <w:rPr>
                <w:sz w:val="18"/>
                <w:szCs w:val="18"/>
              </w:rPr>
            </w:pPr>
            <w:r w:rsidRPr="002E2C88">
              <w:rPr>
                <w:sz w:val="18"/>
                <w:szCs w:val="18"/>
              </w:rPr>
              <w:t>Dz. Urz. WP Nr 115 poz. 59 z dn. 16.12.2000</w:t>
            </w:r>
          </w:p>
        </w:tc>
        <w:tc>
          <w:tcPr>
            <w:tcW w:w="443"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2000-12-16</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t>5</w:t>
            </w:r>
          </w:p>
        </w:tc>
        <w:tc>
          <w:tcPr>
            <w:tcW w:w="399" w:type="pct"/>
            <w:vAlign w:val="center"/>
          </w:tcPr>
          <w:p w:rsidR="002E2C88" w:rsidRPr="002E2C88" w:rsidRDefault="002E2C88" w:rsidP="00287797">
            <w:pPr>
              <w:spacing w:line="22" w:lineRule="atLeast"/>
              <w:jc w:val="center"/>
              <w:rPr>
                <w:bCs/>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1977-05-31</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drzewo</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Radziejewo, park</w:t>
            </w:r>
          </w:p>
        </w:tc>
        <w:tc>
          <w:tcPr>
            <w:tcW w:w="496"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Zakład Rolny Miradowo</w:t>
            </w: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Orzeczenie nr 363 WKP w Gdańsku w sprawie uznania za pomnik przyrody</w:t>
            </w:r>
          </w:p>
        </w:tc>
        <w:tc>
          <w:tcPr>
            <w:tcW w:w="348"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 Nr 13 poz. 76 z dn. 16.12.1978</w:t>
            </w:r>
          </w:p>
          <w:p w:rsidR="002E2C88" w:rsidRPr="002E2C88" w:rsidRDefault="002E2C88" w:rsidP="00287797">
            <w:pPr>
              <w:jc w:val="center"/>
              <w:rPr>
                <w:sz w:val="18"/>
                <w:szCs w:val="18"/>
              </w:rPr>
            </w:pPr>
          </w:p>
          <w:p w:rsidR="002E2C88" w:rsidRPr="002E2C88" w:rsidRDefault="002E2C88" w:rsidP="00287797">
            <w:pPr>
              <w:jc w:val="center"/>
              <w:rPr>
                <w:sz w:val="18"/>
                <w:szCs w:val="18"/>
              </w:rPr>
            </w:pPr>
          </w:p>
        </w:tc>
        <w:tc>
          <w:tcPr>
            <w:tcW w:w="443"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1978-12-16</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t>6</w:t>
            </w:r>
          </w:p>
        </w:tc>
        <w:tc>
          <w:tcPr>
            <w:tcW w:w="399" w:type="pct"/>
            <w:vAlign w:val="center"/>
          </w:tcPr>
          <w:p w:rsidR="002E2C88" w:rsidRPr="002E2C88" w:rsidRDefault="002E2C88" w:rsidP="00287797">
            <w:pPr>
              <w:spacing w:line="22" w:lineRule="atLeast"/>
              <w:jc w:val="center"/>
              <w:rPr>
                <w:bCs/>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1977-05-31</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drzewo</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Radziejewo, park</w:t>
            </w:r>
          </w:p>
        </w:tc>
        <w:tc>
          <w:tcPr>
            <w:tcW w:w="496" w:type="pct"/>
            <w:vAlign w:val="center"/>
          </w:tcPr>
          <w:p w:rsidR="002E2C88" w:rsidRPr="002E2C88" w:rsidRDefault="002E2C88" w:rsidP="00287797">
            <w:pPr>
              <w:spacing w:line="264" w:lineRule="auto"/>
              <w:jc w:val="center"/>
              <w:rPr>
                <w:sz w:val="18"/>
                <w:szCs w:val="18"/>
              </w:rPr>
            </w:pPr>
            <w:r w:rsidRPr="002E2C88">
              <w:rPr>
                <w:sz w:val="18"/>
                <w:szCs w:val="18"/>
              </w:rPr>
              <w:t>Zakład Rolny Miradowo</w:t>
            </w:r>
          </w:p>
          <w:p w:rsidR="002E2C88" w:rsidRPr="002E2C88" w:rsidRDefault="002E2C88" w:rsidP="00287797">
            <w:pPr>
              <w:spacing w:line="22" w:lineRule="atLeast"/>
              <w:jc w:val="center"/>
              <w:rPr>
                <w:rFonts w:cs="Times New Roman"/>
                <w:sz w:val="18"/>
                <w:szCs w:val="18"/>
              </w:rPr>
            </w:pP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Orzeczenie nr 364 WKP w Gdańsku w sprawie uznania za pomnik przyrody</w:t>
            </w:r>
          </w:p>
        </w:tc>
        <w:tc>
          <w:tcPr>
            <w:tcW w:w="348" w:type="pct"/>
            <w:vAlign w:val="center"/>
          </w:tcPr>
          <w:p w:rsidR="002E2C88" w:rsidRPr="002E2C88" w:rsidRDefault="002E2C88" w:rsidP="00287797">
            <w:pPr>
              <w:jc w:val="center"/>
              <w:rPr>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 Nr 13 poz. 76 z dn. 16.12.1978</w:t>
            </w:r>
          </w:p>
        </w:tc>
        <w:tc>
          <w:tcPr>
            <w:tcW w:w="443" w:type="pct"/>
            <w:vAlign w:val="center"/>
          </w:tcPr>
          <w:p w:rsidR="002E2C88" w:rsidRPr="002E2C88" w:rsidRDefault="002E2C88" w:rsidP="00287797">
            <w:pPr>
              <w:jc w:val="center"/>
              <w:rPr>
                <w:sz w:val="18"/>
                <w:szCs w:val="18"/>
              </w:rPr>
            </w:pPr>
            <w:r w:rsidRPr="002E2C88">
              <w:rPr>
                <w:sz w:val="18"/>
                <w:szCs w:val="18"/>
              </w:rPr>
              <w:t>1978-12-16</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lastRenderedPageBreak/>
              <w:t>7</w:t>
            </w:r>
          </w:p>
        </w:tc>
        <w:tc>
          <w:tcPr>
            <w:tcW w:w="399" w:type="pct"/>
            <w:vAlign w:val="center"/>
          </w:tcPr>
          <w:p w:rsidR="002E2C88" w:rsidRPr="002E2C88" w:rsidRDefault="002E2C88" w:rsidP="00287797">
            <w:pPr>
              <w:spacing w:line="22" w:lineRule="atLeast"/>
              <w:jc w:val="center"/>
              <w:rPr>
                <w:bCs/>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1977-05-31</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drzewo</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2" w:lineRule="atLeast"/>
              <w:jc w:val="center"/>
              <w:rPr>
                <w:rFonts w:cs="Times New Roman"/>
                <w:sz w:val="18"/>
                <w:szCs w:val="18"/>
              </w:rPr>
            </w:pPr>
            <w:proofErr w:type="spellStart"/>
            <w:r w:rsidRPr="002E2C88">
              <w:rPr>
                <w:sz w:val="18"/>
                <w:szCs w:val="18"/>
              </w:rPr>
              <w:t>Radziejewo,park</w:t>
            </w:r>
            <w:proofErr w:type="spellEnd"/>
          </w:p>
        </w:tc>
        <w:tc>
          <w:tcPr>
            <w:tcW w:w="496"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Zakład Rolny Miradowo</w:t>
            </w: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Orzeczenie nr 365 WKP w Gdańsku w sprawie uznania za pomnik przyrody</w:t>
            </w:r>
          </w:p>
        </w:tc>
        <w:tc>
          <w:tcPr>
            <w:tcW w:w="348"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 Nr 13 poz. 76 z dn. 16.12.1978</w:t>
            </w:r>
          </w:p>
          <w:p w:rsidR="002E2C88" w:rsidRPr="002E2C88" w:rsidRDefault="002E2C88" w:rsidP="00287797">
            <w:pPr>
              <w:jc w:val="center"/>
              <w:rPr>
                <w:sz w:val="18"/>
                <w:szCs w:val="18"/>
              </w:rPr>
            </w:pPr>
          </w:p>
        </w:tc>
        <w:tc>
          <w:tcPr>
            <w:tcW w:w="443" w:type="pct"/>
            <w:vAlign w:val="center"/>
          </w:tcPr>
          <w:p w:rsidR="002E2C88" w:rsidRPr="002E2C88" w:rsidRDefault="002E2C88" w:rsidP="00287797">
            <w:pPr>
              <w:jc w:val="center"/>
              <w:rPr>
                <w:sz w:val="18"/>
                <w:szCs w:val="18"/>
              </w:rPr>
            </w:pPr>
            <w:r w:rsidRPr="002E2C88">
              <w:rPr>
                <w:sz w:val="18"/>
                <w:szCs w:val="18"/>
              </w:rPr>
              <w:t>1978-12-16</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t>8</w:t>
            </w:r>
          </w:p>
        </w:tc>
        <w:tc>
          <w:tcPr>
            <w:tcW w:w="399" w:type="pct"/>
            <w:vAlign w:val="center"/>
          </w:tcPr>
          <w:p w:rsidR="002E2C88" w:rsidRPr="002E2C88" w:rsidRDefault="002E2C88" w:rsidP="00287797">
            <w:pPr>
              <w:spacing w:line="22" w:lineRule="atLeast"/>
              <w:jc w:val="center"/>
              <w:rPr>
                <w:bCs/>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1955-01-24</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drzewo</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 xml:space="preserve">Wirty,100m od budynku b. Nadleśnictwa </w:t>
            </w:r>
            <w:proofErr w:type="spellStart"/>
            <w:r w:rsidRPr="002E2C88">
              <w:rPr>
                <w:sz w:val="18"/>
                <w:szCs w:val="18"/>
              </w:rPr>
              <w:t>Wirty</w:t>
            </w:r>
            <w:proofErr w:type="spellEnd"/>
            <w:r w:rsidRPr="002E2C88">
              <w:rPr>
                <w:sz w:val="18"/>
                <w:szCs w:val="18"/>
              </w:rPr>
              <w:t>, przy drodze na skraju lasu</w:t>
            </w:r>
          </w:p>
        </w:tc>
        <w:tc>
          <w:tcPr>
            <w:tcW w:w="496"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"Konieczność zmiany przepisów wskazujących sprawującego nadzór"</w:t>
            </w: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Orzeczenie nr 55 Prezydium WRN w Gdańsku o uznaniu za pomnik przyrody</w:t>
            </w:r>
          </w:p>
        </w:tc>
        <w:tc>
          <w:tcPr>
            <w:tcW w:w="348" w:type="pct"/>
            <w:vAlign w:val="center"/>
          </w:tcPr>
          <w:p w:rsidR="002E2C88" w:rsidRPr="002E2C88" w:rsidRDefault="002E2C88" w:rsidP="00287797">
            <w:pPr>
              <w:jc w:val="center"/>
              <w:rPr>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 Nr 1 poz. 4 z dn. 31.01.1955</w:t>
            </w:r>
          </w:p>
          <w:p w:rsidR="002E2C88" w:rsidRPr="002E2C88" w:rsidRDefault="002E2C88" w:rsidP="00287797">
            <w:pPr>
              <w:jc w:val="center"/>
              <w:rPr>
                <w:sz w:val="18"/>
                <w:szCs w:val="18"/>
              </w:rPr>
            </w:pPr>
          </w:p>
        </w:tc>
        <w:tc>
          <w:tcPr>
            <w:tcW w:w="443"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1955-01-31</w:t>
            </w:r>
          </w:p>
          <w:p w:rsidR="002E2C88" w:rsidRPr="002E2C88" w:rsidRDefault="002E2C88" w:rsidP="00287797">
            <w:pPr>
              <w:jc w:val="center"/>
              <w:rPr>
                <w:sz w:val="18"/>
                <w:szCs w:val="18"/>
              </w:rPr>
            </w:pP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t>9</w:t>
            </w:r>
          </w:p>
        </w:tc>
        <w:tc>
          <w:tcPr>
            <w:tcW w:w="399" w:type="pct"/>
            <w:vAlign w:val="center"/>
          </w:tcPr>
          <w:p w:rsidR="002E2C88" w:rsidRPr="002E2C88" w:rsidRDefault="002E2C88" w:rsidP="00287797">
            <w:pPr>
              <w:spacing w:line="22" w:lineRule="atLeast"/>
              <w:jc w:val="center"/>
              <w:rPr>
                <w:bCs/>
                <w:sz w:val="18"/>
                <w:szCs w:val="18"/>
              </w:rPr>
            </w:pPr>
            <w:r w:rsidRPr="002E2C88">
              <w:rPr>
                <w:sz w:val="18"/>
                <w:szCs w:val="18"/>
              </w:rPr>
              <w:t>Zaklęta owczarka</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1955-01-24</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głaz narzutowy</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 xml:space="preserve">Zblewo, ul. Kościerska 17,na polu właściciela, przy drodze do masztu </w:t>
            </w:r>
            <w:proofErr w:type="spellStart"/>
            <w:r w:rsidRPr="002E2C88">
              <w:rPr>
                <w:sz w:val="18"/>
                <w:szCs w:val="18"/>
              </w:rPr>
              <w:t>telekomunik</w:t>
            </w:r>
            <w:proofErr w:type="spellEnd"/>
            <w:r w:rsidRPr="002E2C88">
              <w:rPr>
                <w:sz w:val="18"/>
                <w:szCs w:val="18"/>
              </w:rPr>
              <w:t>.</w:t>
            </w:r>
          </w:p>
        </w:tc>
        <w:tc>
          <w:tcPr>
            <w:tcW w:w="496"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Krajewski</w:t>
            </w:r>
          </w:p>
          <w:p w:rsidR="002E2C88" w:rsidRPr="002E2C88" w:rsidRDefault="002E2C88" w:rsidP="00287797">
            <w:pPr>
              <w:jc w:val="center"/>
              <w:rPr>
                <w:rFonts w:cs="Times New Roman"/>
                <w:sz w:val="18"/>
                <w:szCs w:val="18"/>
              </w:rPr>
            </w:pPr>
          </w:p>
          <w:p w:rsidR="002E2C88" w:rsidRPr="002E2C88" w:rsidRDefault="002E2C88" w:rsidP="00287797">
            <w:pPr>
              <w:jc w:val="center"/>
              <w:rPr>
                <w:rFonts w:cs="Times New Roman"/>
                <w:sz w:val="18"/>
                <w:szCs w:val="18"/>
              </w:rPr>
            </w:pPr>
          </w:p>
          <w:p w:rsidR="002E2C88" w:rsidRPr="002E2C88" w:rsidRDefault="002E2C88" w:rsidP="00287797">
            <w:pPr>
              <w:jc w:val="center"/>
              <w:rPr>
                <w:rFonts w:cs="Times New Roman"/>
                <w:sz w:val="18"/>
                <w:szCs w:val="18"/>
              </w:rPr>
            </w:pP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Orzeczenie nr 60 Prezydium WRN w Gdańsku o uznaniu za pomnik przyrody</w:t>
            </w:r>
          </w:p>
          <w:p w:rsidR="002E2C88" w:rsidRPr="002E2C88" w:rsidRDefault="002E2C88" w:rsidP="00287797">
            <w:pPr>
              <w:jc w:val="center"/>
              <w:rPr>
                <w:sz w:val="18"/>
                <w:szCs w:val="18"/>
              </w:rPr>
            </w:pPr>
          </w:p>
        </w:tc>
        <w:tc>
          <w:tcPr>
            <w:tcW w:w="348" w:type="pct"/>
            <w:vAlign w:val="center"/>
          </w:tcPr>
          <w:p w:rsidR="002E2C88" w:rsidRPr="002E2C88" w:rsidRDefault="002E2C88" w:rsidP="00287797">
            <w:pPr>
              <w:jc w:val="center"/>
              <w:rPr>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 Nr 1 poz. 4 z dn. 31.01.1955</w:t>
            </w:r>
          </w:p>
          <w:p w:rsidR="002E2C88" w:rsidRPr="002E2C88" w:rsidRDefault="002E2C88" w:rsidP="00287797">
            <w:pPr>
              <w:jc w:val="center"/>
              <w:rPr>
                <w:sz w:val="18"/>
                <w:szCs w:val="18"/>
              </w:rPr>
            </w:pPr>
          </w:p>
        </w:tc>
        <w:tc>
          <w:tcPr>
            <w:tcW w:w="443" w:type="pct"/>
            <w:vAlign w:val="center"/>
          </w:tcPr>
          <w:p w:rsidR="002E2C88" w:rsidRPr="002E2C88" w:rsidRDefault="002E2C88" w:rsidP="00287797">
            <w:pPr>
              <w:jc w:val="center"/>
              <w:rPr>
                <w:sz w:val="18"/>
                <w:szCs w:val="18"/>
              </w:rPr>
            </w:pPr>
            <w:r w:rsidRPr="002E2C88">
              <w:rPr>
                <w:sz w:val="18"/>
                <w:szCs w:val="18"/>
              </w:rPr>
              <w:t>1955-01-31</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t>10</w:t>
            </w:r>
          </w:p>
        </w:tc>
        <w:tc>
          <w:tcPr>
            <w:tcW w:w="399" w:type="pct"/>
            <w:vAlign w:val="center"/>
          </w:tcPr>
          <w:p w:rsidR="002E2C88" w:rsidRPr="002E2C88" w:rsidRDefault="002E2C88" w:rsidP="00287797">
            <w:pPr>
              <w:spacing w:line="22" w:lineRule="atLeast"/>
              <w:jc w:val="center"/>
              <w:rPr>
                <w:bCs/>
                <w:sz w:val="18"/>
                <w:szCs w:val="18"/>
              </w:rPr>
            </w:pPr>
            <w:r w:rsidRPr="002E2C88">
              <w:rPr>
                <w:sz w:val="18"/>
                <w:szCs w:val="18"/>
              </w:rPr>
              <w:t>Diabelski kamień</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1955-01-24</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głaz narzutowy</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Pinczyn, ul. Kwiatowa 6a</w:t>
            </w:r>
          </w:p>
        </w:tc>
        <w:tc>
          <w:tcPr>
            <w:tcW w:w="496" w:type="pct"/>
            <w:vAlign w:val="center"/>
          </w:tcPr>
          <w:p w:rsidR="002E2C88" w:rsidRPr="002E2C88" w:rsidRDefault="002E2C88" w:rsidP="00287797">
            <w:pPr>
              <w:spacing w:line="22" w:lineRule="atLeast"/>
              <w:jc w:val="center"/>
              <w:rPr>
                <w:rFonts w:cs="Times New Roman"/>
                <w:sz w:val="18"/>
                <w:szCs w:val="18"/>
              </w:rPr>
            </w:pPr>
            <w:proofErr w:type="spellStart"/>
            <w:r w:rsidRPr="002E2C88">
              <w:rPr>
                <w:sz w:val="18"/>
                <w:szCs w:val="18"/>
              </w:rPr>
              <w:t>Kaziemierz</w:t>
            </w:r>
            <w:proofErr w:type="spellEnd"/>
            <w:r w:rsidRPr="002E2C88">
              <w:rPr>
                <w:sz w:val="18"/>
                <w:szCs w:val="18"/>
              </w:rPr>
              <w:t xml:space="preserve"> Ossowski</w:t>
            </w: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Orzeczenie nr 61 Prezydium WRN w Gdańsku o uznaniu za pomnik przyrody</w:t>
            </w:r>
          </w:p>
        </w:tc>
        <w:tc>
          <w:tcPr>
            <w:tcW w:w="348"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 Nr 1 poz. 4 z dn. 31.01.1955</w:t>
            </w:r>
          </w:p>
          <w:p w:rsidR="002E2C88" w:rsidRPr="002E2C88" w:rsidRDefault="002E2C88" w:rsidP="00287797">
            <w:pPr>
              <w:jc w:val="center"/>
              <w:rPr>
                <w:sz w:val="18"/>
                <w:szCs w:val="18"/>
              </w:rPr>
            </w:pPr>
          </w:p>
          <w:p w:rsidR="002E2C88" w:rsidRPr="002E2C88" w:rsidRDefault="002E2C88" w:rsidP="00287797">
            <w:pPr>
              <w:jc w:val="center"/>
              <w:rPr>
                <w:sz w:val="18"/>
                <w:szCs w:val="18"/>
              </w:rPr>
            </w:pPr>
          </w:p>
          <w:p w:rsidR="002E2C88" w:rsidRPr="002E2C88" w:rsidRDefault="002E2C88" w:rsidP="00287797">
            <w:pPr>
              <w:tabs>
                <w:tab w:val="left" w:pos="1105"/>
              </w:tabs>
              <w:jc w:val="center"/>
              <w:rPr>
                <w:sz w:val="18"/>
                <w:szCs w:val="18"/>
              </w:rPr>
            </w:pPr>
          </w:p>
        </w:tc>
        <w:tc>
          <w:tcPr>
            <w:tcW w:w="443"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1955-01-31</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lastRenderedPageBreak/>
              <w:t>11</w:t>
            </w:r>
          </w:p>
        </w:tc>
        <w:tc>
          <w:tcPr>
            <w:tcW w:w="399" w:type="pct"/>
            <w:vAlign w:val="center"/>
          </w:tcPr>
          <w:p w:rsidR="002E2C88" w:rsidRPr="002E2C88" w:rsidRDefault="002E2C88" w:rsidP="00287797">
            <w:pPr>
              <w:spacing w:line="22" w:lineRule="atLeast"/>
              <w:jc w:val="center"/>
              <w:rPr>
                <w:bCs/>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1955-01-24</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drzewo</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przy szosie Borzechowo-</w:t>
            </w:r>
            <w:proofErr w:type="spellStart"/>
            <w:r w:rsidRPr="002E2C88">
              <w:rPr>
                <w:sz w:val="18"/>
                <w:szCs w:val="18"/>
              </w:rPr>
              <w:t>Wirty</w:t>
            </w:r>
            <w:proofErr w:type="spellEnd"/>
          </w:p>
        </w:tc>
        <w:tc>
          <w:tcPr>
            <w:tcW w:w="496"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Zarząd Dróg Publicznych Starogard Gd.</w:t>
            </w: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Orzeczenie nr 62 Prezydium WRN w Gdańsku o uznaniu za pomnik przyrody</w:t>
            </w:r>
          </w:p>
        </w:tc>
        <w:tc>
          <w:tcPr>
            <w:tcW w:w="348"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 Nr 1 poz. 4 z dn. 31.01.1955</w:t>
            </w:r>
          </w:p>
        </w:tc>
        <w:tc>
          <w:tcPr>
            <w:tcW w:w="443"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1955-01-31</w:t>
            </w:r>
          </w:p>
        </w:tc>
      </w:tr>
      <w:tr w:rsidR="002E2C88" w:rsidRPr="002E2C88" w:rsidTr="00287797">
        <w:trPr>
          <w:cantSplit/>
        </w:trPr>
        <w:tc>
          <w:tcPr>
            <w:tcW w:w="188" w:type="pct"/>
            <w:vAlign w:val="center"/>
          </w:tcPr>
          <w:p w:rsidR="002E2C88" w:rsidRPr="002E2C88" w:rsidRDefault="002E2C88" w:rsidP="00287797">
            <w:pPr>
              <w:spacing w:line="22" w:lineRule="atLeast"/>
              <w:jc w:val="center"/>
              <w:rPr>
                <w:sz w:val="18"/>
                <w:szCs w:val="18"/>
              </w:rPr>
            </w:pPr>
            <w:r w:rsidRPr="002E2C88">
              <w:rPr>
                <w:sz w:val="18"/>
                <w:szCs w:val="18"/>
              </w:rPr>
              <w:t>12</w:t>
            </w:r>
          </w:p>
        </w:tc>
        <w:tc>
          <w:tcPr>
            <w:tcW w:w="399" w:type="pct"/>
            <w:vAlign w:val="center"/>
          </w:tcPr>
          <w:p w:rsidR="002E2C88" w:rsidRPr="002E2C88" w:rsidRDefault="002E2C88" w:rsidP="00287797">
            <w:pPr>
              <w:spacing w:line="22" w:lineRule="atLeast"/>
              <w:jc w:val="center"/>
              <w:rPr>
                <w:bCs/>
                <w:sz w:val="18"/>
                <w:szCs w:val="18"/>
              </w:rPr>
            </w:pPr>
            <w:r w:rsidRPr="002E2C88">
              <w:rPr>
                <w:bCs/>
                <w:sz w:val="18"/>
                <w:szCs w:val="18"/>
              </w:rPr>
              <w:t>Nie nadano nazwy</w:t>
            </w:r>
          </w:p>
        </w:tc>
        <w:tc>
          <w:tcPr>
            <w:tcW w:w="448" w:type="pct"/>
            <w:vAlign w:val="center"/>
          </w:tcPr>
          <w:p w:rsidR="002E2C88" w:rsidRPr="002E2C88" w:rsidRDefault="002E2C88" w:rsidP="00287797">
            <w:pPr>
              <w:spacing w:line="22" w:lineRule="atLeast"/>
              <w:jc w:val="center"/>
              <w:rPr>
                <w:rFonts w:eastAsia="Times New Roman" w:cs="Times New Roman"/>
                <w:sz w:val="18"/>
                <w:szCs w:val="18"/>
                <w:lang w:eastAsia="pl-PL"/>
              </w:rPr>
            </w:pPr>
            <w:r w:rsidRPr="002E2C88">
              <w:rPr>
                <w:sz w:val="18"/>
                <w:szCs w:val="18"/>
              </w:rPr>
              <w:t>1966-06-28</w:t>
            </w:r>
          </w:p>
        </w:tc>
        <w:tc>
          <w:tcPr>
            <w:tcW w:w="40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Pojedynczy</w:t>
            </w:r>
          </w:p>
        </w:tc>
        <w:tc>
          <w:tcPr>
            <w:tcW w:w="350" w:type="pct"/>
            <w:vAlign w:val="center"/>
          </w:tcPr>
          <w:p w:rsidR="002E2C88" w:rsidRPr="002E2C88" w:rsidRDefault="002E2C88" w:rsidP="00287797">
            <w:pPr>
              <w:spacing w:line="22" w:lineRule="atLeast"/>
              <w:jc w:val="center"/>
              <w:rPr>
                <w:rFonts w:cs="Arial"/>
                <w:color w:val="3A3A3A"/>
                <w:sz w:val="18"/>
                <w:szCs w:val="18"/>
                <w:shd w:val="clear" w:color="auto" w:fill="FFFFFF"/>
              </w:rPr>
            </w:pPr>
            <w:r w:rsidRPr="002E2C88">
              <w:rPr>
                <w:sz w:val="18"/>
                <w:szCs w:val="18"/>
              </w:rPr>
              <w:t>głaz narzutowy</w:t>
            </w:r>
          </w:p>
        </w:tc>
        <w:tc>
          <w:tcPr>
            <w:tcW w:w="448" w:type="pct"/>
            <w:vAlign w:val="center"/>
          </w:tcPr>
          <w:p w:rsidR="002E2C88" w:rsidRPr="002E2C88" w:rsidRDefault="002E2C88" w:rsidP="00287797">
            <w:pPr>
              <w:spacing w:line="22" w:lineRule="atLeast"/>
              <w:jc w:val="center"/>
              <w:rPr>
                <w:bCs/>
                <w:sz w:val="18"/>
                <w:szCs w:val="18"/>
              </w:rPr>
            </w:pPr>
            <w:r w:rsidRPr="002E2C88">
              <w:rPr>
                <w:bCs/>
                <w:sz w:val="18"/>
                <w:szCs w:val="18"/>
              </w:rPr>
              <w:t>Starogardzki/ Lubichowo</w:t>
            </w:r>
          </w:p>
        </w:tc>
        <w:tc>
          <w:tcPr>
            <w:tcW w:w="549"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10m od drogi leśnej w zagłębieniu terenu</w:t>
            </w:r>
          </w:p>
        </w:tc>
        <w:tc>
          <w:tcPr>
            <w:tcW w:w="496" w:type="pct"/>
            <w:vAlign w:val="center"/>
          </w:tcPr>
          <w:p w:rsidR="002E2C88" w:rsidRPr="002E2C88" w:rsidRDefault="002E2C88" w:rsidP="00287797">
            <w:pPr>
              <w:jc w:val="center"/>
              <w:rPr>
                <w:rFonts w:cs="Times New Roman"/>
                <w:sz w:val="18"/>
                <w:szCs w:val="18"/>
              </w:rPr>
            </w:pPr>
            <w:r w:rsidRPr="002E2C88">
              <w:rPr>
                <w:sz w:val="18"/>
                <w:szCs w:val="18"/>
              </w:rPr>
              <w:t>"Konieczność zmiany przepisów wskazujących sprawującego nadzór"</w:t>
            </w:r>
          </w:p>
        </w:tc>
        <w:tc>
          <w:tcPr>
            <w:tcW w:w="501"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 xml:space="preserve">Orzeczenie nr 143 Prezydium WRN </w:t>
            </w:r>
            <w:proofErr w:type="spellStart"/>
            <w:r w:rsidRPr="002E2C88">
              <w:rPr>
                <w:sz w:val="18"/>
                <w:szCs w:val="18"/>
              </w:rPr>
              <w:t>Wydz.RiL</w:t>
            </w:r>
            <w:proofErr w:type="spellEnd"/>
            <w:r w:rsidRPr="002E2C88">
              <w:rPr>
                <w:sz w:val="18"/>
                <w:szCs w:val="18"/>
              </w:rPr>
              <w:t xml:space="preserve"> w Gdańsku o uznaniu za pomnik przyrody</w:t>
            </w:r>
          </w:p>
          <w:p w:rsidR="002E2C88" w:rsidRPr="002E2C88" w:rsidRDefault="002E2C88" w:rsidP="00287797">
            <w:pPr>
              <w:jc w:val="center"/>
              <w:rPr>
                <w:sz w:val="18"/>
                <w:szCs w:val="18"/>
              </w:rPr>
            </w:pPr>
          </w:p>
        </w:tc>
        <w:tc>
          <w:tcPr>
            <w:tcW w:w="348"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w:t>
            </w:r>
          </w:p>
        </w:tc>
        <w:tc>
          <w:tcPr>
            <w:tcW w:w="430"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Dz. Urz. WRN w Gdańsku Nr 21 poz. 136 z dn. 31.12.1966</w:t>
            </w:r>
          </w:p>
          <w:p w:rsidR="002E2C88" w:rsidRPr="002E2C88" w:rsidRDefault="002E2C88" w:rsidP="00287797">
            <w:pPr>
              <w:jc w:val="center"/>
              <w:rPr>
                <w:sz w:val="18"/>
                <w:szCs w:val="18"/>
              </w:rPr>
            </w:pPr>
          </w:p>
          <w:p w:rsidR="002E2C88" w:rsidRPr="002E2C88" w:rsidRDefault="002E2C88" w:rsidP="00287797">
            <w:pPr>
              <w:jc w:val="center"/>
              <w:rPr>
                <w:sz w:val="18"/>
                <w:szCs w:val="18"/>
              </w:rPr>
            </w:pPr>
          </w:p>
        </w:tc>
        <w:tc>
          <w:tcPr>
            <w:tcW w:w="443" w:type="pct"/>
            <w:vAlign w:val="center"/>
          </w:tcPr>
          <w:p w:rsidR="002E2C88" w:rsidRPr="002E2C88" w:rsidRDefault="002E2C88" w:rsidP="00287797">
            <w:pPr>
              <w:spacing w:line="22" w:lineRule="atLeast"/>
              <w:jc w:val="center"/>
              <w:rPr>
                <w:rFonts w:cs="Times New Roman"/>
                <w:sz w:val="18"/>
                <w:szCs w:val="18"/>
              </w:rPr>
            </w:pPr>
            <w:r w:rsidRPr="002E2C88">
              <w:rPr>
                <w:sz w:val="18"/>
                <w:szCs w:val="18"/>
              </w:rPr>
              <w:t>1966-12-31</w:t>
            </w:r>
          </w:p>
          <w:p w:rsidR="002E2C88" w:rsidRPr="002E2C88" w:rsidRDefault="002E2C88" w:rsidP="00287797">
            <w:pPr>
              <w:jc w:val="center"/>
              <w:rPr>
                <w:sz w:val="18"/>
                <w:szCs w:val="18"/>
              </w:rPr>
            </w:pPr>
          </w:p>
        </w:tc>
      </w:tr>
    </w:tbl>
    <w:p w:rsidR="002E2C88" w:rsidRPr="002E2C88" w:rsidRDefault="002E2C88" w:rsidP="002E2C88">
      <w:pPr>
        <w:spacing w:after="0" w:line="22" w:lineRule="atLeast"/>
        <w:jc w:val="center"/>
        <w:rPr>
          <w:sz w:val="18"/>
          <w:szCs w:val="18"/>
        </w:rPr>
      </w:pPr>
    </w:p>
    <w:p w:rsidR="002E2C88" w:rsidRPr="0091031E" w:rsidRDefault="000D0F12" w:rsidP="0091031E">
      <w:pPr>
        <w:rPr>
          <w:sz w:val="18"/>
          <w:szCs w:val="18"/>
        </w:rPr>
        <w:sectPr w:rsidR="002E2C88" w:rsidRPr="0091031E" w:rsidSect="00A031B8">
          <w:type w:val="nextColumn"/>
          <w:pgSz w:w="16838" w:h="11906" w:orient="landscape"/>
          <w:pgMar w:top="1418" w:right="1418" w:bottom="1418" w:left="1985" w:header="708" w:footer="708" w:gutter="0"/>
          <w:cols w:space="708"/>
          <w:docGrid w:linePitch="360"/>
        </w:sectPr>
      </w:pPr>
      <w:r w:rsidRPr="002E2C88">
        <w:rPr>
          <w:bCs/>
          <w:sz w:val="18"/>
          <w:szCs w:val="18"/>
        </w:rPr>
        <w:t xml:space="preserve">Źródło: </w:t>
      </w:r>
      <w:r w:rsidRPr="002E2C88">
        <w:rPr>
          <w:color w:val="0000FF"/>
          <w:sz w:val="18"/>
          <w:szCs w:val="18"/>
          <w:u w:val="single"/>
        </w:rPr>
        <w:t>http://cr</w:t>
      </w:r>
      <w:r w:rsidR="0091031E">
        <w:rPr>
          <w:color w:val="0000FF"/>
          <w:sz w:val="18"/>
          <w:szCs w:val="18"/>
          <w:u w:val="single"/>
        </w:rPr>
        <w:t>fop.gdos.gov.pl/CRFOP/search</w:t>
      </w:r>
    </w:p>
    <w:p w:rsidR="00784186" w:rsidRPr="00287797" w:rsidRDefault="00287797" w:rsidP="00287797">
      <w:pPr>
        <w:pStyle w:val="Nagwek2"/>
        <w:rPr>
          <w:rFonts w:asciiTheme="minorHAnsi" w:hAnsiTheme="minorHAnsi"/>
          <w:color w:val="auto"/>
          <w:sz w:val="24"/>
          <w:szCs w:val="24"/>
        </w:rPr>
      </w:pPr>
      <w:bookmarkStart w:id="98" w:name="_Toc463262301"/>
      <w:r w:rsidRPr="00287797">
        <w:rPr>
          <w:rFonts w:asciiTheme="minorHAnsi" w:hAnsiTheme="minorHAnsi"/>
          <w:color w:val="auto"/>
          <w:sz w:val="24"/>
          <w:szCs w:val="24"/>
        </w:rPr>
        <w:lastRenderedPageBreak/>
        <w:t xml:space="preserve">5.10 </w:t>
      </w:r>
      <w:r w:rsidR="000D056E" w:rsidRPr="00287797">
        <w:rPr>
          <w:rFonts w:asciiTheme="minorHAnsi" w:hAnsiTheme="minorHAnsi"/>
          <w:color w:val="auto"/>
          <w:sz w:val="24"/>
          <w:szCs w:val="24"/>
        </w:rPr>
        <w:t xml:space="preserve">Zagrożenia </w:t>
      </w:r>
      <w:r w:rsidR="00784186" w:rsidRPr="00287797">
        <w:rPr>
          <w:rFonts w:asciiTheme="minorHAnsi" w:hAnsiTheme="minorHAnsi"/>
          <w:color w:val="auto"/>
          <w:sz w:val="24"/>
          <w:szCs w:val="24"/>
        </w:rPr>
        <w:t>poważnymi awariami</w:t>
      </w:r>
      <w:bookmarkEnd w:id="98"/>
    </w:p>
    <w:p w:rsidR="003C6DA9" w:rsidRDefault="003C6DA9" w:rsidP="000D056E">
      <w:pPr>
        <w:keepNext/>
        <w:tabs>
          <w:tab w:val="left" w:pos="993"/>
        </w:tabs>
        <w:spacing w:after="0" w:line="240" w:lineRule="auto"/>
        <w:rPr>
          <w:b/>
          <w:sz w:val="24"/>
          <w:szCs w:val="24"/>
        </w:rPr>
      </w:pPr>
    </w:p>
    <w:p w:rsidR="00AB5623" w:rsidRDefault="00AB5623" w:rsidP="000D056E">
      <w:pPr>
        <w:keepNext/>
        <w:tabs>
          <w:tab w:val="left" w:pos="993"/>
        </w:tabs>
        <w:spacing w:after="0" w:line="264" w:lineRule="auto"/>
        <w:jc w:val="both"/>
      </w:pPr>
      <w:r>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w:t>
      </w:r>
      <w:r w:rsidR="00287797">
        <w:br/>
      </w:r>
      <w:r>
        <w:t xml:space="preserve">z opóźnieniem. </w:t>
      </w:r>
      <w:r>
        <w:t> </w:t>
      </w:r>
    </w:p>
    <w:p w:rsidR="00AB5623" w:rsidRPr="00287797" w:rsidRDefault="00AB5623" w:rsidP="00287797">
      <w:pPr>
        <w:tabs>
          <w:tab w:val="left" w:pos="993"/>
        </w:tabs>
        <w:spacing w:after="0" w:line="264" w:lineRule="auto"/>
        <w:jc w:val="both"/>
      </w:pPr>
      <w:r>
        <w:t xml:space="preserve">Tak definiuje pojęcie poważnej awarii ustawa z dnia 27 kwietnia 2001 roku - Prawo ochrony środowiska. Jest to podstawowy akt prawny, który w ustawodawstwie polskim wdraża </w:t>
      </w:r>
      <w:r w:rsidRPr="00287797">
        <w:t>dyrektywę Rady Unii Europejskiej 96/82/WE z dnia 27 września 1996 roku w sprawie kontroli zagrożeń niebezpieczeństwa poważnych awarii związanych z substancjami niebezpiecznymi.</w:t>
      </w:r>
    </w:p>
    <w:p w:rsidR="00AB5623" w:rsidRPr="00287797" w:rsidRDefault="00AB5623" w:rsidP="00287797">
      <w:pPr>
        <w:tabs>
          <w:tab w:val="left" w:pos="993"/>
        </w:tabs>
        <w:spacing w:after="0" w:line="264" w:lineRule="auto"/>
        <w:jc w:val="both"/>
      </w:pPr>
      <w:r w:rsidRPr="00287797">
        <w:t xml:space="preserve">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(między innymi: ustawa Prawo ochrony środowiska, </w:t>
      </w:r>
      <w:r w:rsidR="00287797" w:rsidRPr="00287797">
        <w:br/>
      </w:r>
      <w:r w:rsidRPr="00287797">
        <w:t>8 ZAGROŻENIE POWAŻNĄ AWARIĄ rozporządzenia wykonawcze do ustawy). W przypadku, gdy poważna awaria ma miejsce na terenie zakładu, nazywana jest poważną awarią przemysłową.</w:t>
      </w:r>
    </w:p>
    <w:p w:rsidR="00AB5623" w:rsidRPr="00287797" w:rsidRDefault="00AB5623" w:rsidP="00287797">
      <w:pPr>
        <w:tabs>
          <w:tab w:val="left" w:pos="993"/>
        </w:tabs>
        <w:spacing w:after="0" w:line="264" w:lineRule="auto"/>
        <w:jc w:val="both"/>
      </w:pPr>
    </w:p>
    <w:p w:rsidR="00AB5623" w:rsidRPr="00287797" w:rsidRDefault="00AB5623" w:rsidP="00287797">
      <w:pPr>
        <w:tabs>
          <w:tab w:val="left" w:pos="993"/>
        </w:tabs>
        <w:spacing w:after="0" w:line="264" w:lineRule="auto"/>
        <w:jc w:val="both"/>
      </w:pPr>
      <w:r w:rsidRPr="00287797">
        <w:t xml:space="preserve">Zgodnie z raportem WIOŚ w 2014 roku na terenie Gminy </w:t>
      </w:r>
      <w:r w:rsidR="00D02674" w:rsidRPr="00287797">
        <w:t>Zblewo</w:t>
      </w:r>
      <w:r w:rsidRPr="00287797">
        <w:t xml:space="preserve"> nie  wystąpiła </w:t>
      </w:r>
      <w:r w:rsidR="00287797" w:rsidRPr="00287797">
        <w:t xml:space="preserve">żadna </w:t>
      </w:r>
      <w:r w:rsidRPr="00287797">
        <w:t>poważna awaria w myśl ww. definicji.</w:t>
      </w:r>
    </w:p>
    <w:p w:rsidR="005275E0" w:rsidRPr="00287797" w:rsidRDefault="00D02674" w:rsidP="00287797">
      <w:pPr>
        <w:autoSpaceDE w:val="0"/>
        <w:autoSpaceDN w:val="0"/>
        <w:adjustRightInd w:val="0"/>
        <w:spacing w:after="0" w:line="264" w:lineRule="auto"/>
        <w:jc w:val="both"/>
        <w:rPr>
          <w:rFonts w:cs="Calibri"/>
          <w:color w:val="000000"/>
        </w:rPr>
      </w:pPr>
      <w:r w:rsidRPr="00287797">
        <w:rPr>
          <w:rFonts w:cs="Calibri"/>
          <w:color w:val="000000"/>
        </w:rPr>
        <w:t>D</w:t>
      </w:r>
      <w:r w:rsidR="005275E0" w:rsidRPr="00287797">
        <w:rPr>
          <w:rFonts w:cs="Calibri"/>
          <w:color w:val="000000"/>
        </w:rPr>
        <w:t xml:space="preserve">o największych podmiotów gospodarczych na ternie Gminy </w:t>
      </w:r>
      <w:r w:rsidRPr="00287797">
        <w:rPr>
          <w:rFonts w:cs="Calibri"/>
          <w:color w:val="000000"/>
        </w:rPr>
        <w:t>Zblewo</w:t>
      </w:r>
      <w:r w:rsidR="005275E0" w:rsidRPr="00287797">
        <w:rPr>
          <w:rFonts w:cs="Calibri"/>
          <w:color w:val="000000"/>
        </w:rPr>
        <w:t xml:space="preserve"> należą:</w:t>
      </w:r>
    </w:p>
    <w:p w:rsidR="00D02674" w:rsidRPr="00287797" w:rsidRDefault="005275E0" w:rsidP="00287797">
      <w:pPr>
        <w:pStyle w:val="Default"/>
        <w:spacing w:line="264" w:lineRule="auto"/>
        <w:jc w:val="both"/>
        <w:rPr>
          <w:rFonts w:asciiTheme="minorHAnsi" w:hAnsiTheme="minorHAnsi" w:cs="Wingdings"/>
          <w:sz w:val="22"/>
          <w:szCs w:val="22"/>
        </w:rPr>
      </w:pPr>
      <w:r w:rsidRPr="00287797">
        <w:rPr>
          <w:rFonts w:asciiTheme="minorHAnsi" w:hAnsiTheme="minorHAnsi" w:cs="Wingdings"/>
          <w:sz w:val="22"/>
          <w:szCs w:val="22"/>
        </w:rPr>
        <w:t xml:space="preserve">- </w:t>
      </w:r>
      <w:r w:rsidR="00C15AAF" w:rsidRPr="00287797">
        <w:rPr>
          <w:rFonts w:asciiTheme="minorHAnsi" w:hAnsiTheme="minorHAnsi" w:cs="Wingdings"/>
          <w:sz w:val="22"/>
          <w:szCs w:val="22"/>
        </w:rPr>
        <w:t>„BUTSTAR” Sp. z o.</w:t>
      </w:r>
      <w:r w:rsidR="00B32776" w:rsidRPr="00287797">
        <w:rPr>
          <w:rFonts w:asciiTheme="minorHAnsi" w:hAnsiTheme="minorHAnsi" w:cs="Wingdings"/>
          <w:sz w:val="22"/>
          <w:szCs w:val="22"/>
        </w:rPr>
        <w:t xml:space="preserve"> </w:t>
      </w:r>
      <w:r w:rsidR="00C15AAF" w:rsidRPr="00287797">
        <w:rPr>
          <w:rFonts w:asciiTheme="minorHAnsi" w:hAnsiTheme="minorHAnsi" w:cs="Wingdings"/>
          <w:sz w:val="22"/>
          <w:szCs w:val="22"/>
        </w:rPr>
        <w:t>o.</w:t>
      </w:r>
      <w:r w:rsidR="00287797">
        <w:rPr>
          <w:rFonts w:asciiTheme="minorHAnsi" w:hAnsiTheme="minorHAnsi" w:cs="Wingdings"/>
          <w:sz w:val="22"/>
          <w:szCs w:val="22"/>
        </w:rPr>
        <w:t>,</w:t>
      </w:r>
    </w:p>
    <w:p w:rsidR="00C15AAF" w:rsidRPr="00287797" w:rsidRDefault="00C15AAF" w:rsidP="00287797">
      <w:pPr>
        <w:pStyle w:val="Default"/>
        <w:spacing w:line="264" w:lineRule="auto"/>
        <w:jc w:val="both"/>
        <w:rPr>
          <w:rFonts w:asciiTheme="minorHAnsi" w:hAnsiTheme="minorHAnsi" w:cs="Arial"/>
          <w:sz w:val="22"/>
          <w:szCs w:val="22"/>
        </w:rPr>
      </w:pPr>
      <w:r w:rsidRPr="00287797">
        <w:rPr>
          <w:rFonts w:asciiTheme="minorHAnsi" w:eastAsiaTheme="minorHAnsi" w:hAnsiTheme="minorHAnsi" w:cs="Arial"/>
          <w:sz w:val="22"/>
          <w:szCs w:val="22"/>
        </w:rPr>
        <w:t xml:space="preserve">- Firma </w:t>
      </w:r>
      <w:r w:rsidRPr="00287797">
        <w:rPr>
          <w:rFonts w:asciiTheme="minorHAnsi" w:hAnsiTheme="minorHAnsi" w:cs="Arial"/>
          <w:sz w:val="22"/>
          <w:szCs w:val="22"/>
        </w:rPr>
        <w:t>Produkcyjno-Handlowa „KONEWKA i SPÓŁKA” s.c.</w:t>
      </w:r>
      <w:r w:rsidR="00287797">
        <w:rPr>
          <w:rFonts w:asciiTheme="minorHAnsi" w:hAnsiTheme="minorHAnsi" w:cs="Arial"/>
          <w:sz w:val="22"/>
          <w:szCs w:val="22"/>
        </w:rPr>
        <w:t>,</w:t>
      </w:r>
    </w:p>
    <w:p w:rsidR="00C15AAF" w:rsidRPr="00287797" w:rsidRDefault="00C15AAF" w:rsidP="00287797">
      <w:pPr>
        <w:pStyle w:val="Default"/>
        <w:spacing w:line="264" w:lineRule="auto"/>
        <w:jc w:val="both"/>
        <w:rPr>
          <w:rFonts w:asciiTheme="minorHAnsi" w:hAnsiTheme="minorHAnsi" w:cs="Arial"/>
          <w:sz w:val="22"/>
          <w:szCs w:val="22"/>
        </w:rPr>
      </w:pPr>
      <w:r w:rsidRPr="00287797">
        <w:rPr>
          <w:rFonts w:asciiTheme="minorHAnsi" w:hAnsiTheme="minorHAnsi" w:cs="Arial"/>
          <w:sz w:val="22"/>
          <w:szCs w:val="22"/>
        </w:rPr>
        <w:t>- „DEKPOL” Sp. z o.o.</w:t>
      </w:r>
    </w:p>
    <w:p w:rsidR="00C15AAF" w:rsidRPr="00287797" w:rsidRDefault="00C15AAF" w:rsidP="00287797">
      <w:pPr>
        <w:pStyle w:val="Default"/>
        <w:spacing w:line="264" w:lineRule="auto"/>
        <w:jc w:val="both"/>
        <w:rPr>
          <w:rFonts w:asciiTheme="minorHAnsi" w:hAnsiTheme="minorHAnsi" w:cs="Arial"/>
          <w:sz w:val="22"/>
          <w:szCs w:val="22"/>
          <w:lang w:val="en-US"/>
        </w:rPr>
      </w:pPr>
      <w:r w:rsidRPr="00287797">
        <w:rPr>
          <w:rFonts w:asciiTheme="minorHAnsi" w:hAnsiTheme="minorHAnsi" w:cs="Arial"/>
          <w:sz w:val="22"/>
          <w:szCs w:val="22"/>
          <w:lang w:val="en-US"/>
        </w:rPr>
        <w:t xml:space="preserve">- </w:t>
      </w:r>
      <w:r w:rsidR="00287797">
        <w:rPr>
          <w:rFonts w:asciiTheme="minorHAnsi" w:hAnsiTheme="minorHAnsi" w:cs="Arial"/>
          <w:sz w:val="22"/>
          <w:szCs w:val="22"/>
          <w:lang w:val="en-US"/>
        </w:rPr>
        <w:t xml:space="preserve">PPH </w:t>
      </w:r>
      <w:r w:rsidRPr="00287797">
        <w:rPr>
          <w:rFonts w:asciiTheme="minorHAnsi" w:hAnsiTheme="minorHAnsi" w:cs="Arial"/>
          <w:sz w:val="22"/>
          <w:szCs w:val="22"/>
          <w:lang w:val="en-US"/>
        </w:rPr>
        <w:t>Herold</w:t>
      </w:r>
      <w:r w:rsidR="00287797">
        <w:rPr>
          <w:rFonts w:asciiTheme="minorHAnsi" w:hAnsiTheme="minorHAnsi" w:cs="Arial"/>
          <w:sz w:val="22"/>
          <w:szCs w:val="22"/>
          <w:lang w:val="en-US"/>
        </w:rPr>
        <w:t xml:space="preserve"> (</w:t>
      </w:r>
      <w:proofErr w:type="spellStart"/>
      <w:r w:rsidR="00287797">
        <w:rPr>
          <w:rFonts w:asciiTheme="minorHAnsi" w:hAnsiTheme="minorHAnsi" w:cs="Arial"/>
          <w:sz w:val="22"/>
          <w:szCs w:val="22"/>
          <w:lang w:val="en-US"/>
        </w:rPr>
        <w:t>m</w:t>
      </w:r>
      <w:r w:rsidR="00287797" w:rsidRPr="00287797">
        <w:rPr>
          <w:rFonts w:asciiTheme="minorHAnsi" w:hAnsiTheme="minorHAnsi" w:cs="Arial"/>
          <w:sz w:val="22"/>
          <w:szCs w:val="22"/>
          <w:lang w:val="en-US"/>
        </w:rPr>
        <w:t>asarnia</w:t>
      </w:r>
      <w:proofErr w:type="spellEnd"/>
      <w:r w:rsidR="00287797">
        <w:rPr>
          <w:rFonts w:asciiTheme="minorHAnsi" w:hAnsiTheme="minorHAnsi" w:cs="Arial"/>
          <w:sz w:val="22"/>
          <w:szCs w:val="22"/>
          <w:lang w:val="en-US"/>
        </w:rPr>
        <w:t>)</w:t>
      </w:r>
      <w:r w:rsidRPr="00287797">
        <w:rPr>
          <w:rFonts w:asciiTheme="minorHAnsi" w:hAnsiTheme="minorHAnsi" w:cs="Arial"/>
          <w:sz w:val="22"/>
          <w:szCs w:val="22"/>
          <w:lang w:val="en-US"/>
        </w:rPr>
        <w:t>,</w:t>
      </w:r>
    </w:p>
    <w:p w:rsidR="00C15AAF" w:rsidRPr="00287797" w:rsidRDefault="00C15AAF" w:rsidP="00287797">
      <w:pPr>
        <w:pStyle w:val="Default"/>
        <w:spacing w:line="264" w:lineRule="auto"/>
        <w:jc w:val="both"/>
        <w:rPr>
          <w:rFonts w:asciiTheme="minorHAnsi" w:hAnsiTheme="minorHAnsi" w:cs="Arial"/>
          <w:sz w:val="22"/>
          <w:szCs w:val="22"/>
          <w:lang w:val="en-US"/>
        </w:rPr>
      </w:pPr>
      <w:r w:rsidRPr="00287797">
        <w:rPr>
          <w:rFonts w:asciiTheme="minorHAnsi" w:hAnsiTheme="minorHAnsi" w:cs="Arial"/>
          <w:sz w:val="22"/>
          <w:szCs w:val="22"/>
          <w:lang w:val="en-US"/>
        </w:rPr>
        <w:t>- PHT „EURO-TRANS,</w:t>
      </w:r>
    </w:p>
    <w:p w:rsidR="00C15AAF" w:rsidRPr="00287797" w:rsidRDefault="00C15AAF" w:rsidP="00287797">
      <w:pPr>
        <w:pStyle w:val="Default"/>
        <w:spacing w:line="264" w:lineRule="auto"/>
        <w:jc w:val="both"/>
        <w:rPr>
          <w:rFonts w:asciiTheme="minorHAnsi" w:hAnsiTheme="minorHAnsi" w:cs="Arial"/>
          <w:sz w:val="22"/>
          <w:szCs w:val="22"/>
        </w:rPr>
      </w:pPr>
      <w:r w:rsidRPr="00287797">
        <w:rPr>
          <w:rFonts w:asciiTheme="minorHAnsi" w:hAnsiTheme="minorHAnsi" w:cs="Arial"/>
          <w:sz w:val="22"/>
          <w:szCs w:val="22"/>
        </w:rPr>
        <w:t>- Przedsiębiorstwo „ALMAX”,</w:t>
      </w:r>
    </w:p>
    <w:p w:rsidR="00C15AAF" w:rsidRPr="00287797" w:rsidRDefault="00C15AAF" w:rsidP="00287797">
      <w:pPr>
        <w:pStyle w:val="Default"/>
        <w:spacing w:line="264" w:lineRule="auto"/>
        <w:jc w:val="both"/>
        <w:rPr>
          <w:rFonts w:asciiTheme="minorHAnsi" w:hAnsiTheme="minorHAnsi" w:cs="Arial"/>
          <w:sz w:val="22"/>
          <w:szCs w:val="22"/>
        </w:rPr>
      </w:pPr>
      <w:r w:rsidRPr="00287797">
        <w:rPr>
          <w:rFonts w:asciiTheme="minorHAnsi" w:hAnsiTheme="minorHAnsi" w:cs="Arial"/>
          <w:sz w:val="22"/>
          <w:szCs w:val="22"/>
        </w:rPr>
        <w:t>- PPU BOŚ-MET s.c.</w:t>
      </w:r>
      <w:r w:rsidR="00287797">
        <w:rPr>
          <w:rFonts w:asciiTheme="minorHAnsi" w:hAnsiTheme="minorHAnsi" w:cs="Arial"/>
          <w:sz w:val="22"/>
          <w:szCs w:val="22"/>
        </w:rPr>
        <w:t>,</w:t>
      </w:r>
    </w:p>
    <w:p w:rsidR="00C15AAF" w:rsidRPr="00287797" w:rsidRDefault="00C15AAF" w:rsidP="00287797">
      <w:pPr>
        <w:pStyle w:val="Default"/>
        <w:spacing w:line="264" w:lineRule="auto"/>
        <w:jc w:val="both"/>
        <w:rPr>
          <w:rFonts w:asciiTheme="minorHAnsi" w:hAnsiTheme="minorHAnsi" w:cs="Arial"/>
          <w:sz w:val="22"/>
          <w:szCs w:val="22"/>
        </w:rPr>
      </w:pPr>
      <w:r w:rsidRPr="00287797">
        <w:rPr>
          <w:rFonts w:asciiTheme="minorHAnsi" w:hAnsiTheme="minorHAnsi" w:cs="Arial"/>
          <w:sz w:val="22"/>
          <w:szCs w:val="22"/>
        </w:rPr>
        <w:t>- Zakład Wyrobów Metalowych „METALHESZ”,</w:t>
      </w:r>
    </w:p>
    <w:p w:rsidR="00C15AAF" w:rsidRPr="00287797" w:rsidRDefault="00C15AAF" w:rsidP="00287797">
      <w:pPr>
        <w:pStyle w:val="Default"/>
        <w:spacing w:line="264" w:lineRule="auto"/>
        <w:jc w:val="both"/>
        <w:rPr>
          <w:rFonts w:asciiTheme="minorHAnsi" w:hAnsiTheme="minorHAnsi" w:cs="Arial"/>
          <w:sz w:val="22"/>
          <w:szCs w:val="22"/>
        </w:rPr>
      </w:pPr>
      <w:r w:rsidRPr="00287797">
        <w:rPr>
          <w:rFonts w:asciiTheme="minorHAnsi" w:hAnsiTheme="minorHAnsi" w:cs="Arial"/>
          <w:sz w:val="22"/>
          <w:szCs w:val="22"/>
        </w:rPr>
        <w:t>- Przedsiębiorstwo Transportowo- Spedycyjno- Handlowe „MEGATRANSPORT”.</w:t>
      </w:r>
    </w:p>
    <w:p w:rsidR="00C15AAF" w:rsidRPr="00194A7F" w:rsidRDefault="00C15AAF" w:rsidP="00D02674">
      <w:pPr>
        <w:pStyle w:val="Default"/>
        <w:rPr>
          <w:rFonts w:asciiTheme="minorHAnsi" w:hAnsiTheme="minorHAnsi" w:cs="Arial"/>
          <w:sz w:val="22"/>
          <w:szCs w:val="22"/>
        </w:rPr>
      </w:pPr>
    </w:p>
    <w:p w:rsidR="00C15AAF" w:rsidRDefault="00C15AAF" w:rsidP="00D02674">
      <w:pPr>
        <w:pStyle w:val="Default"/>
        <w:rPr>
          <w:rFonts w:ascii="Arial" w:hAnsi="Arial" w:cs="Arial"/>
        </w:rPr>
      </w:pPr>
    </w:p>
    <w:p w:rsidR="00C15AAF" w:rsidRPr="00C15AAF" w:rsidRDefault="00C15AAF" w:rsidP="00C15AAF">
      <w:pPr>
        <w:autoSpaceDE w:val="0"/>
        <w:autoSpaceDN w:val="0"/>
        <w:adjustRightInd w:val="0"/>
        <w:spacing w:after="0" w:line="240" w:lineRule="auto"/>
        <w:rPr>
          <w:rFonts w:ascii="Arial" w:hAnsi="Arial" w:cs="Arial"/>
          <w:color w:val="000000"/>
          <w:sz w:val="24"/>
          <w:szCs w:val="24"/>
        </w:rPr>
      </w:pPr>
    </w:p>
    <w:p w:rsidR="00C15AAF" w:rsidRPr="00C15AAF" w:rsidRDefault="00C15AAF" w:rsidP="00C15AAF">
      <w:pPr>
        <w:autoSpaceDE w:val="0"/>
        <w:autoSpaceDN w:val="0"/>
        <w:adjustRightInd w:val="0"/>
        <w:spacing w:after="0" w:line="240" w:lineRule="auto"/>
        <w:rPr>
          <w:rFonts w:ascii="Arial" w:hAnsi="Arial" w:cs="Arial"/>
          <w:color w:val="000000"/>
          <w:sz w:val="24"/>
          <w:szCs w:val="24"/>
        </w:rPr>
      </w:pPr>
    </w:p>
    <w:p w:rsidR="00C15AAF" w:rsidRDefault="00C15AAF" w:rsidP="00D02674">
      <w:pPr>
        <w:pStyle w:val="Default"/>
        <w:rPr>
          <w:rFonts w:ascii="Arial" w:hAnsi="Arial" w:cs="Arial"/>
        </w:rPr>
      </w:pPr>
    </w:p>
    <w:p w:rsidR="00C15AAF" w:rsidRDefault="00C15AAF" w:rsidP="00D02674">
      <w:pPr>
        <w:pStyle w:val="Default"/>
        <w:rPr>
          <w:rFonts w:ascii="Arial" w:hAnsi="Arial" w:cs="Arial"/>
        </w:rPr>
      </w:pPr>
    </w:p>
    <w:p w:rsidR="00C15AAF" w:rsidRDefault="00C15AAF" w:rsidP="00D02674">
      <w:pPr>
        <w:pStyle w:val="Default"/>
        <w:rPr>
          <w:rFonts w:ascii="Arial" w:hAnsi="Arial" w:cs="Arial"/>
        </w:rPr>
      </w:pPr>
    </w:p>
    <w:p w:rsidR="00C15AAF" w:rsidRDefault="00C15AAF" w:rsidP="00D02674">
      <w:pPr>
        <w:pStyle w:val="Default"/>
        <w:rPr>
          <w:rFonts w:ascii="Arial" w:hAnsi="Arial" w:cs="Arial"/>
        </w:rPr>
      </w:pPr>
    </w:p>
    <w:p w:rsidR="00C15AAF" w:rsidRDefault="00C15AAF" w:rsidP="00D02674">
      <w:pPr>
        <w:pStyle w:val="Default"/>
        <w:rPr>
          <w:rFonts w:ascii="Arial" w:hAnsi="Arial" w:cs="Arial"/>
        </w:rPr>
      </w:pPr>
    </w:p>
    <w:p w:rsidR="00C15AAF" w:rsidRDefault="00C15AAF" w:rsidP="00D02674">
      <w:pPr>
        <w:pStyle w:val="Default"/>
        <w:rPr>
          <w:rFonts w:ascii="Arial" w:hAnsi="Arial" w:cs="Arial"/>
        </w:rPr>
      </w:pPr>
    </w:p>
    <w:p w:rsidR="00C15AAF" w:rsidRPr="00D02674" w:rsidRDefault="00C15AAF" w:rsidP="00D02674">
      <w:pPr>
        <w:pStyle w:val="Default"/>
        <w:rPr>
          <w:rFonts w:ascii="Arial" w:eastAsiaTheme="minorHAnsi" w:hAnsi="Arial" w:cs="Arial"/>
        </w:rPr>
      </w:pPr>
    </w:p>
    <w:p w:rsidR="005275E0" w:rsidRPr="005275E0" w:rsidRDefault="005275E0" w:rsidP="00D02674">
      <w:pPr>
        <w:autoSpaceDE w:val="0"/>
        <w:autoSpaceDN w:val="0"/>
        <w:adjustRightInd w:val="0"/>
        <w:spacing w:after="0" w:line="264" w:lineRule="auto"/>
        <w:jc w:val="both"/>
        <w:rPr>
          <w:rFonts w:cs="Calibri"/>
          <w:color w:val="000000"/>
        </w:rPr>
      </w:pPr>
    </w:p>
    <w:p w:rsidR="005275E0" w:rsidRDefault="005275E0" w:rsidP="000D056E">
      <w:pPr>
        <w:tabs>
          <w:tab w:val="left" w:pos="993"/>
        </w:tabs>
        <w:spacing w:after="0" w:line="264" w:lineRule="auto"/>
        <w:jc w:val="both"/>
      </w:pPr>
    </w:p>
    <w:p w:rsidR="00287797" w:rsidRDefault="006318D5" w:rsidP="00287797">
      <w:pPr>
        <w:pStyle w:val="Nagwek1"/>
        <w:keepNext w:val="0"/>
        <w:keepLines w:val="0"/>
        <w:pageBreakBefore/>
        <w:rPr>
          <w:rFonts w:asciiTheme="minorHAnsi" w:hAnsiTheme="minorHAnsi"/>
          <w:color w:val="auto"/>
          <w:sz w:val="26"/>
          <w:szCs w:val="26"/>
        </w:rPr>
      </w:pPr>
      <w:bookmarkStart w:id="99" w:name="_Toc463262302"/>
      <w:r>
        <w:rPr>
          <w:rFonts w:asciiTheme="minorHAnsi" w:hAnsiTheme="minorHAnsi"/>
          <w:color w:val="auto"/>
          <w:sz w:val="26"/>
          <w:szCs w:val="26"/>
        </w:rPr>
        <w:lastRenderedPageBreak/>
        <w:t xml:space="preserve">6 </w:t>
      </w:r>
      <w:r w:rsidR="00287797">
        <w:rPr>
          <w:rFonts w:asciiTheme="minorHAnsi" w:hAnsiTheme="minorHAnsi"/>
          <w:color w:val="auto"/>
          <w:sz w:val="26"/>
          <w:szCs w:val="26"/>
        </w:rPr>
        <w:t>Analiza SWOT – podsumowane stanu obecnego</w:t>
      </w:r>
      <w:bookmarkEnd w:id="99"/>
    </w:p>
    <w:p w:rsidR="00287797" w:rsidRDefault="00287797" w:rsidP="00287797"/>
    <w:p w:rsidR="00287797" w:rsidRPr="0091125C" w:rsidRDefault="00287797" w:rsidP="00287797">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proofErr w:type="spellStart"/>
      <w:r w:rsidRPr="0091125C">
        <w:rPr>
          <w:rFonts w:asciiTheme="minorHAnsi" w:hAnsiTheme="minorHAnsi"/>
          <w:i/>
          <w:iCs/>
        </w:rPr>
        <w:t>Strengths</w:t>
      </w:r>
      <w:proofErr w:type="spellEnd"/>
      <w:r w:rsidRPr="0091125C">
        <w:rPr>
          <w:rFonts w:asciiTheme="minorHAnsi" w:hAnsiTheme="minorHAnsi"/>
        </w:rPr>
        <w:t xml:space="preserve"> (mocne strony), </w:t>
      </w:r>
      <w:proofErr w:type="spellStart"/>
      <w:r w:rsidRPr="0091125C">
        <w:rPr>
          <w:rFonts w:asciiTheme="minorHAnsi" w:hAnsiTheme="minorHAnsi"/>
          <w:i/>
          <w:iCs/>
        </w:rPr>
        <w:t>Weaknesses</w:t>
      </w:r>
      <w:proofErr w:type="spellEnd"/>
      <w:r w:rsidRPr="0091125C">
        <w:rPr>
          <w:rFonts w:asciiTheme="minorHAnsi" w:hAnsiTheme="minorHAnsi"/>
        </w:rPr>
        <w:t xml:space="preserve"> (słabe strony), </w:t>
      </w:r>
      <w:proofErr w:type="spellStart"/>
      <w:r w:rsidRPr="0091125C">
        <w:rPr>
          <w:rFonts w:asciiTheme="minorHAnsi" w:hAnsiTheme="minorHAnsi"/>
          <w:i/>
          <w:iCs/>
        </w:rPr>
        <w:t>Opportunities</w:t>
      </w:r>
      <w:proofErr w:type="spellEnd"/>
      <w:r w:rsidRPr="0091125C">
        <w:rPr>
          <w:rFonts w:asciiTheme="minorHAnsi" w:hAnsiTheme="minorHAnsi"/>
        </w:rPr>
        <w:t xml:space="preserve"> (szanse), </w:t>
      </w:r>
      <w:proofErr w:type="spellStart"/>
      <w:r w:rsidRPr="0091125C">
        <w:rPr>
          <w:rFonts w:asciiTheme="minorHAnsi" w:hAnsiTheme="minorHAnsi"/>
          <w:i/>
          <w:iCs/>
        </w:rPr>
        <w:t>Threats</w:t>
      </w:r>
      <w:proofErr w:type="spellEnd"/>
      <w:r>
        <w:rPr>
          <w:rFonts w:asciiTheme="minorHAnsi" w:hAnsiTheme="minorHAnsi"/>
        </w:rPr>
        <w:t xml:space="preserve"> (zagrożenia</w:t>
      </w:r>
      <w:r w:rsidRPr="0091125C">
        <w:rPr>
          <w:rFonts w:asciiTheme="minorHAnsi" w:hAnsiTheme="minorHAnsi"/>
        </w:rPr>
        <w:t xml:space="preserve">). </w:t>
      </w:r>
    </w:p>
    <w:p w:rsidR="00287797" w:rsidRDefault="00287797" w:rsidP="00287797">
      <w:pPr>
        <w:spacing w:after="0" w:line="264" w:lineRule="auto"/>
        <w:jc w:val="both"/>
      </w:pPr>
      <w:r w:rsidRPr="0091125C">
        <w:t xml:space="preserve">W przypadku badania środowiska, analiza SWOT jest efektywną metodą identyfikacji słabych </w:t>
      </w:r>
      <w:r>
        <w:br/>
      </w:r>
      <w:r w:rsidRPr="0091125C">
        <w:t xml:space="preserve">i silnych stron poszczególnych elementów środowiska oraz badania szans i zagrożeń jakie stwarza </w:t>
      </w:r>
      <w:r w:rsidRPr="00530AB6">
        <w:t>dla nich otoczenie</w:t>
      </w:r>
      <w:r>
        <w:t>.</w:t>
      </w:r>
    </w:p>
    <w:p w:rsidR="00287797" w:rsidRDefault="00287797" w:rsidP="00287797">
      <w:pPr>
        <w:spacing w:after="0" w:line="264" w:lineRule="auto"/>
        <w:jc w:val="both"/>
      </w:pPr>
    </w:p>
    <w:p w:rsidR="00287797" w:rsidRPr="00287797" w:rsidRDefault="00287797" w:rsidP="00287797">
      <w:pPr>
        <w:pStyle w:val="Legenda"/>
        <w:keepNext/>
        <w:spacing w:after="0"/>
        <w:rPr>
          <w:color w:val="auto"/>
          <w:sz w:val="22"/>
          <w:szCs w:val="22"/>
        </w:rPr>
      </w:pPr>
      <w:bookmarkStart w:id="100" w:name="_Toc463261975"/>
      <w:r w:rsidRPr="00287797">
        <w:rPr>
          <w:color w:val="auto"/>
          <w:sz w:val="22"/>
          <w:szCs w:val="22"/>
        </w:rPr>
        <w:t xml:space="preserve">Tabela </w:t>
      </w:r>
      <w:r w:rsidRPr="00287797">
        <w:rPr>
          <w:color w:val="auto"/>
          <w:sz w:val="22"/>
          <w:szCs w:val="22"/>
        </w:rPr>
        <w:fldChar w:fldCharType="begin"/>
      </w:r>
      <w:r w:rsidRPr="00287797">
        <w:rPr>
          <w:color w:val="auto"/>
          <w:sz w:val="22"/>
          <w:szCs w:val="22"/>
        </w:rPr>
        <w:instrText xml:space="preserve"> SEQ Tabela \* ARABIC </w:instrText>
      </w:r>
      <w:r w:rsidRPr="00287797">
        <w:rPr>
          <w:color w:val="auto"/>
          <w:sz w:val="22"/>
          <w:szCs w:val="22"/>
        </w:rPr>
        <w:fldChar w:fldCharType="separate"/>
      </w:r>
      <w:r w:rsidRPr="00287797">
        <w:rPr>
          <w:noProof/>
          <w:color w:val="auto"/>
          <w:sz w:val="22"/>
          <w:szCs w:val="22"/>
        </w:rPr>
        <w:t>34</w:t>
      </w:r>
      <w:r w:rsidRPr="00287797">
        <w:rPr>
          <w:color w:val="auto"/>
          <w:sz w:val="22"/>
          <w:szCs w:val="22"/>
        </w:rPr>
        <w:fldChar w:fldCharType="end"/>
      </w:r>
      <w:r w:rsidRPr="00287797">
        <w:rPr>
          <w:color w:val="auto"/>
          <w:sz w:val="22"/>
          <w:szCs w:val="22"/>
        </w:rPr>
        <w:t xml:space="preserve"> Analiza SWOT poszczególnych elementów środowiska Gminy Zblewo</w:t>
      </w:r>
      <w:bookmarkEnd w:id="100"/>
    </w:p>
    <w:tbl>
      <w:tblPr>
        <w:tblStyle w:val="Tabela-Siatka"/>
        <w:tblW w:w="5000" w:type="pct"/>
        <w:tblLook w:val="04A0" w:firstRow="1" w:lastRow="0" w:firstColumn="1" w:lastColumn="0" w:noHBand="0" w:noVBand="1"/>
      </w:tblPr>
      <w:tblGrid>
        <w:gridCol w:w="4359"/>
        <w:gridCol w:w="4360"/>
      </w:tblGrid>
      <w:tr w:rsidR="00287797" w:rsidRPr="00346B11" w:rsidTr="00287797">
        <w:tc>
          <w:tcPr>
            <w:tcW w:w="5000" w:type="pct"/>
            <w:gridSpan w:val="2"/>
            <w:tcBorders>
              <w:bottom w:val="single" w:sz="4" w:space="0" w:color="auto"/>
            </w:tcBorders>
            <w:shd w:val="clear" w:color="auto" w:fill="D9D9D9" w:themeFill="background1" w:themeFillShade="D9"/>
          </w:tcPr>
          <w:p w:rsidR="00287797" w:rsidRPr="00346B11" w:rsidRDefault="00287797" w:rsidP="00287797">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rPr>
                <w:rFonts w:cs="Arial"/>
                <w:color w:val="000000"/>
                <w:sz w:val="18"/>
                <w:szCs w:val="18"/>
              </w:rPr>
            </w:pPr>
            <w:r>
              <w:rPr>
                <w:rFonts w:cs="Arial"/>
                <w:color w:val="000000"/>
                <w:sz w:val="18"/>
                <w:szCs w:val="18"/>
              </w:rPr>
              <w:t xml:space="preserve">Opracowany i realizowany </w:t>
            </w:r>
            <w:r w:rsidRPr="00346B11">
              <w:rPr>
                <w:rFonts w:cs="Arial"/>
                <w:color w:val="000000"/>
                <w:sz w:val="18"/>
                <w:szCs w:val="18"/>
              </w:rPr>
              <w:t>plan gospodarki niskoemisyjnej</w:t>
            </w:r>
          </w:p>
        </w:tc>
        <w:tc>
          <w:tcPr>
            <w:tcW w:w="2500" w:type="pct"/>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287797" w:rsidRPr="00346B11" w:rsidTr="00287797">
        <w:tc>
          <w:tcPr>
            <w:tcW w:w="2500" w:type="pct"/>
            <w:tcBorders>
              <w:bottom w:val="single" w:sz="4" w:space="0" w:color="auto"/>
            </w:tcBorders>
            <w:shd w:val="clear" w:color="auto" w:fill="auto"/>
          </w:tcPr>
          <w:p w:rsidR="00287797" w:rsidRPr="0077621D" w:rsidRDefault="00287797" w:rsidP="00287797">
            <w:pPr>
              <w:pStyle w:val="Tekstpodstawowy3"/>
              <w:spacing w:line="264" w:lineRule="auto"/>
              <w:rPr>
                <w:rFonts w:cs="Arial"/>
                <w:color w:val="000000"/>
                <w:sz w:val="18"/>
                <w:szCs w:val="18"/>
              </w:rPr>
            </w:pPr>
            <w:r w:rsidRPr="0077621D">
              <w:rPr>
                <w:sz w:val="18"/>
                <w:szCs w:val="18"/>
              </w:rPr>
              <w:t>Dobre warunki solarne dla energetyki odnawialnej</w:t>
            </w:r>
          </w:p>
        </w:tc>
        <w:tc>
          <w:tcPr>
            <w:tcW w:w="2500" w:type="pct"/>
            <w:tcBorders>
              <w:bottom w:val="single" w:sz="4" w:space="0" w:color="auto"/>
            </w:tcBorders>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287797" w:rsidRPr="00346B11" w:rsidTr="00287797">
        <w:tc>
          <w:tcPr>
            <w:tcW w:w="2500" w:type="pct"/>
            <w:tcBorders>
              <w:bottom w:val="single" w:sz="4" w:space="0" w:color="auto"/>
            </w:tcBorders>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2500" w:type="pct"/>
            <w:tcBorders>
              <w:bottom w:val="single" w:sz="4" w:space="0" w:color="auto"/>
            </w:tcBorders>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287797" w:rsidRPr="00346B11" w:rsidTr="00287797">
        <w:tc>
          <w:tcPr>
            <w:tcW w:w="5000" w:type="pct"/>
            <w:gridSpan w:val="2"/>
            <w:tcBorders>
              <w:bottom w:val="single" w:sz="4" w:space="0" w:color="auto"/>
            </w:tcBorders>
            <w:shd w:val="clear" w:color="auto" w:fill="D9D9D9" w:themeFill="background1" w:themeFillShade="D9"/>
          </w:tcPr>
          <w:p w:rsidR="00287797" w:rsidRPr="00346B11" w:rsidRDefault="00287797" w:rsidP="00287797">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287797" w:rsidRPr="00346B11" w:rsidTr="00287797">
        <w:tc>
          <w:tcPr>
            <w:tcW w:w="2500" w:type="pct"/>
            <w:shd w:val="clear" w:color="auto" w:fill="auto"/>
          </w:tcPr>
          <w:p w:rsidR="00287797" w:rsidRDefault="00287797" w:rsidP="00287797">
            <w:pPr>
              <w:pStyle w:val="Tekstpodstawowy3"/>
              <w:spacing w:line="264" w:lineRule="auto"/>
              <w:rPr>
                <w:rFonts w:cs="Arial"/>
                <w:color w:val="000000"/>
                <w:sz w:val="18"/>
                <w:szCs w:val="18"/>
              </w:rPr>
            </w:pPr>
            <w:r>
              <w:rPr>
                <w:rFonts w:cs="Arial"/>
                <w:color w:val="000000"/>
                <w:sz w:val="18"/>
                <w:szCs w:val="18"/>
              </w:rPr>
              <w:t>Promowanie ruchu rowerowego</w:t>
            </w:r>
          </w:p>
          <w:p w:rsidR="00287797" w:rsidRPr="00346B11" w:rsidRDefault="00287797" w:rsidP="00287797">
            <w:pPr>
              <w:pStyle w:val="Tekstpodstawowy3"/>
              <w:spacing w:line="264" w:lineRule="auto"/>
              <w:rPr>
                <w:rFonts w:cs="Arial"/>
                <w:color w:val="000000"/>
                <w:sz w:val="18"/>
                <w:szCs w:val="18"/>
              </w:rPr>
            </w:pPr>
          </w:p>
        </w:tc>
        <w:tc>
          <w:tcPr>
            <w:tcW w:w="2500" w:type="pct"/>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287797" w:rsidRPr="00346B11" w:rsidTr="00287797">
        <w:tc>
          <w:tcPr>
            <w:tcW w:w="2500" w:type="pct"/>
            <w:tcBorders>
              <w:bottom w:val="single" w:sz="4" w:space="0" w:color="auto"/>
            </w:tcBorders>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tc>
        <w:tc>
          <w:tcPr>
            <w:tcW w:w="2500" w:type="pct"/>
            <w:tcBorders>
              <w:bottom w:val="single" w:sz="4" w:space="0" w:color="auto"/>
            </w:tcBorders>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Wzrost transportu indywidualnego może przyczynić się do wzrostu natężenia hałasu</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287797" w:rsidRPr="00346B11" w:rsidTr="00287797">
        <w:tc>
          <w:tcPr>
            <w:tcW w:w="2500" w:type="pct"/>
            <w:tcBorders>
              <w:bottom w:val="single" w:sz="4" w:space="0" w:color="auto"/>
            </w:tcBorders>
            <w:shd w:val="clear" w:color="auto" w:fill="auto"/>
          </w:tcPr>
          <w:p w:rsidR="00287797" w:rsidRPr="00346B11" w:rsidRDefault="00287797" w:rsidP="00287797">
            <w:pPr>
              <w:rPr>
                <w:rFonts w:cs="Arial"/>
                <w:sz w:val="18"/>
                <w:szCs w:val="18"/>
              </w:rPr>
            </w:pPr>
            <w:r w:rsidRPr="00346B11">
              <w:rPr>
                <w:rFonts w:cs="Arial"/>
                <w:sz w:val="18"/>
                <w:szCs w:val="18"/>
              </w:rPr>
              <w:t>Prowadzenie monitoringu hałasu przez WIOŚ</w:t>
            </w:r>
          </w:p>
          <w:p w:rsidR="00287797" w:rsidRPr="00346B11" w:rsidRDefault="00287797" w:rsidP="00287797">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287797" w:rsidRPr="00346B11" w:rsidTr="00287797">
        <w:tc>
          <w:tcPr>
            <w:tcW w:w="5000" w:type="pct"/>
            <w:gridSpan w:val="2"/>
            <w:shd w:val="clear" w:color="auto" w:fill="D9D9D9" w:themeFill="background1" w:themeFillShade="D9"/>
          </w:tcPr>
          <w:p w:rsidR="00287797" w:rsidRPr="00346B11" w:rsidRDefault="00287797" w:rsidP="00287797">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Brak przekroczeń dopuszczalnych norm PEM</w:t>
            </w:r>
          </w:p>
        </w:tc>
        <w:tc>
          <w:tcPr>
            <w:tcW w:w="2500" w:type="pct"/>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287797" w:rsidRPr="00346B11" w:rsidTr="00287797">
        <w:tc>
          <w:tcPr>
            <w:tcW w:w="2500" w:type="pct"/>
            <w:tcBorders>
              <w:bottom w:val="single" w:sz="4" w:space="0" w:color="auto"/>
            </w:tcBorders>
            <w:shd w:val="clear" w:color="auto" w:fill="auto"/>
          </w:tcPr>
          <w:p w:rsidR="00287797" w:rsidRPr="00346B11" w:rsidRDefault="00287797" w:rsidP="00287797">
            <w:pPr>
              <w:rPr>
                <w:rFonts w:cs="Arial"/>
                <w:sz w:val="18"/>
                <w:szCs w:val="18"/>
              </w:rPr>
            </w:pPr>
            <w:r w:rsidRPr="00346B11">
              <w:rPr>
                <w:rFonts w:cs="Arial"/>
                <w:sz w:val="18"/>
                <w:szCs w:val="18"/>
              </w:rPr>
              <w:t>Prowadzenie monitoringu PEM przez WIOŚ</w:t>
            </w:r>
          </w:p>
          <w:p w:rsidR="00287797" w:rsidRPr="00346B11" w:rsidRDefault="00287797" w:rsidP="00287797">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287797" w:rsidRPr="00346B11" w:rsidTr="00287797">
        <w:tc>
          <w:tcPr>
            <w:tcW w:w="5000" w:type="pct"/>
            <w:gridSpan w:val="2"/>
            <w:shd w:val="clear" w:color="auto" w:fill="D9D9D9" w:themeFill="background1" w:themeFillShade="D9"/>
          </w:tcPr>
          <w:p w:rsidR="00287797" w:rsidRPr="00346B11" w:rsidRDefault="00287797" w:rsidP="00287797">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287797" w:rsidRPr="00346B11" w:rsidTr="00287797">
        <w:tc>
          <w:tcPr>
            <w:tcW w:w="2500" w:type="pct"/>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2500" w:type="pct"/>
            <w:shd w:val="clear" w:color="auto" w:fill="auto"/>
          </w:tcPr>
          <w:p w:rsidR="00287797" w:rsidRPr="00346B11" w:rsidRDefault="00287797" w:rsidP="00287797">
            <w:pPr>
              <w:pStyle w:val="Tekstpodstawowy3"/>
              <w:spacing w:line="264" w:lineRule="auto"/>
              <w:rPr>
                <w:rFonts w:cs="Arial"/>
                <w:color w:val="000000"/>
                <w:sz w:val="18"/>
                <w:szCs w:val="18"/>
              </w:rPr>
            </w:pPr>
            <w:r w:rsidRPr="00346B11">
              <w:rPr>
                <w:rFonts w:cs="Arial"/>
                <w:sz w:val="18"/>
                <w:szCs w:val="18"/>
              </w:rPr>
              <w:t>Niewystarczający stopień skanalizowania Gminy</w:t>
            </w:r>
          </w:p>
        </w:tc>
      </w:tr>
      <w:tr w:rsidR="00287797" w:rsidRPr="00346B11" w:rsidTr="00287797">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sz w:val="18"/>
                <w:szCs w:val="18"/>
              </w:rPr>
              <w:t>Występowanie gęstej sieci drobnych cieków oraz kilku</w:t>
            </w:r>
            <w:r>
              <w:rPr>
                <w:rFonts w:cs="Arial"/>
                <w:sz w:val="18"/>
                <w:szCs w:val="18"/>
              </w:rPr>
              <w:t>nastu</w:t>
            </w:r>
            <w:r w:rsidRPr="00346B11">
              <w:rPr>
                <w:rFonts w:cs="Arial"/>
                <w:sz w:val="18"/>
                <w:szCs w:val="18"/>
              </w:rPr>
              <w:t xml:space="preserve"> jezior polodowcowych</w:t>
            </w:r>
          </w:p>
        </w:tc>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Rozwój zabudowy letniskowej w zlewniach jezior, bez zorganizowanej gospodarki ściekowej</w:t>
            </w:r>
          </w:p>
        </w:tc>
      </w:tr>
      <w:tr w:rsidR="00287797" w:rsidRPr="00346B11" w:rsidTr="00287797">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lastRenderedPageBreak/>
              <w:t>Szanse</w:t>
            </w:r>
          </w:p>
        </w:tc>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287797" w:rsidRPr="00346B11" w:rsidTr="00287797">
        <w:tc>
          <w:tcPr>
            <w:tcW w:w="2500" w:type="pct"/>
            <w:tcBorders>
              <w:bottom w:val="single" w:sz="4" w:space="0" w:color="auto"/>
            </w:tcBorders>
          </w:tcPr>
          <w:p w:rsidR="00287797" w:rsidRPr="00346B11" w:rsidRDefault="00287797" w:rsidP="00287797">
            <w:pPr>
              <w:rPr>
                <w:rFonts w:cs="Arial"/>
                <w:sz w:val="18"/>
                <w:szCs w:val="18"/>
              </w:rPr>
            </w:pPr>
            <w:r w:rsidRPr="00346B11">
              <w:rPr>
                <w:rFonts w:cs="Arial"/>
                <w:sz w:val="18"/>
                <w:szCs w:val="18"/>
              </w:rPr>
              <w:t>Prowadzenie monitoringu wód powierzchniowych przez WIOŚ</w:t>
            </w:r>
          </w:p>
          <w:p w:rsidR="00287797" w:rsidRPr="00346B11" w:rsidRDefault="00287797" w:rsidP="00287797">
            <w:pPr>
              <w:pStyle w:val="Tekstpodstawowy3"/>
              <w:spacing w:line="264" w:lineRule="auto"/>
              <w:jc w:val="center"/>
              <w:rPr>
                <w:rFonts w:cs="Arial"/>
                <w:color w:val="000000"/>
                <w:sz w:val="18"/>
                <w:szCs w:val="18"/>
              </w:rPr>
            </w:pPr>
          </w:p>
        </w:tc>
        <w:tc>
          <w:tcPr>
            <w:tcW w:w="2500" w:type="pct"/>
            <w:tcBorders>
              <w:bottom w:val="single" w:sz="4" w:space="0" w:color="auto"/>
            </w:tcBorders>
          </w:tcPr>
          <w:p w:rsidR="00287797" w:rsidRPr="00346B11" w:rsidRDefault="00287797" w:rsidP="00287797">
            <w:pPr>
              <w:pStyle w:val="Tekstpodstawowy3"/>
              <w:spacing w:line="264" w:lineRule="auto"/>
              <w:rPr>
                <w:rFonts w:cs="Arial"/>
                <w:color w:val="000000"/>
                <w:sz w:val="18"/>
                <w:szCs w:val="18"/>
              </w:rPr>
            </w:pPr>
            <w:r>
              <w:rPr>
                <w:rFonts w:cs="Arial"/>
                <w:color w:val="000000"/>
                <w:sz w:val="18"/>
                <w:szCs w:val="18"/>
              </w:rPr>
              <w:t>Dopływ zanieczyszczeń spoza Gminy</w:t>
            </w:r>
          </w:p>
        </w:tc>
      </w:tr>
      <w:tr w:rsidR="00287797" w:rsidRPr="00346B11" w:rsidTr="00287797">
        <w:tc>
          <w:tcPr>
            <w:tcW w:w="5000" w:type="pct"/>
            <w:gridSpan w:val="2"/>
            <w:shd w:val="clear" w:color="auto" w:fill="D9D9D9" w:themeFill="background1" w:themeFillShade="D9"/>
          </w:tcPr>
          <w:p w:rsidR="00287797" w:rsidRPr="00346B11" w:rsidRDefault="00287797" w:rsidP="00287797">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287797" w:rsidRPr="00346B11" w:rsidTr="00287797">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287797" w:rsidRPr="00346B11" w:rsidTr="00287797">
        <w:tc>
          <w:tcPr>
            <w:tcW w:w="2500" w:type="pct"/>
          </w:tcPr>
          <w:p w:rsidR="00287797" w:rsidRPr="00346B11" w:rsidRDefault="00287797" w:rsidP="00287797">
            <w:pPr>
              <w:pStyle w:val="Tekstpodstawowy3"/>
              <w:spacing w:line="264" w:lineRule="auto"/>
              <w:rPr>
                <w:rFonts w:cs="Arial"/>
                <w:color w:val="000000"/>
                <w:sz w:val="18"/>
                <w:szCs w:val="18"/>
              </w:rPr>
            </w:pPr>
            <w:r>
              <w:rPr>
                <w:rFonts w:cs="Arial"/>
                <w:color w:val="000000"/>
                <w:sz w:val="18"/>
                <w:szCs w:val="18"/>
              </w:rPr>
              <w:t>Sukcesywne podłączanie poszczególnych nieruchomości do sieci wodociągowej</w:t>
            </w:r>
          </w:p>
        </w:tc>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Niski stopień skanalizowania Gminy</w:t>
            </w:r>
          </w:p>
        </w:tc>
      </w:tr>
      <w:tr w:rsidR="00287797" w:rsidRPr="00346B11" w:rsidTr="00287797">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Obecność na terenie Gminy </w:t>
            </w:r>
            <w:r>
              <w:rPr>
                <w:rFonts w:cs="Arial"/>
                <w:color w:val="000000"/>
                <w:sz w:val="18"/>
                <w:szCs w:val="18"/>
              </w:rPr>
              <w:t>oczyszczalni ścieków oraz planowana jej modernizacja</w:t>
            </w:r>
          </w:p>
        </w:tc>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Duża ilość zbiorników bezodpływowych, często nieszczelnych </w:t>
            </w:r>
          </w:p>
        </w:tc>
      </w:tr>
      <w:tr w:rsidR="00287797" w:rsidRPr="00346B11" w:rsidTr="00287797">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287797" w:rsidRPr="00346B11" w:rsidTr="00287797">
        <w:tc>
          <w:tcPr>
            <w:tcW w:w="2500" w:type="pct"/>
            <w:tcBorders>
              <w:bottom w:val="single" w:sz="4" w:space="0" w:color="auto"/>
            </w:tcBorders>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2500" w:type="pct"/>
            <w:tcBorders>
              <w:bottom w:val="single" w:sz="4" w:space="0" w:color="auto"/>
            </w:tcBorders>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287797" w:rsidRPr="00346B11" w:rsidTr="00287797">
        <w:tc>
          <w:tcPr>
            <w:tcW w:w="5000" w:type="pct"/>
            <w:gridSpan w:val="2"/>
            <w:shd w:val="clear" w:color="auto" w:fill="D9D9D9" w:themeFill="background1" w:themeFillShade="D9"/>
          </w:tcPr>
          <w:p w:rsidR="00287797" w:rsidRPr="00346B11" w:rsidRDefault="00287797" w:rsidP="00287797">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287797" w:rsidRPr="00346B11" w:rsidTr="00287797">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6318D5" w:rsidRPr="00346B11" w:rsidTr="00287797">
        <w:tc>
          <w:tcPr>
            <w:tcW w:w="2500" w:type="pct"/>
          </w:tcPr>
          <w:p w:rsidR="006318D5" w:rsidRPr="00346B11" w:rsidRDefault="006318D5" w:rsidP="00732DC5">
            <w:pPr>
              <w:pStyle w:val="Tekstpodstawowy3"/>
              <w:spacing w:line="264" w:lineRule="auto"/>
              <w:rPr>
                <w:rFonts w:cs="Arial"/>
                <w:color w:val="000000"/>
                <w:sz w:val="18"/>
                <w:szCs w:val="18"/>
              </w:rPr>
            </w:pPr>
            <w:r w:rsidRPr="00346B11">
              <w:rPr>
                <w:sz w:val="18"/>
                <w:szCs w:val="18"/>
              </w:rPr>
              <w:t>Rekultywacja terenów poeksploatacyjnych/zdegradowanych</w:t>
            </w:r>
          </w:p>
        </w:tc>
        <w:tc>
          <w:tcPr>
            <w:tcW w:w="2500" w:type="pct"/>
          </w:tcPr>
          <w:p w:rsidR="006318D5" w:rsidRPr="00346B11" w:rsidRDefault="006318D5" w:rsidP="00732DC5">
            <w:pPr>
              <w:pStyle w:val="Tekstpodstawowy3"/>
              <w:spacing w:line="264" w:lineRule="auto"/>
              <w:rPr>
                <w:rFonts w:cs="Arial"/>
                <w:color w:val="000000"/>
                <w:sz w:val="18"/>
                <w:szCs w:val="18"/>
              </w:rPr>
            </w:pPr>
            <w:r w:rsidRPr="00346B11">
              <w:rPr>
                <w:sz w:val="18"/>
                <w:szCs w:val="18"/>
              </w:rPr>
              <w:t>Brak rejestru terenów zagrożonych ruchami masowymi</w:t>
            </w:r>
          </w:p>
        </w:tc>
      </w:tr>
      <w:tr w:rsidR="006318D5" w:rsidRPr="00346B11" w:rsidTr="00287797">
        <w:tc>
          <w:tcPr>
            <w:tcW w:w="2500" w:type="pct"/>
          </w:tcPr>
          <w:p w:rsidR="006318D5" w:rsidRPr="00346B11" w:rsidRDefault="006318D5" w:rsidP="00732DC5">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2500" w:type="pct"/>
          </w:tcPr>
          <w:p w:rsidR="006318D5" w:rsidRPr="00346B11" w:rsidRDefault="006318D5" w:rsidP="00732DC5">
            <w:pPr>
              <w:pStyle w:val="Tekstpodstawowy3"/>
              <w:spacing w:line="264" w:lineRule="auto"/>
              <w:rPr>
                <w:rFonts w:cs="Arial"/>
                <w:color w:val="000000"/>
                <w:sz w:val="18"/>
                <w:szCs w:val="18"/>
              </w:rPr>
            </w:pPr>
            <w:r w:rsidRPr="00346B11">
              <w:rPr>
                <w:sz w:val="18"/>
                <w:szCs w:val="18"/>
              </w:rPr>
              <w:t>Niewielkie zróżnicowanie gleb</w:t>
            </w:r>
          </w:p>
        </w:tc>
      </w:tr>
      <w:tr w:rsidR="00287797" w:rsidRPr="00346B11" w:rsidTr="00287797">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287797" w:rsidRPr="00346B11" w:rsidTr="00287797">
        <w:tc>
          <w:tcPr>
            <w:tcW w:w="2500" w:type="pct"/>
            <w:tcBorders>
              <w:bottom w:val="single" w:sz="4" w:space="0" w:color="auto"/>
            </w:tcBorders>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2500" w:type="pct"/>
            <w:tcBorders>
              <w:bottom w:val="single" w:sz="4" w:space="0" w:color="auto"/>
            </w:tcBorders>
          </w:tcPr>
          <w:p w:rsidR="00287797" w:rsidRPr="00346B11" w:rsidRDefault="00287797" w:rsidP="00287797">
            <w:pPr>
              <w:pStyle w:val="Tekstpodstawowy3"/>
              <w:spacing w:line="264" w:lineRule="auto"/>
              <w:rPr>
                <w:rFonts w:cs="Arial"/>
                <w:color w:val="000000"/>
                <w:sz w:val="18"/>
                <w:szCs w:val="18"/>
              </w:rPr>
            </w:pPr>
            <w:r w:rsidRPr="00346B11">
              <w:rPr>
                <w:sz w:val="18"/>
                <w:szCs w:val="18"/>
              </w:rPr>
              <w:t>Zagrożenia potencjalnych osuwisk</w:t>
            </w:r>
          </w:p>
        </w:tc>
      </w:tr>
      <w:tr w:rsidR="00287797" w:rsidRPr="00346B11" w:rsidTr="00287797">
        <w:tc>
          <w:tcPr>
            <w:tcW w:w="5000" w:type="pct"/>
            <w:gridSpan w:val="2"/>
            <w:shd w:val="clear" w:color="auto" w:fill="D9D9D9" w:themeFill="background1" w:themeFillShade="D9"/>
          </w:tcPr>
          <w:p w:rsidR="00287797" w:rsidRPr="00346B11" w:rsidRDefault="00287797" w:rsidP="00287797">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287797" w:rsidRPr="00346B11" w:rsidTr="00287797">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287797" w:rsidRPr="00346B11" w:rsidTr="00287797">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287797" w:rsidRPr="00346B11" w:rsidTr="00287797">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287797" w:rsidRPr="00346B11" w:rsidTr="00287797">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287797" w:rsidRPr="00346B11" w:rsidTr="00287797">
        <w:tc>
          <w:tcPr>
            <w:tcW w:w="2500" w:type="pct"/>
            <w:tcBorders>
              <w:bottom w:val="single" w:sz="4" w:space="0" w:color="auto"/>
            </w:tcBorders>
          </w:tcPr>
          <w:p w:rsidR="00287797" w:rsidRPr="00346B11" w:rsidRDefault="00287797" w:rsidP="00287797">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2500" w:type="pct"/>
            <w:tcBorders>
              <w:bottom w:val="single" w:sz="4" w:space="0" w:color="auto"/>
            </w:tcBorders>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287797" w:rsidRPr="00346B11" w:rsidTr="00287797">
        <w:tc>
          <w:tcPr>
            <w:tcW w:w="5000" w:type="pct"/>
            <w:gridSpan w:val="2"/>
            <w:shd w:val="clear" w:color="auto" w:fill="D9D9D9" w:themeFill="background1" w:themeFillShade="D9"/>
          </w:tcPr>
          <w:p w:rsidR="00287797" w:rsidRPr="00346B11" w:rsidRDefault="00287797" w:rsidP="00287797">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287797" w:rsidRPr="00346B11" w:rsidTr="00287797">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287797" w:rsidRPr="00346B11" w:rsidTr="00287797">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Ustanowienie na obszarach o największej wartości przyrodniczej form ochrony przyrody</w:t>
            </w:r>
          </w:p>
        </w:tc>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Wypalanie traw</w:t>
            </w:r>
          </w:p>
        </w:tc>
      </w:tr>
      <w:tr w:rsidR="00287797" w:rsidRPr="00346B11" w:rsidTr="00287797">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Uchwalony i realizowany Program Przyrody Nadleśnictwa </w:t>
            </w:r>
            <w:r>
              <w:rPr>
                <w:rFonts w:cs="Arial"/>
                <w:color w:val="000000"/>
                <w:sz w:val="18"/>
                <w:szCs w:val="18"/>
              </w:rPr>
              <w:t>Lubichowo</w:t>
            </w:r>
            <w:r w:rsidR="006318D5">
              <w:rPr>
                <w:rFonts w:cs="Arial"/>
                <w:color w:val="000000"/>
                <w:sz w:val="18"/>
                <w:szCs w:val="18"/>
              </w:rPr>
              <w:t xml:space="preserve"> i Kaliska</w:t>
            </w:r>
          </w:p>
        </w:tc>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Dzikie wysypiska</w:t>
            </w:r>
          </w:p>
        </w:tc>
      </w:tr>
      <w:tr w:rsidR="00287797" w:rsidRPr="00346B11" w:rsidTr="00287797">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287797" w:rsidRPr="00346B11" w:rsidRDefault="00287797" w:rsidP="00287797">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287797" w:rsidRPr="00346B11" w:rsidTr="00287797">
        <w:tc>
          <w:tcPr>
            <w:tcW w:w="2500" w:type="pct"/>
          </w:tcPr>
          <w:p w:rsidR="00287797" w:rsidRPr="00346B11" w:rsidRDefault="00287797" w:rsidP="00287797">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2500" w:type="pct"/>
          </w:tcPr>
          <w:p w:rsidR="00287797" w:rsidRPr="00346B11" w:rsidRDefault="00287797" w:rsidP="00287797">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6318D5" w:rsidRPr="0040307A" w:rsidRDefault="006318D5" w:rsidP="006318D5">
      <w:pPr>
        <w:spacing w:after="0" w:line="264" w:lineRule="auto"/>
        <w:jc w:val="both"/>
        <w:rPr>
          <w:sz w:val="18"/>
          <w:szCs w:val="18"/>
        </w:rPr>
      </w:pPr>
      <w:r w:rsidRPr="0040307A">
        <w:rPr>
          <w:sz w:val="18"/>
          <w:szCs w:val="18"/>
        </w:rPr>
        <w:t>Źródło: Opracowanie własne</w:t>
      </w:r>
    </w:p>
    <w:p w:rsidR="00287797" w:rsidRPr="00287797" w:rsidRDefault="00287797" w:rsidP="00287797">
      <w:pPr>
        <w:spacing w:after="0" w:line="264" w:lineRule="auto"/>
        <w:jc w:val="both"/>
      </w:pPr>
    </w:p>
    <w:p w:rsidR="00784186" w:rsidRDefault="00784186" w:rsidP="002B283C">
      <w:pPr>
        <w:pStyle w:val="Nagwek1"/>
        <w:keepNext w:val="0"/>
        <w:keepLines w:val="0"/>
        <w:pageBreakBefore/>
        <w:numPr>
          <w:ilvl w:val="0"/>
          <w:numId w:val="15"/>
        </w:numPr>
        <w:ind w:hanging="720"/>
        <w:rPr>
          <w:rFonts w:asciiTheme="minorHAnsi" w:hAnsiTheme="minorHAnsi"/>
          <w:color w:val="auto"/>
          <w:sz w:val="26"/>
          <w:szCs w:val="26"/>
        </w:rPr>
      </w:pPr>
      <w:bookmarkStart w:id="101" w:name="_Toc463262303"/>
      <w:r w:rsidRPr="00414C3F">
        <w:rPr>
          <w:rFonts w:asciiTheme="minorHAnsi" w:hAnsiTheme="minorHAnsi"/>
          <w:color w:val="auto"/>
          <w:sz w:val="26"/>
          <w:szCs w:val="26"/>
        </w:rPr>
        <w:lastRenderedPageBreak/>
        <w:t>Cele programu, zadania i ich finansowanie</w:t>
      </w:r>
      <w:bookmarkEnd w:id="101"/>
    </w:p>
    <w:p w:rsidR="00533326" w:rsidRDefault="00533326" w:rsidP="00001E4E">
      <w:pPr>
        <w:spacing w:after="0" w:line="264" w:lineRule="auto"/>
        <w:jc w:val="both"/>
      </w:pPr>
    </w:p>
    <w:p w:rsidR="003137B3" w:rsidRDefault="00E8094B" w:rsidP="00001E4E">
      <w:pPr>
        <w:spacing w:after="0" w:line="264" w:lineRule="auto"/>
        <w:jc w:val="both"/>
      </w:pPr>
      <w:r>
        <w:t>P</w:t>
      </w:r>
      <w:r w:rsidR="00001E4E">
        <w:t>rogram ochrony środowiska</w:t>
      </w:r>
      <w:r>
        <w:t xml:space="preserve"> </w:t>
      </w:r>
      <w:r w:rsidR="003137B3">
        <w:t>określa</w:t>
      </w:r>
      <w:r>
        <w:t xml:space="preserve"> cele, kierunki interwencji i zadania, ich harmonogram oraz środki niezbędne do osiągnięcia cel</w:t>
      </w:r>
      <w:r w:rsidR="007B2C72">
        <w:t>ów</w:t>
      </w:r>
      <w:r>
        <w:t xml:space="preserve">. </w:t>
      </w:r>
      <w:r w:rsidR="00001E4E">
        <w:t>Do każdego celu przypisany jest wskaźnik</w:t>
      </w:r>
      <w:r w:rsidR="005F2A50">
        <w:t xml:space="preserve">, czyli </w:t>
      </w:r>
      <w:r w:rsidR="003137B3">
        <w:t>takie liczbowe przedstawienie stanu lub tendencji, które określa w sposób mierzalny wpływ podejmowanych działań na środowisko. Wskaźniki są sformuło</w:t>
      </w:r>
      <w:r w:rsidR="007B2C72">
        <w:t>wane w sposób</w:t>
      </w:r>
      <w:r w:rsidR="003137B3">
        <w:t xml:space="preserve"> umożliwiający określenie postępu realizacji zadań. Wskaźniki będą narzędziem oceny realizacji </w:t>
      </w:r>
      <w:r w:rsidR="006318D5">
        <w:t>A</w:t>
      </w:r>
      <w:r w:rsidR="003137B3">
        <w:t xml:space="preserve">POŚ </w:t>
      </w:r>
      <w:r w:rsidR="006318D5">
        <w:br/>
      </w:r>
      <w:r w:rsidR="003137B3">
        <w:t>w momencie przygotowywania raportów z jego wykonania.</w:t>
      </w:r>
    </w:p>
    <w:p w:rsidR="003137B3" w:rsidRDefault="006318D5" w:rsidP="00001E4E">
      <w:pPr>
        <w:spacing w:after="0" w:line="264" w:lineRule="auto"/>
      </w:pPr>
      <w:r w:rsidRPr="00CE1A16">
        <w:rPr>
          <w:rFonts w:ascii="Calibri" w:hAnsi="Calibri"/>
        </w:rPr>
        <w:t>APOŚ uwzględnia cele strategiczne zawarte w niżej wymienionych dokumentach:</w:t>
      </w:r>
    </w:p>
    <w:p w:rsidR="006318D5" w:rsidRPr="00CE1A16" w:rsidRDefault="006318D5" w:rsidP="002B283C">
      <w:pPr>
        <w:pStyle w:val="Akapitzlist"/>
        <w:numPr>
          <w:ilvl w:val="0"/>
          <w:numId w:val="16"/>
        </w:numPr>
        <w:spacing w:after="0" w:line="264" w:lineRule="auto"/>
        <w:ind w:left="284" w:hanging="284"/>
        <w:jc w:val="both"/>
        <w:rPr>
          <w:i/>
        </w:rPr>
      </w:pPr>
      <w:r w:rsidRPr="00CE1A16">
        <w:rPr>
          <w:i/>
        </w:rPr>
        <w:t>DŁUGOOKRESOWA STRATEGIA ROZWOJU KRAJU. POLSKA 2030. TRZECIA FALA NOWOCZESNOŚCI.</w:t>
      </w:r>
    </w:p>
    <w:p w:rsidR="006318D5" w:rsidRPr="00CE1A16" w:rsidRDefault="006318D5" w:rsidP="006318D5">
      <w:pPr>
        <w:pStyle w:val="Akapitzlist"/>
        <w:spacing w:line="264" w:lineRule="auto"/>
        <w:ind w:left="284"/>
        <w:jc w:val="both"/>
        <w:rPr>
          <w:i/>
        </w:rPr>
      </w:pPr>
      <w:r w:rsidRPr="00CE1A16">
        <w:rPr>
          <w:i/>
        </w:rPr>
        <w:t>Cel 7 – Zapewnienie bezpieczeństwa energetycznego oraz ochrona i poprawa stanu środowiska</w:t>
      </w:r>
    </w:p>
    <w:p w:rsidR="006318D5" w:rsidRPr="00CE1A16" w:rsidRDefault="006318D5" w:rsidP="006318D5">
      <w:pPr>
        <w:pStyle w:val="Akapitzlist"/>
        <w:spacing w:line="264" w:lineRule="auto"/>
        <w:ind w:left="284"/>
        <w:jc w:val="both"/>
        <w:rPr>
          <w:i/>
        </w:rPr>
      </w:pPr>
      <w:r w:rsidRPr="00CE1A16">
        <w:rPr>
          <w:i/>
        </w:rPr>
        <w:t>- Kierunek interwencji – Modernizacja sieci elektroenergetycznych i ciepłowniczych.</w:t>
      </w:r>
    </w:p>
    <w:p w:rsidR="006318D5" w:rsidRPr="00CE1A16" w:rsidRDefault="006318D5" w:rsidP="006318D5">
      <w:pPr>
        <w:pStyle w:val="Akapitzlist"/>
        <w:spacing w:line="264" w:lineRule="auto"/>
        <w:ind w:left="284"/>
        <w:jc w:val="both"/>
        <w:rPr>
          <w:i/>
        </w:rPr>
      </w:pPr>
      <w:r w:rsidRPr="00CE1A16">
        <w:rPr>
          <w:i/>
        </w:rPr>
        <w:t>- Kierunek interwencji – Zwiększenie poziomu ochrony środowiska.</w:t>
      </w:r>
    </w:p>
    <w:p w:rsidR="006318D5" w:rsidRPr="00CE1A16" w:rsidRDefault="006318D5" w:rsidP="002B283C">
      <w:pPr>
        <w:pStyle w:val="Akapitzlist"/>
        <w:numPr>
          <w:ilvl w:val="0"/>
          <w:numId w:val="16"/>
        </w:numPr>
        <w:spacing w:after="0" w:line="264" w:lineRule="auto"/>
        <w:ind w:left="284" w:hanging="284"/>
        <w:jc w:val="both"/>
        <w:rPr>
          <w:i/>
        </w:rPr>
      </w:pPr>
      <w:r w:rsidRPr="00CE1A16">
        <w:t>STRATEGIA ROZWOJU KRAJU 2020.</w:t>
      </w:r>
    </w:p>
    <w:p w:rsidR="006318D5" w:rsidRPr="00CE1A16" w:rsidRDefault="006318D5" w:rsidP="006318D5">
      <w:pPr>
        <w:pStyle w:val="Akapitzlist"/>
        <w:spacing w:line="264" w:lineRule="auto"/>
        <w:ind w:left="284"/>
        <w:jc w:val="both"/>
        <w:rPr>
          <w:i/>
        </w:rPr>
      </w:pPr>
      <w:r w:rsidRPr="00CE1A16">
        <w:rPr>
          <w:i/>
        </w:rPr>
        <w:t>Obszar strategiczny II. Konkurencyjna gospodarka.</w:t>
      </w:r>
    </w:p>
    <w:p w:rsidR="006318D5" w:rsidRPr="00CE1A16" w:rsidRDefault="006318D5" w:rsidP="006318D5">
      <w:pPr>
        <w:pStyle w:val="Akapitzlist"/>
        <w:spacing w:line="264" w:lineRule="auto"/>
        <w:ind w:left="284"/>
        <w:jc w:val="both"/>
        <w:rPr>
          <w:i/>
        </w:rPr>
      </w:pPr>
      <w:r w:rsidRPr="00CE1A16">
        <w:rPr>
          <w:i/>
        </w:rPr>
        <w:t>Cel II.6. Bezpieczeństwo energetyczne i środowisko</w:t>
      </w:r>
    </w:p>
    <w:p w:rsidR="006318D5" w:rsidRPr="00CE1A16" w:rsidRDefault="006318D5" w:rsidP="006318D5">
      <w:pPr>
        <w:pStyle w:val="Akapitzlist"/>
        <w:spacing w:line="264" w:lineRule="auto"/>
        <w:ind w:left="284"/>
        <w:jc w:val="both"/>
        <w:rPr>
          <w:i/>
        </w:rPr>
      </w:pPr>
      <w:r w:rsidRPr="00CE1A16">
        <w:rPr>
          <w:i/>
        </w:rPr>
        <w:t>- Priorytetowy kierunek interwencji II.6.2. - Poprawa efektywności energetycznej.</w:t>
      </w:r>
    </w:p>
    <w:p w:rsidR="006318D5" w:rsidRPr="00CE1A16" w:rsidRDefault="006318D5" w:rsidP="006318D5">
      <w:pPr>
        <w:pStyle w:val="Akapitzlist"/>
        <w:spacing w:line="264" w:lineRule="auto"/>
        <w:ind w:left="284"/>
        <w:jc w:val="both"/>
        <w:rPr>
          <w:i/>
        </w:rPr>
      </w:pPr>
      <w:r w:rsidRPr="00CE1A16">
        <w:rPr>
          <w:i/>
        </w:rPr>
        <w:t>- Priorytetowy kierunek interwencji II.6.4. - Poprawa stanu środowiska.</w:t>
      </w:r>
    </w:p>
    <w:p w:rsidR="006318D5" w:rsidRPr="00CE1A16" w:rsidRDefault="006318D5" w:rsidP="006318D5">
      <w:pPr>
        <w:pStyle w:val="Akapitzlist"/>
        <w:spacing w:line="264" w:lineRule="auto"/>
        <w:ind w:left="284"/>
        <w:jc w:val="both"/>
        <w:rPr>
          <w:i/>
        </w:rPr>
      </w:pPr>
      <w:r w:rsidRPr="00CE1A16">
        <w:rPr>
          <w:i/>
        </w:rPr>
        <w:t>- Priorytetowy kierunek interwencji II.6.5. - Adaptacja do zmian klimatu.</w:t>
      </w:r>
    </w:p>
    <w:p w:rsidR="006318D5" w:rsidRPr="00CE1A16" w:rsidRDefault="006318D5" w:rsidP="002B283C">
      <w:pPr>
        <w:pStyle w:val="Akapitzlist"/>
        <w:numPr>
          <w:ilvl w:val="0"/>
          <w:numId w:val="16"/>
        </w:numPr>
        <w:spacing w:after="0" w:line="264" w:lineRule="auto"/>
        <w:ind w:left="284" w:hanging="284"/>
        <w:jc w:val="both"/>
        <w:rPr>
          <w:i/>
        </w:rPr>
      </w:pPr>
      <w:r w:rsidRPr="00CE1A16">
        <w:t>STRATEGIA „BEZPIECZEŃSTWO ENERGETYCZNE I ŚRODOWISKO”.</w:t>
      </w:r>
    </w:p>
    <w:p w:rsidR="006318D5" w:rsidRPr="00CE1A16" w:rsidRDefault="006318D5" w:rsidP="006318D5">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6318D5" w:rsidRPr="00CE1A16" w:rsidRDefault="006318D5" w:rsidP="006318D5">
      <w:pPr>
        <w:pStyle w:val="Akapitzlist"/>
        <w:spacing w:line="264" w:lineRule="auto"/>
        <w:ind w:left="284"/>
        <w:jc w:val="both"/>
        <w:rPr>
          <w:i/>
        </w:rPr>
      </w:pPr>
      <w:r w:rsidRPr="00CE1A16">
        <w:rPr>
          <w:i/>
        </w:rPr>
        <w:t>- Kierunek interwencji - Poprawa efektywności energetycznej.</w:t>
      </w:r>
    </w:p>
    <w:p w:rsidR="006318D5" w:rsidRPr="00CE1A16" w:rsidRDefault="006318D5" w:rsidP="006318D5">
      <w:pPr>
        <w:pStyle w:val="Akapitzlist"/>
        <w:spacing w:line="264" w:lineRule="auto"/>
        <w:ind w:left="284"/>
        <w:jc w:val="both"/>
        <w:rPr>
          <w:i/>
        </w:rPr>
      </w:pPr>
      <w:r w:rsidRPr="00CE1A16">
        <w:rPr>
          <w:i/>
        </w:rPr>
        <w:t>Cel 3. Poprawa stanu środowiska</w:t>
      </w:r>
    </w:p>
    <w:p w:rsidR="006318D5" w:rsidRPr="00CE1A16" w:rsidRDefault="006318D5" w:rsidP="006318D5">
      <w:pPr>
        <w:pStyle w:val="Akapitzlist"/>
        <w:spacing w:line="264" w:lineRule="auto"/>
        <w:ind w:left="284"/>
        <w:jc w:val="both"/>
        <w:rPr>
          <w:i/>
        </w:rPr>
      </w:pPr>
      <w:r w:rsidRPr="00CE1A16">
        <w:rPr>
          <w:i/>
        </w:rPr>
        <w:t>- Kierunek interwencji – Zapewnienie dostępu do czystej wody dla społeczeństwa i gospodarki.</w:t>
      </w:r>
    </w:p>
    <w:p w:rsidR="006318D5" w:rsidRPr="00CE1A16" w:rsidRDefault="006318D5" w:rsidP="006318D5">
      <w:pPr>
        <w:pStyle w:val="Akapitzlist"/>
        <w:spacing w:line="264" w:lineRule="auto"/>
        <w:ind w:left="284"/>
        <w:jc w:val="both"/>
      </w:pPr>
      <w:r w:rsidRPr="00CE1A16">
        <w:rPr>
          <w:i/>
        </w:rPr>
        <w:t>- Kierunek interwencji – Ochrona powietrza, w tym ograniczenie oddziaływania energetyki.</w:t>
      </w:r>
    </w:p>
    <w:p w:rsidR="006318D5" w:rsidRPr="00CE1A16" w:rsidRDefault="006318D5" w:rsidP="002B283C">
      <w:pPr>
        <w:pStyle w:val="Akapitzlist"/>
        <w:numPr>
          <w:ilvl w:val="0"/>
          <w:numId w:val="16"/>
        </w:numPr>
        <w:spacing w:after="0" w:line="264" w:lineRule="auto"/>
        <w:ind w:left="284" w:hanging="284"/>
        <w:jc w:val="both"/>
        <w:rPr>
          <w:i/>
        </w:rPr>
      </w:pPr>
      <w:r w:rsidRPr="00CE1A16">
        <w:t>STRATEGIA ZRÓWNOWAŻONEGO ROZWOJU WSI, ROLNICTWA I RYBACTWA NA LATA 2012-2020.</w:t>
      </w:r>
    </w:p>
    <w:p w:rsidR="006318D5" w:rsidRPr="00CE1A16" w:rsidRDefault="006318D5" w:rsidP="006318D5">
      <w:pPr>
        <w:pStyle w:val="Akapitzlist"/>
        <w:spacing w:line="264" w:lineRule="auto"/>
        <w:ind w:left="284"/>
        <w:jc w:val="both"/>
        <w:rPr>
          <w:i/>
        </w:rPr>
      </w:pPr>
      <w:r w:rsidRPr="00CE1A16">
        <w:rPr>
          <w:i/>
        </w:rPr>
        <w:t>Cel szczegółowy 2. Poprawa warunków życia na obszarach wiejskich oraz poprawa ich dostępności przestrzennej</w:t>
      </w:r>
    </w:p>
    <w:p w:rsidR="006318D5" w:rsidRPr="00CE1A16" w:rsidRDefault="006318D5" w:rsidP="006318D5">
      <w:pPr>
        <w:pStyle w:val="Akapitzlist"/>
        <w:spacing w:line="264" w:lineRule="auto"/>
        <w:ind w:left="284"/>
        <w:jc w:val="both"/>
      </w:pPr>
      <w:r w:rsidRPr="00CE1A16">
        <w:rPr>
          <w:i/>
        </w:rPr>
        <w:t>- Kierunek interwencji – Rozbudowa i modernizacja sieci kanalizacyjnej i oczyszczalni ścieków.</w:t>
      </w:r>
    </w:p>
    <w:p w:rsidR="006318D5" w:rsidRPr="00CE1A16" w:rsidRDefault="006318D5" w:rsidP="002B283C">
      <w:pPr>
        <w:pStyle w:val="Akapitzlist"/>
        <w:numPr>
          <w:ilvl w:val="0"/>
          <w:numId w:val="16"/>
        </w:numPr>
        <w:spacing w:after="0" w:line="264" w:lineRule="auto"/>
        <w:ind w:left="284" w:hanging="284"/>
        <w:jc w:val="both"/>
        <w:rPr>
          <w:i/>
        </w:rPr>
      </w:pPr>
      <w:r w:rsidRPr="00CE1A16">
        <w:t>POLITYKA ENERGETYCZNA POLSKI DO 2030 ROKU.</w:t>
      </w:r>
    </w:p>
    <w:p w:rsidR="006318D5" w:rsidRDefault="006318D5" w:rsidP="006318D5">
      <w:pPr>
        <w:pStyle w:val="Akapitzlist"/>
        <w:spacing w:line="264" w:lineRule="auto"/>
        <w:ind w:left="284"/>
        <w:jc w:val="both"/>
      </w:pPr>
      <w:r w:rsidRPr="00CE1A16">
        <w:t>Kierunek – popr</w:t>
      </w:r>
      <w:r>
        <w:t>awa efektywności energetycznej.</w:t>
      </w:r>
    </w:p>
    <w:p w:rsidR="006318D5" w:rsidRDefault="006318D5" w:rsidP="006318D5">
      <w:pPr>
        <w:pStyle w:val="Akapitzlist"/>
        <w:spacing w:line="264" w:lineRule="auto"/>
        <w:ind w:left="284"/>
        <w:jc w:val="both"/>
      </w:pPr>
      <w:r w:rsidRPr="00CE1A16">
        <w:rPr>
          <w:i/>
        </w:rPr>
        <w:t>Cel główny – konsekwentne zmniejszanie energochłonności polskiej gospodarki do poziomu UE – 15</w:t>
      </w:r>
    </w:p>
    <w:p w:rsidR="00756285" w:rsidRPr="00756285" w:rsidRDefault="006318D5" w:rsidP="00001E4E">
      <w:pPr>
        <w:spacing w:after="0" w:line="264" w:lineRule="auto"/>
        <w:jc w:val="both"/>
      </w:pPr>
      <w:r>
        <w:t xml:space="preserve">Przyjęte w tabelach 35-36 </w:t>
      </w:r>
      <w:r w:rsidR="00BA1045">
        <w:t xml:space="preserve">cele </w:t>
      </w:r>
      <w:r>
        <w:t xml:space="preserve">i zadania </w:t>
      </w:r>
      <w:r w:rsidR="00756285" w:rsidRPr="00756285">
        <w:t xml:space="preserve">są spójne z dokumentami strategicznymi </w:t>
      </w:r>
      <w:r w:rsidR="001E6DE7">
        <w:t xml:space="preserve">Gminy, </w:t>
      </w:r>
      <w:r w:rsidR="00756285" w:rsidRPr="00756285">
        <w:t>tj.:</w:t>
      </w:r>
    </w:p>
    <w:p w:rsidR="00756285" w:rsidRDefault="00756285" w:rsidP="00001E4E">
      <w:pPr>
        <w:autoSpaceDE w:val="0"/>
        <w:autoSpaceDN w:val="0"/>
        <w:adjustRightInd w:val="0"/>
        <w:spacing w:after="0" w:line="264" w:lineRule="auto"/>
        <w:jc w:val="both"/>
        <w:rPr>
          <w:rFonts w:cs="Calibri"/>
          <w:bCs/>
        </w:rPr>
      </w:pPr>
      <w:r w:rsidRPr="00756285">
        <w:rPr>
          <w:rFonts w:cs="Calibri"/>
        </w:rPr>
        <w:t xml:space="preserve">- </w:t>
      </w:r>
      <w:r w:rsidRPr="00756285">
        <w:rPr>
          <w:rFonts w:cs="Calibri"/>
          <w:bCs/>
        </w:rPr>
        <w:t xml:space="preserve">Planem Gospodarki Niskoemisyjnej dla Gminy </w:t>
      </w:r>
      <w:r w:rsidR="00C15AAF">
        <w:rPr>
          <w:rFonts w:cs="Calibri"/>
          <w:bCs/>
        </w:rPr>
        <w:t>Zblewo,</w:t>
      </w:r>
    </w:p>
    <w:p w:rsidR="00C15AAF" w:rsidRPr="00756285" w:rsidRDefault="00C15AAF" w:rsidP="00001E4E">
      <w:pPr>
        <w:autoSpaceDE w:val="0"/>
        <w:autoSpaceDN w:val="0"/>
        <w:adjustRightInd w:val="0"/>
        <w:spacing w:after="0" w:line="264" w:lineRule="auto"/>
        <w:jc w:val="both"/>
        <w:rPr>
          <w:rFonts w:cs="Calibri"/>
          <w:bCs/>
        </w:rPr>
      </w:pPr>
      <w:r>
        <w:rPr>
          <w:rFonts w:cs="Calibri"/>
          <w:bCs/>
        </w:rPr>
        <w:t>- Strategią Rozwoju Gminy Zblewo na lata 2014-2020,</w:t>
      </w:r>
    </w:p>
    <w:p w:rsidR="00756285" w:rsidRPr="00756285" w:rsidRDefault="00756285" w:rsidP="00001E4E">
      <w:pPr>
        <w:spacing w:after="0" w:line="264" w:lineRule="auto"/>
        <w:jc w:val="both"/>
        <w:rPr>
          <w:rFonts w:cs="Arial"/>
          <w:shd w:val="clear" w:color="auto" w:fill="FFFFFF"/>
        </w:rPr>
      </w:pPr>
      <w:r w:rsidRPr="00756285">
        <w:rPr>
          <w:shd w:val="clear" w:color="auto" w:fill="FFFFFF"/>
        </w:rPr>
        <w:t xml:space="preserve">- </w:t>
      </w:r>
      <w:r w:rsidRPr="00756285">
        <w:rPr>
          <w:rFonts w:cs="Arial"/>
          <w:shd w:val="clear" w:color="auto" w:fill="FFFFFF"/>
        </w:rPr>
        <w:t xml:space="preserve">Program ochrony przyrody Nadleśnictwa </w:t>
      </w:r>
      <w:r w:rsidR="006318D5">
        <w:rPr>
          <w:rFonts w:cs="Arial"/>
          <w:shd w:val="clear" w:color="auto" w:fill="FFFFFF"/>
        </w:rPr>
        <w:t>Lubichowo oraz Kaliska</w:t>
      </w:r>
      <w:r w:rsidR="00BA1045">
        <w:rPr>
          <w:rFonts w:cs="Arial"/>
          <w:shd w:val="clear" w:color="auto" w:fill="FFFFFF"/>
        </w:rPr>
        <w:t>,</w:t>
      </w:r>
    </w:p>
    <w:p w:rsidR="00756285" w:rsidRPr="00756285" w:rsidRDefault="00756285" w:rsidP="00001E4E">
      <w:pPr>
        <w:spacing w:after="0" w:line="264" w:lineRule="auto"/>
        <w:jc w:val="both"/>
        <w:rPr>
          <w:b/>
        </w:rPr>
      </w:pPr>
      <w:r w:rsidRPr="00756285">
        <w:rPr>
          <w:rFonts w:cs="Arial"/>
          <w:shd w:val="clear" w:color="auto" w:fill="FFFFFF"/>
        </w:rPr>
        <w:t>- Plan</w:t>
      </w:r>
      <w:r w:rsidR="006318D5">
        <w:rPr>
          <w:rFonts w:cs="Arial"/>
          <w:shd w:val="clear" w:color="auto" w:fill="FFFFFF"/>
        </w:rPr>
        <w:t>em Gospodarowania W</w:t>
      </w:r>
      <w:r w:rsidRPr="00756285">
        <w:rPr>
          <w:rFonts w:cs="Arial"/>
          <w:shd w:val="clear" w:color="auto" w:fill="FFFFFF"/>
        </w:rPr>
        <w:t>odami</w:t>
      </w:r>
      <w:r w:rsidR="00BA1045">
        <w:rPr>
          <w:rFonts w:cs="Arial"/>
          <w:shd w:val="clear" w:color="auto" w:fill="FFFFFF"/>
        </w:rPr>
        <w:t>,</w:t>
      </w:r>
    </w:p>
    <w:p w:rsidR="001E6DE7" w:rsidRDefault="001E6DE7" w:rsidP="00001E4E">
      <w:pPr>
        <w:autoSpaceDE w:val="0"/>
        <w:autoSpaceDN w:val="0"/>
        <w:adjustRightInd w:val="0"/>
        <w:spacing w:after="0" w:line="264" w:lineRule="auto"/>
        <w:jc w:val="both"/>
        <w:rPr>
          <w:rFonts w:cs="Calibri"/>
          <w:bCs/>
        </w:rPr>
      </w:pPr>
      <w:r>
        <w:rPr>
          <w:rFonts w:cs="Calibri"/>
          <w:bCs/>
        </w:rPr>
        <w:lastRenderedPageBreak/>
        <w:t>a także:</w:t>
      </w:r>
    </w:p>
    <w:p w:rsidR="001E6DE7" w:rsidRPr="00756285" w:rsidRDefault="001E6DE7" w:rsidP="006318D5">
      <w:pPr>
        <w:autoSpaceDE w:val="0"/>
        <w:autoSpaceDN w:val="0"/>
        <w:adjustRightInd w:val="0"/>
        <w:spacing w:after="0" w:line="264" w:lineRule="auto"/>
        <w:jc w:val="both"/>
      </w:pPr>
      <w:r>
        <w:rPr>
          <w:rFonts w:cs="Calibri"/>
          <w:bCs/>
        </w:rPr>
        <w:t xml:space="preserve">- </w:t>
      </w:r>
      <w:r>
        <w:rPr>
          <w:shd w:val="clear" w:color="auto" w:fill="FFFFFF"/>
        </w:rPr>
        <w:t>P</w:t>
      </w:r>
      <w:r w:rsidRPr="00756285">
        <w:rPr>
          <w:shd w:val="clear" w:color="auto" w:fill="FFFFFF"/>
        </w:rPr>
        <w:t>rogramem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BA1045">
        <w:rPr>
          <w:shd w:val="clear" w:color="auto" w:fill="FFFFFF"/>
        </w:rPr>
        <w:t>,</w:t>
      </w:r>
    </w:p>
    <w:p w:rsidR="001E6DE7" w:rsidRPr="00756285" w:rsidRDefault="001E6DE7" w:rsidP="006318D5">
      <w:pPr>
        <w:spacing w:after="0" w:line="264" w:lineRule="auto"/>
        <w:jc w:val="both"/>
        <w:rPr>
          <w:shd w:val="clear" w:color="auto" w:fill="FFFFFF"/>
        </w:rPr>
      </w:pPr>
      <w:r w:rsidRPr="00756285">
        <w:rPr>
          <w:shd w:val="clear" w:color="auto" w:fill="FFFFFF"/>
        </w:rPr>
        <w:t>-</w:t>
      </w:r>
      <w:r>
        <w:rPr>
          <w:shd w:val="clear" w:color="auto" w:fill="FFFFFF"/>
        </w:rPr>
        <w:t xml:space="preserve"> </w:t>
      </w:r>
      <w:r w:rsidRPr="00756285">
        <w:rPr>
          <w:shd w:val="clear" w:color="auto" w:fill="FFFFFF"/>
        </w:rPr>
        <w:t>Program</w:t>
      </w:r>
      <w:r w:rsidR="00BA1045">
        <w:rPr>
          <w:shd w:val="clear" w:color="auto" w:fill="FFFFFF"/>
        </w:rPr>
        <w:t>em</w:t>
      </w:r>
      <w:r w:rsidRPr="00756285">
        <w:rPr>
          <w:shd w:val="clear" w:color="auto" w:fill="FFFFFF"/>
        </w:rPr>
        <w:t xml:space="preserve"> ochrony powietrza dla strefy pomorskiej na lata 2015-2020 z pespektywą na lata następne określony ze względu na przekroczenia dopuszczalnego poziomu zanieczyszczenia powietrza pyłem PM2,5</w:t>
      </w:r>
      <w:r w:rsidR="00BA1045">
        <w:rPr>
          <w:shd w:val="clear" w:color="auto" w:fill="FFFFFF"/>
        </w:rPr>
        <w:t>.</w:t>
      </w:r>
    </w:p>
    <w:p w:rsidR="006318D5" w:rsidRDefault="006318D5" w:rsidP="006318D5">
      <w:pPr>
        <w:spacing w:after="0" w:line="264" w:lineRule="auto"/>
        <w:jc w:val="both"/>
      </w:pPr>
    </w:p>
    <w:p w:rsidR="00533326" w:rsidRDefault="00533326" w:rsidP="006318D5">
      <w:pPr>
        <w:spacing w:after="0" w:line="264" w:lineRule="auto"/>
        <w:jc w:val="both"/>
      </w:pPr>
      <w:r>
        <w:t>Realizując zadania wynikające z Programu ochrony powietrza dla strefy pomorskiej oraz p</w:t>
      </w:r>
      <w:r w:rsidR="006318D5">
        <w:t>lanu</w:t>
      </w:r>
      <w:r>
        <w:t xml:space="preserve"> gospodarki niskoemisyjnej Gminy Zblew</w:t>
      </w:r>
      <w:r w:rsidR="006318D5">
        <w:t xml:space="preserve">o, </w:t>
      </w:r>
      <w:r>
        <w:t xml:space="preserve">przyjęte w APOŚ cele oraz zadania związane są przede wszystkim z poprawą jakości powietrza. Główne kierunki działań w obszarze redukcji emisji zanieczyszczeń do powietrza to: </w:t>
      </w:r>
    </w:p>
    <w:p w:rsidR="00533326" w:rsidRDefault="00533326" w:rsidP="006318D5">
      <w:pPr>
        <w:spacing w:after="0" w:line="264" w:lineRule="auto"/>
        <w:jc w:val="both"/>
      </w:pPr>
      <w:r>
        <w:t xml:space="preserve">- ograniczenie emisji komunalno-bytowej poprzez wymianę systemów grzewczych opartych na paliwie stałym na ogrzewanie gazowe, elektryczne, olejowe, OZE, </w:t>
      </w:r>
    </w:p>
    <w:p w:rsidR="00533326" w:rsidRDefault="00533326" w:rsidP="006318D5">
      <w:pPr>
        <w:spacing w:after="0" w:line="264" w:lineRule="auto"/>
        <w:jc w:val="both"/>
      </w:pPr>
      <w:r>
        <w:t>- instalowanie odnawialnych źródeł energii (kolektorów słonecznych i paneli fotowoltaicznych, pomp ciepła, mikro- lub piko-wiatraków, np. wiatraków o pionowej osi obrotu do montowania na budynkach),</w:t>
      </w:r>
    </w:p>
    <w:p w:rsidR="00533326" w:rsidRDefault="00533326" w:rsidP="006318D5">
      <w:pPr>
        <w:spacing w:after="0" w:line="264" w:lineRule="auto"/>
        <w:jc w:val="both"/>
      </w:pPr>
      <w:r>
        <w:t xml:space="preserve">- termomodernizacja budynków użyteczności publicznej, mieszkalnictwa zbiorowego </w:t>
      </w:r>
    </w:p>
    <w:p w:rsidR="00533326" w:rsidRDefault="00533326" w:rsidP="006318D5">
      <w:pPr>
        <w:spacing w:after="0" w:line="264" w:lineRule="auto"/>
        <w:jc w:val="both"/>
      </w:pPr>
      <w:r>
        <w:t>i indywidualnego,</w:t>
      </w:r>
    </w:p>
    <w:p w:rsidR="00533326" w:rsidRDefault="00533326" w:rsidP="006318D5">
      <w:pPr>
        <w:spacing w:after="0" w:line="264" w:lineRule="auto"/>
        <w:jc w:val="both"/>
      </w:pPr>
      <w:r>
        <w:t xml:space="preserve">- </w:t>
      </w:r>
      <w:r w:rsidR="006318D5">
        <w:t>realizacja planu gospodarki niskoemisyjnej</w:t>
      </w:r>
      <w:r>
        <w:t xml:space="preserve">, </w:t>
      </w:r>
    </w:p>
    <w:p w:rsidR="00533326" w:rsidRDefault="00533326" w:rsidP="006318D5">
      <w:pPr>
        <w:spacing w:after="0" w:line="264" w:lineRule="auto"/>
        <w:jc w:val="both"/>
      </w:pPr>
      <w:r>
        <w:t xml:space="preserve">- zapisy w planach zagospodarowania przestrzennego dotyczące ograniczania emisji komunalno-bytowej oraz zapewniające utrzymanie zabudowy umożliwiającej swobodną cyrkulację powietrza, </w:t>
      </w:r>
    </w:p>
    <w:p w:rsidR="00533326" w:rsidRDefault="00533326" w:rsidP="006318D5">
      <w:pPr>
        <w:spacing w:after="0" w:line="264" w:lineRule="auto"/>
        <w:jc w:val="both"/>
      </w:pPr>
      <w:r>
        <w:t xml:space="preserve">- stosowanie zasad „zielonych zamówień publicznych” uwzględniających ochronę powietrza, </w:t>
      </w:r>
    </w:p>
    <w:p w:rsidR="00533326" w:rsidRDefault="00533326" w:rsidP="006318D5">
      <w:pPr>
        <w:spacing w:after="0" w:line="264" w:lineRule="auto"/>
        <w:jc w:val="both"/>
      </w:pPr>
      <w:r>
        <w:t xml:space="preserve">- edukacja ekologiczna mieszkańców – kampanie uświadamiające zagrożenia dla zdrowia jakie niesie ze sobą spalanie paliw stałych i odpadów w paleniskach domowych; kampanie na temat oszczędzania energii, odnawialnych źródeł energii oraz budownictwa energooszczędnego, </w:t>
      </w:r>
    </w:p>
    <w:p w:rsidR="00533326" w:rsidRDefault="00533326" w:rsidP="006318D5">
      <w:pPr>
        <w:spacing w:after="0" w:line="264" w:lineRule="auto"/>
        <w:jc w:val="both"/>
      </w:pPr>
      <w:r>
        <w:t xml:space="preserve">- ograniczanie indywidualnego ruchu samochodowego - promocja ruchu rowerowego </w:t>
      </w:r>
      <w:r w:rsidR="006318D5">
        <w:br/>
      </w:r>
      <w:r>
        <w:t xml:space="preserve">i budowa ścieżek rowerowych; promocja transportu zbiorowego; zachęty do podwózek sąsiedzkich (tzw. carpooling), stosowanie się mieszkańców do zasad tzw. </w:t>
      </w:r>
      <w:proofErr w:type="spellStart"/>
      <w:r>
        <w:t>Ecodrivingu</w:t>
      </w:r>
      <w:proofErr w:type="spellEnd"/>
      <w:r>
        <w:t xml:space="preserve">, </w:t>
      </w:r>
    </w:p>
    <w:p w:rsidR="00533326" w:rsidRDefault="00533326" w:rsidP="006318D5">
      <w:pPr>
        <w:spacing w:after="0" w:line="264" w:lineRule="auto"/>
        <w:jc w:val="both"/>
      </w:pPr>
      <w:r>
        <w:t xml:space="preserve">- dbałość o tereny zielone oraz wykonywanie nowych </w:t>
      </w:r>
      <w:proofErr w:type="spellStart"/>
      <w:r>
        <w:t>nasadzeń</w:t>
      </w:r>
      <w:proofErr w:type="spellEnd"/>
      <w:r>
        <w:t>.</w:t>
      </w:r>
    </w:p>
    <w:p w:rsidR="00437B70" w:rsidRDefault="00533326" w:rsidP="006318D5">
      <w:pPr>
        <w:spacing w:after="0" w:line="264" w:lineRule="auto"/>
        <w:jc w:val="both"/>
      </w:pPr>
      <w:r>
        <w:t>W Gminie planuje się przebudowę oraz modernizację dróg, co przyczyni się nie tylko do poprawy jakości powietrza poprzez zmniejszenie pylenia, ale również pozwoli na utrzymanie na terenie Gminy miejsc bez przekroczeń dopuszczalnego poziomu hałasu. Dodatkowo na terenie Gminy będą prowadzone prace związane z poprawą gospodarki wodno-ściekowej, gospodarki odpadami oraz ochroną przyrody</w:t>
      </w:r>
      <w:r w:rsidR="006420A0">
        <w:t xml:space="preserve">. </w:t>
      </w:r>
    </w:p>
    <w:p w:rsidR="006318D5" w:rsidRDefault="006318D5" w:rsidP="006318D5">
      <w:pPr>
        <w:spacing w:after="0" w:line="264" w:lineRule="auto"/>
        <w:jc w:val="both"/>
      </w:pPr>
    </w:p>
    <w:p w:rsidR="00942B09" w:rsidRPr="00942B09" w:rsidRDefault="00437B70" w:rsidP="006318D5">
      <w:pPr>
        <w:spacing w:after="0" w:line="264" w:lineRule="auto"/>
        <w:jc w:val="both"/>
        <w:rPr>
          <w:rFonts w:cs="Arial"/>
          <w:color w:val="000000"/>
        </w:rPr>
      </w:pPr>
      <w:r>
        <w:t>R</w:t>
      </w:r>
      <w:r w:rsidR="00942B09" w:rsidRPr="00942B09">
        <w:rPr>
          <w:rFonts w:cs="Arial"/>
          <w:color w:val="000000"/>
        </w:rPr>
        <w:t xml:space="preserve">ealizacja zadań </w:t>
      </w:r>
      <w:r>
        <w:rPr>
          <w:rFonts w:cs="Arial"/>
          <w:color w:val="000000"/>
        </w:rPr>
        <w:t xml:space="preserve">przedstawiona w tabeli </w:t>
      </w:r>
      <w:r w:rsidR="006318D5">
        <w:rPr>
          <w:rFonts w:cs="Arial"/>
          <w:color w:val="000000"/>
        </w:rPr>
        <w:t xml:space="preserve">36 </w:t>
      </w:r>
      <w:r w:rsidR="00942B09" w:rsidRPr="00942B09">
        <w:rPr>
          <w:rFonts w:cs="Arial"/>
          <w:color w:val="000000"/>
        </w:rPr>
        <w:t xml:space="preserve">wymaga nakładów finansowych znacznie </w:t>
      </w:r>
      <w:r w:rsidR="007E04ED">
        <w:rPr>
          <w:rFonts w:cs="Arial"/>
          <w:color w:val="000000"/>
        </w:rPr>
        <w:t>p</w:t>
      </w:r>
      <w:r w:rsidR="00942B09" w:rsidRPr="00942B09">
        <w:rPr>
          <w:rFonts w:cs="Arial"/>
          <w:color w:val="000000"/>
        </w:rPr>
        <w:t xml:space="preserve">rzewyższających możliwości budżetowe </w:t>
      </w:r>
      <w:r w:rsidR="005C548C" w:rsidRPr="005C548C">
        <w:rPr>
          <w:rFonts w:cs="Arial"/>
          <w:color w:val="000000"/>
        </w:rPr>
        <w:t>Gminy</w:t>
      </w:r>
      <w:r w:rsidR="00942B09" w:rsidRPr="00942B09">
        <w:rPr>
          <w:rFonts w:cs="Arial"/>
          <w:color w:val="000000"/>
        </w:rPr>
        <w:t xml:space="preserve">. Istnieje zatem potrzeba pozyskania </w:t>
      </w:r>
      <w:r>
        <w:rPr>
          <w:rFonts w:cs="Arial"/>
          <w:color w:val="000000"/>
        </w:rPr>
        <w:t>z</w:t>
      </w:r>
      <w:r w:rsidR="00942B09" w:rsidRPr="00942B09">
        <w:rPr>
          <w:rFonts w:cs="Arial"/>
          <w:color w:val="000000"/>
        </w:rPr>
        <w:t xml:space="preserve">ewnętrznych źródeł finansowego wsparcia przedsięwzięć inwestycyjnych. </w:t>
      </w:r>
    </w:p>
    <w:p w:rsidR="00942B09" w:rsidRPr="00942B09" w:rsidRDefault="00942B09" w:rsidP="006318D5">
      <w:pPr>
        <w:autoSpaceDE w:val="0"/>
        <w:autoSpaceDN w:val="0"/>
        <w:adjustRightInd w:val="0"/>
        <w:spacing w:after="0" w:line="264" w:lineRule="auto"/>
        <w:jc w:val="both"/>
        <w:rPr>
          <w:rFonts w:cs="Arial"/>
          <w:color w:val="000000"/>
        </w:rPr>
      </w:pPr>
      <w:r w:rsidRPr="00942B09">
        <w:rPr>
          <w:rFonts w:cs="Arial"/>
          <w:color w:val="000000"/>
        </w:rPr>
        <w:t xml:space="preserve">Dla jednostek samorządowych dostępnymi sposobami finansowania inwestycji są: </w:t>
      </w:r>
    </w:p>
    <w:p w:rsidR="00942B09" w:rsidRPr="00942B09" w:rsidRDefault="005C548C" w:rsidP="006318D5">
      <w:pPr>
        <w:autoSpaceDE w:val="0"/>
        <w:autoSpaceDN w:val="0"/>
        <w:adjustRightInd w:val="0"/>
        <w:spacing w:after="0" w:line="264" w:lineRule="auto"/>
        <w:jc w:val="both"/>
        <w:rPr>
          <w:rFonts w:cs="Arial"/>
          <w:color w:val="000000"/>
        </w:rPr>
      </w:pPr>
      <w:r w:rsidRPr="005C548C">
        <w:rPr>
          <w:rFonts w:cs="Arial"/>
          <w:color w:val="000000"/>
        </w:rPr>
        <w:t>-</w:t>
      </w:r>
      <w:r w:rsidR="00942B09" w:rsidRPr="00942B09">
        <w:rPr>
          <w:rFonts w:cs="Arial"/>
          <w:color w:val="000000"/>
        </w:rPr>
        <w:t xml:space="preserve"> środki własne, </w:t>
      </w:r>
    </w:p>
    <w:p w:rsidR="00942B09" w:rsidRPr="00942B09" w:rsidRDefault="005C548C" w:rsidP="006318D5">
      <w:pPr>
        <w:autoSpaceDE w:val="0"/>
        <w:autoSpaceDN w:val="0"/>
        <w:adjustRightInd w:val="0"/>
        <w:spacing w:after="0" w:line="264" w:lineRule="auto"/>
        <w:jc w:val="both"/>
        <w:rPr>
          <w:rFonts w:cs="Arial"/>
          <w:color w:val="000000"/>
        </w:rPr>
      </w:pPr>
      <w:r w:rsidRPr="005C548C">
        <w:rPr>
          <w:rFonts w:cs="Arial"/>
          <w:color w:val="000000"/>
        </w:rPr>
        <w:t>-</w:t>
      </w:r>
      <w:r w:rsidR="00942B09" w:rsidRPr="00942B09">
        <w:rPr>
          <w:rFonts w:cs="Arial"/>
          <w:color w:val="000000"/>
        </w:rPr>
        <w:t xml:space="preserve"> kredyty i pożyczki udzielane w bankach komercyjnych, </w:t>
      </w:r>
    </w:p>
    <w:p w:rsidR="00942B09" w:rsidRPr="00942B09" w:rsidRDefault="005C548C" w:rsidP="006318D5">
      <w:pPr>
        <w:autoSpaceDE w:val="0"/>
        <w:autoSpaceDN w:val="0"/>
        <w:adjustRightInd w:val="0"/>
        <w:spacing w:after="0" w:line="264" w:lineRule="auto"/>
        <w:jc w:val="both"/>
        <w:rPr>
          <w:rFonts w:cs="Arial"/>
          <w:color w:val="000000"/>
        </w:rPr>
      </w:pPr>
      <w:r w:rsidRPr="005C548C">
        <w:rPr>
          <w:rFonts w:cs="Arial"/>
          <w:color w:val="000000"/>
        </w:rPr>
        <w:t>-</w:t>
      </w:r>
      <w:r w:rsidR="00942B09" w:rsidRPr="00942B09">
        <w:rPr>
          <w:rFonts w:cs="Arial"/>
          <w:color w:val="000000"/>
        </w:rPr>
        <w:t xml:space="preserve"> kredyty i pożyczki preferencyjne udzielane przez instytucje wspierające rozwój gmin, </w:t>
      </w:r>
    </w:p>
    <w:p w:rsidR="00942B09" w:rsidRPr="00942B09" w:rsidRDefault="005C548C" w:rsidP="006318D5">
      <w:pPr>
        <w:autoSpaceDE w:val="0"/>
        <w:autoSpaceDN w:val="0"/>
        <w:adjustRightInd w:val="0"/>
        <w:spacing w:after="0" w:line="264" w:lineRule="auto"/>
        <w:jc w:val="both"/>
        <w:rPr>
          <w:rFonts w:cs="Arial"/>
          <w:color w:val="000000"/>
        </w:rPr>
      </w:pPr>
      <w:r w:rsidRPr="005C548C">
        <w:rPr>
          <w:rFonts w:cs="Arial"/>
          <w:color w:val="000000"/>
        </w:rPr>
        <w:t>-</w:t>
      </w:r>
      <w:r w:rsidR="00942B09" w:rsidRPr="00942B09">
        <w:rPr>
          <w:rFonts w:cs="Arial"/>
          <w:color w:val="000000"/>
        </w:rPr>
        <w:t xml:space="preserve"> dotacje państwowe z funduszy krajowych i zagranicznych, </w:t>
      </w:r>
    </w:p>
    <w:p w:rsidR="00942B09" w:rsidRDefault="005C548C" w:rsidP="006318D5">
      <w:pPr>
        <w:autoSpaceDE w:val="0"/>
        <w:autoSpaceDN w:val="0"/>
        <w:adjustRightInd w:val="0"/>
        <w:spacing w:after="0" w:line="264" w:lineRule="auto"/>
        <w:jc w:val="both"/>
      </w:pPr>
      <w:r w:rsidRPr="005C548C">
        <w:rPr>
          <w:rFonts w:cs="Arial"/>
          <w:color w:val="000000"/>
        </w:rPr>
        <w:t>-</w:t>
      </w:r>
      <w:r w:rsidR="00942B09" w:rsidRPr="00942B09">
        <w:rPr>
          <w:rFonts w:cs="Arial"/>
          <w:color w:val="000000"/>
        </w:rPr>
        <w:t xml:space="preserve"> emisja obligacji. </w:t>
      </w:r>
    </w:p>
    <w:p w:rsidR="003756B8" w:rsidRPr="003137B3" w:rsidRDefault="003756B8" w:rsidP="00942B09">
      <w:pPr>
        <w:sectPr w:rsidR="003756B8" w:rsidRPr="003137B3" w:rsidSect="00A031B8">
          <w:type w:val="nextColumn"/>
          <w:pgSz w:w="11906" w:h="16838"/>
          <w:pgMar w:top="1418" w:right="1418" w:bottom="1418" w:left="1985" w:header="709" w:footer="709" w:gutter="0"/>
          <w:cols w:space="708"/>
          <w:docGrid w:linePitch="360"/>
        </w:sectPr>
      </w:pPr>
    </w:p>
    <w:p w:rsidR="00437B70" w:rsidRDefault="00437B70" w:rsidP="00437B70">
      <w:bookmarkStart w:id="102" w:name="_Toc463261976"/>
      <w:r w:rsidRPr="00437B70">
        <w:rPr>
          <w:b/>
        </w:rPr>
        <w:lastRenderedPageBreak/>
        <w:t xml:space="preserve">Tabela </w:t>
      </w:r>
      <w:r w:rsidRPr="00437B70">
        <w:rPr>
          <w:b/>
        </w:rPr>
        <w:fldChar w:fldCharType="begin"/>
      </w:r>
      <w:r w:rsidRPr="00437B70">
        <w:rPr>
          <w:b/>
        </w:rPr>
        <w:instrText xml:space="preserve"> SEQ Tabela \* ARABIC </w:instrText>
      </w:r>
      <w:r w:rsidRPr="00437B70">
        <w:rPr>
          <w:b/>
        </w:rPr>
        <w:fldChar w:fldCharType="separate"/>
      </w:r>
      <w:r w:rsidR="00287797">
        <w:rPr>
          <w:b/>
          <w:noProof/>
        </w:rPr>
        <w:t>35</w:t>
      </w:r>
      <w:r w:rsidRPr="00437B70">
        <w:rPr>
          <w:b/>
        </w:rPr>
        <w:fldChar w:fldCharType="end"/>
      </w:r>
      <w:r w:rsidRPr="00437B70">
        <w:rPr>
          <w:b/>
        </w:rPr>
        <w:t xml:space="preserve"> Cele programu, zadania i ich finansowanie</w:t>
      </w:r>
      <w:bookmarkEnd w:id="102"/>
    </w:p>
    <w:tbl>
      <w:tblPr>
        <w:tblStyle w:val="Tabela-Siatka"/>
        <w:tblW w:w="5000" w:type="pct"/>
        <w:tblLook w:val="04A0" w:firstRow="1" w:lastRow="0" w:firstColumn="1" w:lastColumn="0" w:noHBand="0" w:noVBand="1"/>
      </w:tblPr>
      <w:tblGrid>
        <w:gridCol w:w="438"/>
        <w:gridCol w:w="1590"/>
        <w:gridCol w:w="1704"/>
        <w:gridCol w:w="2050"/>
        <w:gridCol w:w="3650"/>
        <w:gridCol w:w="2820"/>
        <w:gridCol w:w="1399"/>
      </w:tblGrid>
      <w:tr w:rsidR="006318D5" w:rsidRPr="000D503E" w:rsidTr="006318D5">
        <w:trPr>
          <w:trHeight w:val="449"/>
          <w:tblHeader/>
        </w:trPr>
        <w:tc>
          <w:tcPr>
            <w:tcW w:w="160" w:type="pct"/>
            <w:shd w:val="clear" w:color="auto" w:fill="C4BC96" w:themeFill="background2" w:themeFillShade="BF"/>
            <w:vAlign w:val="center"/>
          </w:tcPr>
          <w:p w:rsidR="006318D5" w:rsidRPr="000D503E" w:rsidRDefault="006318D5" w:rsidP="00732DC5">
            <w:pPr>
              <w:rPr>
                <w:b/>
                <w:sz w:val="18"/>
                <w:szCs w:val="18"/>
              </w:rPr>
            </w:pPr>
            <w:r w:rsidRPr="000D503E">
              <w:rPr>
                <w:b/>
                <w:sz w:val="18"/>
                <w:szCs w:val="18"/>
              </w:rPr>
              <w:t>Lp.</w:t>
            </w:r>
          </w:p>
        </w:tc>
        <w:tc>
          <w:tcPr>
            <w:tcW w:w="582" w:type="pct"/>
            <w:shd w:val="clear" w:color="auto" w:fill="C4BC96" w:themeFill="background2" w:themeFillShade="BF"/>
            <w:vAlign w:val="center"/>
          </w:tcPr>
          <w:p w:rsidR="006318D5" w:rsidRPr="000D503E" w:rsidRDefault="006318D5" w:rsidP="00732DC5">
            <w:pPr>
              <w:rPr>
                <w:b/>
                <w:sz w:val="18"/>
                <w:szCs w:val="18"/>
              </w:rPr>
            </w:pPr>
            <w:r w:rsidRPr="000D503E">
              <w:rPr>
                <w:b/>
                <w:sz w:val="18"/>
                <w:szCs w:val="18"/>
              </w:rPr>
              <w:t>Obszar interwencji</w:t>
            </w:r>
          </w:p>
        </w:tc>
        <w:tc>
          <w:tcPr>
            <w:tcW w:w="624" w:type="pct"/>
            <w:shd w:val="clear" w:color="auto" w:fill="C4BC96" w:themeFill="background2" w:themeFillShade="BF"/>
            <w:vAlign w:val="center"/>
          </w:tcPr>
          <w:p w:rsidR="006318D5" w:rsidRPr="000D503E" w:rsidRDefault="006318D5" w:rsidP="00732DC5">
            <w:pPr>
              <w:jc w:val="center"/>
              <w:rPr>
                <w:b/>
                <w:sz w:val="18"/>
                <w:szCs w:val="18"/>
              </w:rPr>
            </w:pPr>
            <w:r w:rsidRPr="000D503E">
              <w:rPr>
                <w:b/>
                <w:sz w:val="18"/>
                <w:szCs w:val="18"/>
              </w:rPr>
              <w:t>Cel</w:t>
            </w:r>
          </w:p>
        </w:tc>
        <w:tc>
          <w:tcPr>
            <w:tcW w:w="751" w:type="pct"/>
            <w:shd w:val="clear" w:color="auto" w:fill="C4BC96" w:themeFill="background2" w:themeFillShade="BF"/>
            <w:vAlign w:val="center"/>
          </w:tcPr>
          <w:p w:rsidR="006318D5" w:rsidRPr="000D503E" w:rsidRDefault="006318D5" w:rsidP="00732DC5">
            <w:pPr>
              <w:jc w:val="center"/>
              <w:rPr>
                <w:b/>
                <w:sz w:val="18"/>
                <w:szCs w:val="18"/>
              </w:rPr>
            </w:pPr>
            <w:r w:rsidRPr="000D503E">
              <w:rPr>
                <w:b/>
                <w:sz w:val="18"/>
                <w:szCs w:val="18"/>
              </w:rPr>
              <w:t>Wskaźnik</w:t>
            </w:r>
          </w:p>
        </w:tc>
        <w:tc>
          <w:tcPr>
            <w:tcW w:w="1337" w:type="pct"/>
            <w:shd w:val="clear" w:color="auto" w:fill="C4BC96" w:themeFill="background2" w:themeFillShade="BF"/>
          </w:tcPr>
          <w:p w:rsidR="006318D5" w:rsidRPr="000D503E" w:rsidRDefault="006318D5" w:rsidP="00732DC5">
            <w:pPr>
              <w:jc w:val="center"/>
              <w:rPr>
                <w:b/>
                <w:sz w:val="18"/>
                <w:szCs w:val="18"/>
              </w:rPr>
            </w:pPr>
            <w:r w:rsidRPr="000D503E">
              <w:rPr>
                <w:b/>
                <w:sz w:val="18"/>
                <w:szCs w:val="18"/>
              </w:rPr>
              <w:t>Kierunek interwencji</w:t>
            </w:r>
          </w:p>
        </w:tc>
        <w:tc>
          <w:tcPr>
            <w:tcW w:w="1033" w:type="pct"/>
            <w:shd w:val="clear" w:color="auto" w:fill="C4BC96" w:themeFill="background2" w:themeFillShade="BF"/>
          </w:tcPr>
          <w:p w:rsidR="006318D5" w:rsidRPr="000D503E" w:rsidRDefault="006318D5" w:rsidP="00732DC5">
            <w:pPr>
              <w:jc w:val="center"/>
              <w:rPr>
                <w:b/>
                <w:sz w:val="18"/>
                <w:szCs w:val="18"/>
              </w:rPr>
            </w:pPr>
            <w:r w:rsidRPr="000D503E">
              <w:rPr>
                <w:b/>
                <w:sz w:val="18"/>
                <w:szCs w:val="18"/>
              </w:rPr>
              <w:t>Zadania</w:t>
            </w:r>
          </w:p>
        </w:tc>
        <w:tc>
          <w:tcPr>
            <w:tcW w:w="512" w:type="pct"/>
            <w:shd w:val="clear" w:color="auto" w:fill="C4BC96" w:themeFill="background2" w:themeFillShade="BF"/>
          </w:tcPr>
          <w:p w:rsidR="006318D5" w:rsidRPr="000D503E" w:rsidRDefault="006318D5" w:rsidP="00732DC5">
            <w:pPr>
              <w:jc w:val="center"/>
              <w:rPr>
                <w:b/>
                <w:sz w:val="18"/>
                <w:szCs w:val="18"/>
              </w:rPr>
            </w:pPr>
            <w:r w:rsidRPr="000D503E">
              <w:rPr>
                <w:b/>
                <w:sz w:val="18"/>
                <w:szCs w:val="18"/>
              </w:rPr>
              <w:t>Podmiot odpowiedzialny</w:t>
            </w:r>
          </w:p>
        </w:tc>
      </w:tr>
      <w:tr w:rsidR="006318D5" w:rsidRPr="000D503E" w:rsidTr="006318D5">
        <w:tc>
          <w:tcPr>
            <w:tcW w:w="160" w:type="pct"/>
            <w:vMerge w:val="restart"/>
            <w:vAlign w:val="center"/>
          </w:tcPr>
          <w:p w:rsidR="006318D5" w:rsidRPr="000D503E" w:rsidRDefault="006318D5" w:rsidP="00732DC5">
            <w:pPr>
              <w:rPr>
                <w:sz w:val="18"/>
                <w:szCs w:val="18"/>
              </w:rPr>
            </w:pPr>
            <w:r w:rsidRPr="000D503E">
              <w:rPr>
                <w:sz w:val="18"/>
                <w:szCs w:val="18"/>
              </w:rPr>
              <w:t>1</w:t>
            </w:r>
          </w:p>
        </w:tc>
        <w:tc>
          <w:tcPr>
            <w:tcW w:w="582" w:type="pct"/>
            <w:vMerge w:val="restart"/>
            <w:vAlign w:val="center"/>
          </w:tcPr>
          <w:p w:rsidR="006318D5" w:rsidRPr="000D503E" w:rsidRDefault="006318D5" w:rsidP="00732DC5">
            <w:pPr>
              <w:rPr>
                <w:sz w:val="18"/>
                <w:szCs w:val="18"/>
              </w:rPr>
            </w:pPr>
            <w:r w:rsidRPr="000D503E">
              <w:rPr>
                <w:sz w:val="18"/>
                <w:szCs w:val="18"/>
              </w:rPr>
              <w:t>Klimat i powietrze</w:t>
            </w:r>
          </w:p>
        </w:tc>
        <w:tc>
          <w:tcPr>
            <w:tcW w:w="624" w:type="pct"/>
            <w:vMerge w:val="restart"/>
            <w:vAlign w:val="center"/>
          </w:tcPr>
          <w:p w:rsidR="006318D5" w:rsidRPr="000D503E" w:rsidRDefault="006318D5" w:rsidP="00732DC5">
            <w:pPr>
              <w:rPr>
                <w:sz w:val="18"/>
                <w:szCs w:val="18"/>
              </w:rPr>
            </w:pPr>
            <w:r w:rsidRPr="000D503E">
              <w:rPr>
                <w:sz w:val="18"/>
                <w:szCs w:val="18"/>
              </w:rPr>
              <w:t>poprawa jakości powietrza</w:t>
            </w:r>
          </w:p>
        </w:tc>
        <w:tc>
          <w:tcPr>
            <w:tcW w:w="751" w:type="pct"/>
            <w:vAlign w:val="center"/>
          </w:tcPr>
          <w:p w:rsidR="006318D5" w:rsidRPr="000D503E" w:rsidRDefault="006318D5" w:rsidP="00732DC5">
            <w:pPr>
              <w:rPr>
                <w:sz w:val="18"/>
                <w:szCs w:val="18"/>
              </w:rPr>
            </w:pPr>
            <w:r>
              <w:rPr>
                <w:sz w:val="18"/>
                <w:szCs w:val="18"/>
              </w:rPr>
              <w:t>Poziom pyłu zawieszonego PM10 w stosunku do lat ubiegłych</w:t>
            </w:r>
          </w:p>
        </w:tc>
        <w:tc>
          <w:tcPr>
            <w:tcW w:w="1337" w:type="pct"/>
            <w:vAlign w:val="center"/>
          </w:tcPr>
          <w:p w:rsidR="006318D5" w:rsidRPr="000D503E" w:rsidRDefault="006318D5" w:rsidP="00732DC5">
            <w:pPr>
              <w:rPr>
                <w:sz w:val="18"/>
                <w:szCs w:val="18"/>
              </w:rPr>
            </w:pPr>
            <w:r>
              <w:rPr>
                <w:sz w:val="18"/>
                <w:szCs w:val="18"/>
              </w:rPr>
              <w:t>Z</w:t>
            </w:r>
            <w:r w:rsidRPr="000D503E">
              <w:rPr>
                <w:sz w:val="18"/>
                <w:szCs w:val="18"/>
              </w:rPr>
              <w:t>mniejszanie zanieczyszczeń p</w:t>
            </w:r>
            <w:r>
              <w:rPr>
                <w:sz w:val="18"/>
                <w:szCs w:val="18"/>
              </w:rPr>
              <w:t>owietrza do dopuszczalnych/</w:t>
            </w:r>
            <w:r w:rsidRPr="000D503E">
              <w:rPr>
                <w:sz w:val="18"/>
                <w:szCs w:val="18"/>
              </w:rPr>
              <w:t>docelowych poziomów oraz osiągnięcie pułapu stężenia ekspozycji na pył PM2,5</w:t>
            </w:r>
          </w:p>
        </w:tc>
        <w:tc>
          <w:tcPr>
            <w:tcW w:w="1033" w:type="pct"/>
            <w:vAlign w:val="center"/>
          </w:tcPr>
          <w:p w:rsidR="006318D5" w:rsidRPr="000D503E" w:rsidRDefault="006318D5" w:rsidP="00732DC5">
            <w:pPr>
              <w:jc w:val="cente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powietrza</w:t>
            </w:r>
          </w:p>
        </w:tc>
        <w:tc>
          <w:tcPr>
            <w:tcW w:w="512" w:type="pct"/>
            <w:vAlign w:val="center"/>
          </w:tcPr>
          <w:p w:rsidR="006318D5" w:rsidRPr="000D503E" w:rsidRDefault="006318D5" w:rsidP="00732DC5">
            <w:pPr>
              <w:jc w:val="center"/>
              <w:rPr>
                <w:sz w:val="18"/>
                <w:szCs w:val="18"/>
              </w:rPr>
            </w:pPr>
            <w:r>
              <w:rPr>
                <w:sz w:val="18"/>
                <w:szCs w:val="18"/>
              </w:rPr>
              <w:t>UG</w:t>
            </w:r>
          </w:p>
        </w:tc>
      </w:tr>
      <w:tr w:rsidR="006318D5" w:rsidRPr="000D503E" w:rsidTr="006318D5">
        <w:tc>
          <w:tcPr>
            <w:tcW w:w="160" w:type="pct"/>
            <w:vMerge/>
            <w:vAlign w:val="center"/>
          </w:tcPr>
          <w:p w:rsidR="006318D5" w:rsidRPr="000D503E" w:rsidRDefault="006318D5" w:rsidP="00732DC5">
            <w:pPr>
              <w:rPr>
                <w:sz w:val="18"/>
                <w:szCs w:val="18"/>
              </w:rPr>
            </w:pPr>
          </w:p>
        </w:tc>
        <w:tc>
          <w:tcPr>
            <w:tcW w:w="582" w:type="pct"/>
            <w:vMerge/>
            <w:vAlign w:val="center"/>
          </w:tcPr>
          <w:p w:rsidR="006318D5" w:rsidRPr="000D503E" w:rsidRDefault="006318D5" w:rsidP="00732DC5">
            <w:pPr>
              <w:rPr>
                <w:sz w:val="18"/>
                <w:szCs w:val="18"/>
              </w:rPr>
            </w:pPr>
          </w:p>
        </w:tc>
        <w:tc>
          <w:tcPr>
            <w:tcW w:w="624" w:type="pct"/>
            <w:vMerge/>
            <w:vAlign w:val="center"/>
          </w:tcPr>
          <w:p w:rsidR="006318D5" w:rsidRPr="000D503E" w:rsidRDefault="006318D5" w:rsidP="00732DC5">
            <w:pPr>
              <w:rPr>
                <w:sz w:val="18"/>
                <w:szCs w:val="18"/>
              </w:rPr>
            </w:pPr>
          </w:p>
        </w:tc>
        <w:tc>
          <w:tcPr>
            <w:tcW w:w="751" w:type="pct"/>
            <w:vAlign w:val="center"/>
          </w:tcPr>
          <w:p w:rsidR="006318D5" w:rsidRPr="000D503E" w:rsidRDefault="006318D5" w:rsidP="00732DC5">
            <w:pPr>
              <w:rPr>
                <w:sz w:val="18"/>
                <w:szCs w:val="18"/>
              </w:rPr>
            </w:pPr>
            <w:r>
              <w:rPr>
                <w:sz w:val="18"/>
                <w:szCs w:val="18"/>
              </w:rPr>
              <w:t>Data uchwalenia programu</w:t>
            </w:r>
          </w:p>
        </w:tc>
        <w:tc>
          <w:tcPr>
            <w:tcW w:w="1337" w:type="pct"/>
            <w:vAlign w:val="center"/>
          </w:tcPr>
          <w:p w:rsidR="006318D5" w:rsidRPr="00B25BBD" w:rsidRDefault="006318D5" w:rsidP="00732DC5">
            <w:pPr>
              <w:rPr>
                <w:sz w:val="18"/>
                <w:szCs w:val="18"/>
              </w:rPr>
            </w:pPr>
            <w:r w:rsidRPr="00B25BBD">
              <w:rPr>
                <w:sz w:val="18"/>
                <w:szCs w:val="18"/>
              </w:rPr>
              <w:t>Opracowanie dokumentów strategicznych dla Gminy w zakresie ochrony środowiska</w:t>
            </w:r>
          </w:p>
        </w:tc>
        <w:tc>
          <w:tcPr>
            <w:tcW w:w="1033" w:type="pct"/>
            <w:vAlign w:val="center"/>
          </w:tcPr>
          <w:p w:rsidR="006318D5" w:rsidRPr="00B25BBD" w:rsidRDefault="006318D5" w:rsidP="00732DC5">
            <w:pPr>
              <w:jc w:val="center"/>
              <w:rPr>
                <w:sz w:val="18"/>
                <w:szCs w:val="18"/>
              </w:rPr>
            </w:pPr>
            <w:r w:rsidRPr="00B25BBD">
              <w:rPr>
                <w:sz w:val="18"/>
                <w:szCs w:val="18"/>
              </w:rPr>
              <w:t>Program gospodarki niskoemisyjnej,</w:t>
            </w:r>
          </w:p>
          <w:p w:rsidR="006318D5" w:rsidRPr="00B25BBD" w:rsidRDefault="006318D5" w:rsidP="00732DC5">
            <w:pPr>
              <w:jc w:val="center"/>
              <w:rPr>
                <w:sz w:val="18"/>
                <w:szCs w:val="18"/>
              </w:rPr>
            </w:pPr>
            <w:r w:rsidRPr="00B25BBD">
              <w:rPr>
                <w:sz w:val="18"/>
                <w:szCs w:val="18"/>
              </w:rPr>
              <w:t>miejscowy plan zagospodarowania przestrzennego i decyzje</w:t>
            </w:r>
            <w:r w:rsidRPr="00B25BBD">
              <w:rPr>
                <w:sz w:val="18"/>
                <w:szCs w:val="18"/>
              </w:rPr>
              <w:br/>
              <w:t>o warunkach zabudowy</w:t>
            </w:r>
          </w:p>
        </w:tc>
        <w:tc>
          <w:tcPr>
            <w:tcW w:w="512" w:type="pct"/>
            <w:vAlign w:val="center"/>
          </w:tcPr>
          <w:p w:rsidR="006318D5" w:rsidRPr="000D503E" w:rsidRDefault="006318D5" w:rsidP="00732DC5">
            <w:pPr>
              <w:jc w:val="center"/>
              <w:rPr>
                <w:sz w:val="18"/>
                <w:szCs w:val="18"/>
              </w:rPr>
            </w:pPr>
            <w:r>
              <w:rPr>
                <w:sz w:val="18"/>
                <w:szCs w:val="18"/>
              </w:rPr>
              <w:t>UG</w:t>
            </w:r>
          </w:p>
        </w:tc>
      </w:tr>
      <w:tr w:rsidR="006318D5" w:rsidRPr="000D503E" w:rsidTr="006318D5">
        <w:tc>
          <w:tcPr>
            <w:tcW w:w="160" w:type="pct"/>
            <w:vMerge/>
            <w:vAlign w:val="center"/>
          </w:tcPr>
          <w:p w:rsidR="006318D5" w:rsidRPr="000D503E" w:rsidRDefault="006318D5" w:rsidP="00732DC5">
            <w:pPr>
              <w:rPr>
                <w:sz w:val="18"/>
                <w:szCs w:val="18"/>
              </w:rPr>
            </w:pPr>
          </w:p>
        </w:tc>
        <w:tc>
          <w:tcPr>
            <w:tcW w:w="582" w:type="pct"/>
            <w:vMerge/>
            <w:vAlign w:val="center"/>
          </w:tcPr>
          <w:p w:rsidR="006318D5" w:rsidRPr="000D503E" w:rsidRDefault="006318D5" w:rsidP="00732DC5">
            <w:pPr>
              <w:rPr>
                <w:sz w:val="18"/>
                <w:szCs w:val="18"/>
              </w:rPr>
            </w:pPr>
          </w:p>
        </w:tc>
        <w:tc>
          <w:tcPr>
            <w:tcW w:w="624" w:type="pct"/>
            <w:vMerge/>
            <w:vAlign w:val="center"/>
          </w:tcPr>
          <w:p w:rsidR="006318D5" w:rsidRPr="000D503E" w:rsidRDefault="006318D5" w:rsidP="00732DC5">
            <w:pPr>
              <w:rPr>
                <w:sz w:val="18"/>
                <w:szCs w:val="18"/>
              </w:rPr>
            </w:pPr>
          </w:p>
        </w:tc>
        <w:tc>
          <w:tcPr>
            <w:tcW w:w="751" w:type="pct"/>
            <w:vAlign w:val="center"/>
          </w:tcPr>
          <w:p w:rsidR="006318D5" w:rsidRDefault="006318D5" w:rsidP="00732DC5">
            <w:pPr>
              <w:rPr>
                <w:sz w:val="18"/>
                <w:szCs w:val="18"/>
              </w:rPr>
            </w:pPr>
            <w:r>
              <w:rPr>
                <w:sz w:val="18"/>
                <w:szCs w:val="18"/>
              </w:rPr>
              <w:t xml:space="preserve">km </w:t>
            </w:r>
            <w:proofErr w:type="spellStart"/>
            <w:r>
              <w:rPr>
                <w:sz w:val="18"/>
                <w:szCs w:val="18"/>
              </w:rPr>
              <w:t>zmoderni</w:t>
            </w:r>
            <w:proofErr w:type="spellEnd"/>
            <w:r>
              <w:rPr>
                <w:sz w:val="18"/>
                <w:szCs w:val="18"/>
              </w:rPr>
              <w:t>-</w:t>
            </w:r>
          </w:p>
          <w:p w:rsidR="006318D5" w:rsidRPr="000D503E" w:rsidRDefault="006318D5" w:rsidP="00732DC5">
            <w:pPr>
              <w:rPr>
                <w:sz w:val="18"/>
                <w:szCs w:val="18"/>
              </w:rPr>
            </w:pPr>
            <w:proofErr w:type="spellStart"/>
            <w:r>
              <w:rPr>
                <w:sz w:val="18"/>
                <w:szCs w:val="18"/>
              </w:rPr>
              <w:t>zowanych</w:t>
            </w:r>
            <w:proofErr w:type="spellEnd"/>
            <w:r>
              <w:rPr>
                <w:sz w:val="18"/>
                <w:szCs w:val="18"/>
              </w:rPr>
              <w:t xml:space="preserve"> dróg </w:t>
            </w:r>
          </w:p>
        </w:tc>
        <w:tc>
          <w:tcPr>
            <w:tcW w:w="1337" w:type="pct"/>
            <w:vAlign w:val="center"/>
          </w:tcPr>
          <w:p w:rsidR="006318D5" w:rsidRPr="00B25BBD" w:rsidRDefault="006318D5" w:rsidP="00732DC5">
            <w:pPr>
              <w:rPr>
                <w:sz w:val="18"/>
                <w:szCs w:val="18"/>
              </w:rPr>
            </w:pPr>
            <w:r w:rsidRPr="00B25BBD">
              <w:rPr>
                <w:sz w:val="18"/>
                <w:szCs w:val="18"/>
              </w:rPr>
              <w:t xml:space="preserve">Redukcja emisji liniowej </w:t>
            </w:r>
          </w:p>
        </w:tc>
        <w:tc>
          <w:tcPr>
            <w:tcW w:w="1033" w:type="pct"/>
            <w:vAlign w:val="center"/>
          </w:tcPr>
          <w:p w:rsidR="006318D5" w:rsidRPr="00B25BBD" w:rsidRDefault="006318D5" w:rsidP="00732DC5">
            <w:pPr>
              <w:jc w:val="center"/>
              <w:rPr>
                <w:sz w:val="18"/>
                <w:szCs w:val="18"/>
              </w:rPr>
            </w:pPr>
            <w:r w:rsidRPr="00B25BBD">
              <w:rPr>
                <w:sz w:val="18"/>
                <w:szCs w:val="18"/>
              </w:rPr>
              <w:t>Modernizacja/ przebudowa/utwardzenie dróg</w:t>
            </w:r>
          </w:p>
        </w:tc>
        <w:tc>
          <w:tcPr>
            <w:tcW w:w="512" w:type="pct"/>
            <w:vAlign w:val="center"/>
          </w:tcPr>
          <w:p w:rsidR="006318D5" w:rsidRPr="000D503E" w:rsidRDefault="006318D5" w:rsidP="00732DC5">
            <w:pPr>
              <w:jc w:val="center"/>
              <w:rPr>
                <w:sz w:val="18"/>
                <w:szCs w:val="18"/>
              </w:rPr>
            </w:pPr>
            <w:r>
              <w:rPr>
                <w:sz w:val="18"/>
                <w:szCs w:val="18"/>
              </w:rPr>
              <w:t>UG</w:t>
            </w:r>
          </w:p>
        </w:tc>
      </w:tr>
      <w:tr w:rsidR="006318D5" w:rsidRPr="000D503E" w:rsidTr="006318D5">
        <w:tc>
          <w:tcPr>
            <w:tcW w:w="160" w:type="pct"/>
            <w:vMerge/>
            <w:vAlign w:val="center"/>
          </w:tcPr>
          <w:p w:rsidR="006318D5" w:rsidRPr="000D503E" w:rsidRDefault="006318D5" w:rsidP="00732DC5">
            <w:pPr>
              <w:rPr>
                <w:sz w:val="18"/>
                <w:szCs w:val="18"/>
              </w:rPr>
            </w:pPr>
          </w:p>
        </w:tc>
        <w:tc>
          <w:tcPr>
            <w:tcW w:w="582" w:type="pct"/>
            <w:vMerge/>
            <w:vAlign w:val="center"/>
          </w:tcPr>
          <w:p w:rsidR="006318D5" w:rsidRPr="000D503E" w:rsidRDefault="006318D5" w:rsidP="00732DC5">
            <w:pPr>
              <w:rPr>
                <w:sz w:val="18"/>
                <w:szCs w:val="18"/>
              </w:rPr>
            </w:pPr>
          </w:p>
        </w:tc>
        <w:tc>
          <w:tcPr>
            <w:tcW w:w="624" w:type="pct"/>
            <w:vMerge/>
            <w:vAlign w:val="center"/>
          </w:tcPr>
          <w:p w:rsidR="006318D5" w:rsidRPr="000D503E" w:rsidRDefault="006318D5" w:rsidP="00732DC5">
            <w:pPr>
              <w:rPr>
                <w:sz w:val="18"/>
                <w:szCs w:val="18"/>
              </w:rPr>
            </w:pPr>
          </w:p>
        </w:tc>
        <w:tc>
          <w:tcPr>
            <w:tcW w:w="751" w:type="pct"/>
            <w:vMerge w:val="restart"/>
            <w:vAlign w:val="center"/>
          </w:tcPr>
          <w:p w:rsidR="006318D5" w:rsidRPr="000D503E" w:rsidRDefault="006318D5" w:rsidP="00732DC5">
            <w:pPr>
              <w:rPr>
                <w:sz w:val="18"/>
                <w:szCs w:val="18"/>
              </w:rPr>
            </w:pPr>
            <w:r>
              <w:rPr>
                <w:sz w:val="18"/>
                <w:szCs w:val="18"/>
              </w:rPr>
              <w:t xml:space="preserve">Liczba zmodernizowanych budynków </w:t>
            </w:r>
          </w:p>
        </w:tc>
        <w:tc>
          <w:tcPr>
            <w:tcW w:w="1337" w:type="pct"/>
            <w:vAlign w:val="center"/>
          </w:tcPr>
          <w:p w:rsidR="006318D5" w:rsidRPr="00B25BBD" w:rsidRDefault="006318D5" w:rsidP="00732DC5">
            <w:pPr>
              <w:pStyle w:val="Default"/>
              <w:rPr>
                <w:rFonts w:asciiTheme="minorHAnsi" w:hAnsiTheme="minorHAnsi"/>
                <w:sz w:val="18"/>
                <w:szCs w:val="18"/>
              </w:rPr>
            </w:pPr>
            <w:r w:rsidRPr="00B25BBD">
              <w:rPr>
                <w:rFonts w:asciiTheme="minorHAnsi" w:hAnsiTheme="minorHAnsi"/>
                <w:sz w:val="18"/>
                <w:szCs w:val="18"/>
              </w:rPr>
              <w:t xml:space="preserve">Ograniczenie i racjonalizacja zużycia energii elektrycznej </w:t>
            </w:r>
          </w:p>
        </w:tc>
        <w:tc>
          <w:tcPr>
            <w:tcW w:w="1033" w:type="pct"/>
            <w:vMerge w:val="restart"/>
            <w:vAlign w:val="center"/>
          </w:tcPr>
          <w:p w:rsidR="006318D5" w:rsidRPr="008A1A52" w:rsidRDefault="006318D5" w:rsidP="00732DC5">
            <w:pPr>
              <w:pStyle w:val="Default"/>
              <w:jc w:val="center"/>
              <w:rPr>
                <w:rFonts w:asciiTheme="minorHAnsi" w:hAnsiTheme="minorHAnsi"/>
                <w:bCs/>
                <w:sz w:val="18"/>
                <w:szCs w:val="18"/>
              </w:rPr>
            </w:pPr>
            <w:r w:rsidRPr="008A1A52">
              <w:rPr>
                <w:rFonts w:asciiTheme="minorHAnsi" w:hAnsiTheme="minorHAnsi"/>
                <w:bCs/>
                <w:sz w:val="18"/>
                <w:szCs w:val="18"/>
              </w:rPr>
              <w:t>Termomodernizacje budynków użyteczności publicznej</w:t>
            </w:r>
          </w:p>
          <w:p w:rsidR="006318D5" w:rsidRPr="008A1A52" w:rsidRDefault="006318D5" w:rsidP="00732DC5">
            <w:pPr>
              <w:pStyle w:val="Default"/>
              <w:jc w:val="center"/>
              <w:rPr>
                <w:rFonts w:asciiTheme="minorHAnsi" w:hAnsiTheme="minorHAnsi"/>
                <w:sz w:val="18"/>
                <w:szCs w:val="18"/>
              </w:rPr>
            </w:pPr>
            <w:r w:rsidRPr="008A1A52">
              <w:rPr>
                <w:rFonts w:asciiTheme="minorHAnsi" w:hAnsiTheme="minorHAnsi" w:cs="Calibri"/>
                <w:sz w:val="18"/>
                <w:szCs w:val="18"/>
              </w:rPr>
              <w:t>wymiana systemów grzewczych opartych na paliwie stałym na ogrzewanie gazowe, elektryczne, olejowe, OZE</w:t>
            </w:r>
          </w:p>
          <w:p w:rsidR="006318D5" w:rsidRPr="008A1A52" w:rsidRDefault="006318D5" w:rsidP="00732DC5">
            <w:pPr>
              <w:jc w:val="center"/>
              <w:rPr>
                <w:sz w:val="18"/>
                <w:szCs w:val="18"/>
              </w:rPr>
            </w:pPr>
          </w:p>
          <w:p w:rsidR="006318D5" w:rsidRPr="008A1A52" w:rsidRDefault="006318D5" w:rsidP="00732DC5">
            <w:pPr>
              <w:jc w:val="center"/>
              <w:rPr>
                <w:sz w:val="18"/>
                <w:szCs w:val="18"/>
              </w:rPr>
            </w:pPr>
            <w:r w:rsidRPr="008A1A52">
              <w:rPr>
                <w:rFonts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512" w:type="pct"/>
            <w:vMerge w:val="restart"/>
            <w:vAlign w:val="center"/>
          </w:tcPr>
          <w:p w:rsidR="006318D5" w:rsidRPr="008A1A52" w:rsidRDefault="006318D5" w:rsidP="00732DC5">
            <w:pPr>
              <w:pStyle w:val="Default"/>
              <w:jc w:val="center"/>
              <w:rPr>
                <w:rFonts w:asciiTheme="minorHAnsi" w:hAnsiTheme="minorHAnsi"/>
                <w:sz w:val="18"/>
                <w:szCs w:val="18"/>
              </w:rPr>
            </w:pPr>
            <w:r w:rsidRPr="008A1A52">
              <w:rPr>
                <w:rFonts w:asciiTheme="minorHAnsi" w:hAnsiTheme="minorHAnsi"/>
                <w:sz w:val="18"/>
                <w:szCs w:val="18"/>
              </w:rPr>
              <w:t>UG</w:t>
            </w:r>
          </w:p>
        </w:tc>
      </w:tr>
      <w:tr w:rsidR="006318D5" w:rsidRPr="000D503E" w:rsidTr="006318D5">
        <w:tc>
          <w:tcPr>
            <w:tcW w:w="160" w:type="pct"/>
            <w:vMerge/>
            <w:vAlign w:val="center"/>
          </w:tcPr>
          <w:p w:rsidR="006318D5" w:rsidRPr="000D503E" w:rsidRDefault="006318D5" w:rsidP="00732DC5">
            <w:pPr>
              <w:rPr>
                <w:sz w:val="18"/>
                <w:szCs w:val="18"/>
              </w:rPr>
            </w:pPr>
          </w:p>
        </w:tc>
        <w:tc>
          <w:tcPr>
            <w:tcW w:w="582" w:type="pct"/>
            <w:vMerge/>
            <w:vAlign w:val="center"/>
          </w:tcPr>
          <w:p w:rsidR="006318D5" w:rsidRPr="000D503E" w:rsidRDefault="006318D5" w:rsidP="00732DC5">
            <w:pPr>
              <w:rPr>
                <w:sz w:val="18"/>
                <w:szCs w:val="18"/>
              </w:rPr>
            </w:pPr>
          </w:p>
        </w:tc>
        <w:tc>
          <w:tcPr>
            <w:tcW w:w="624" w:type="pct"/>
            <w:vMerge/>
            <w:vAlign w:val="center"/>
          </w:tcPr>
          <w:p w:rsidR="006318D5" w:rsidRPr="000D503E" w:rsidRDefault="006318D5" w:rsidP="00732DC5">
            <w:pPr>
              <w:rPr>
                <w:sz w:val="18"/>
                <w:szCs w:val="18"/>
              </w:rPr>
            </w:pPr>
          </w:p>
        </w:tc>
        <w:tc>
          <w:tcPr>
            <w:tcW w:w="751" w:type="pct"/>
            <w:vMerge/>
            <w:vAlign w:val="center"/>
          </w:tcPr>
          <w:p w:rsidR="006318D5" w:rsidRDefault="006318D5" w:rsidP="00732DC5">
            <w:pPr>
              <w:rPr>
                <w:sz w:val="18"/>
                <w:szCs w:val="18"/>
              </w:rPr>
            </w:pPr>
          </w:p>
        </w:tc>
        <w:tc>
          <w:tcPr>
            <w:tcW w:w="1337" w:type="pct"/>
            <w:vAlign w:val="center"/>
          </w:tcPr>
          <w:p w:rsidR="006318D5" w:rsidRPr="000146A9" w:rsidRDefault="006318D5" w:rsidP="00732DC5">
            <w:pPr>
              <w:pStyle w:val="Default"/>
              <w:rPr>
                <w:rFonts w:asciiTheme="minorHAnsi" w:hAnsiTheme="minorHAnsi"/>
                <w:sz w:val="18"/>
                <w:szCs w:val="18"/>
              </w:rPr>
            </w:pPr>
            <w:r w:rsidRPr="000146A9">
              <w:rPr>
                <w:rFonts w:asciiTheme="minorHAnsi" w:hAnsiTheme="minorHAnsi"/>
                <w:sz w:val="18"/>
                <w:szCs w:val="18"/>
              </w:rPr>
              <w:t xml:space="preserve">Przyjęcie przez </w:t>
            </w:r>
            <w:r>
              <w:rPr>
                <w:rFonts w:asciiTheme="minorHAnsi" w:hAnsiTheme="minorHAnsi"/>
                <w:sz w:val="18"/>
                <w:szCs w:val="18"/>
              </w:rPr>
              <w:t>Gminę</w:t>
            </w:r>
            <w:r w:rsidRPr="000146A9">
              <w:rPr>
                <w:rFonts w:asciiTheme="minorHAnsi" w:hAnsiTheme="minorHAnsi"/>
                <w:sz w:val="18"/>
                <w:szCs w:val="18"/>
              </w:rPr>
              <w:t xml:space="preserve"> roli lidera we wdrażaniu energooszczędnych i ograniczających emisję projektów w sferze publicznej </w:t>
            </w:r>
          </w:p>
        </w:tc>
        <w:tc>
          <w:tcPr>
            <w:tcW w:w="1033" w:type="pct"/>
            <w:vMerge/>
            <w:vAlign w:val="center"/>
          </w:tcPr>
          <w:p w:rsidR="006318D5" w:rsidRPr="000146A9" w:rsidRDefault="006318D5" w:rsidP="00732DC5">
            <w:pPr>
              <w:pStyle w:val="Default"/>
              <w:jc w:val="center"/>
              <w:rPr>
                <w:rFonts w:asciiTheme="minorHAnsi" w:hAnsiTheme="minorHAnsi"/>
                <w:bCs/>
                <w:sz w:val="18"/>
                <w:szCs w:val="18"/>
              </w:rPr>
            </w:pPr>
          </w:p>
        </w:tc>
        <w:tc>
          <w:tcPr>
            <w:tcW w:w="512" w:type="pct"/>
            <w:vMerge/>
            <w:vAlign w:val="center"/>
          </w:tcPr>
          <w:p w:rsidR="006318D5" w:rsidRDefault="006318D5" w:rsidP="00732DC5">
            <w:pPr>
              <w:jc w:val="center"/>
              <w:rPr>
                <w:sz w:val="18"/>
                <w:szCs w:val="18"/>
              </w:rPr>
            </w:pPr>
          </w:p>
        </w:tc>
      </w:tr>
      <w:tr w:rsidR="006318D5" w:rsidRPr="000D503E" w:rsidTr="006318D5">
        <w:tc>
          <w:tcPr>
            <w:tcW w:w="160" w:type="pct"/>
            <w:vMerge/>
            <w:vAlign w:val="center"/>
          </w:tcPr>
          <w:p w:rsidR="006318D5" w:rsidRPr="000D503E" w:rsidRDefault="006318D5" w:rsidP="00732DC5">
            <w:pPr>
              <w:rPr>
                <w:sz w:val="18"/>
                <w:szCs w:val="18"/>
              </w:rPr>
            </w:pPr>
          </w:p>
        </w:tc>
        <w:tc>
          <w:tcPr>
            <w:tcW w:w="582" w:type="pct"/>
            <w:vMerge/>
            <w:vAlign w:val="center"/>
          </w:tcPr>
          <w:p w:rsidR="006318D5" w:rsidRPr="000D503E" w:rsidRDefault="006318D5" w:rsidP="00732DC5">
            <w:pPr>
              <w:rPr>
                <w:sz w:val="18"/>
                <w:szCs w:val="18"/>
              </w:rPr>
            </w:pPr>
          </w:p>
        </w:tc>
        <w:tc>
          <w:tcPr>
            <w:tcW w:w="624" w:type="pct"/>
            <w:vMerge/>
            <w:vAlign w:val="center"/>
          </w:tcPr>
          <w:p w:rsidR="006318D5" w:rsidRPr="000D503E" w:rsidRDefault="006318D5" w:rsidP="00732DC5">
            <w:pPr>
              <w:rPr>
                <w:sz w:val="18"/>
                <w:szCs w:val="18"/>
              </w:rPr>
            </w:pPr>
          </w:p>
        </w:tc>
        <w:tc>
          <w:tcPr>
            <w:tcW w:w="751" w:type="pct"/>
            <w:vMerge/>
            <w:vAlign w:val="center"/>
          </w:tcPr>
          <w:p w:rsidR="006318D5" w:rsidRDefault="006318D5" w:rsidP="00732DC5">
            <w:pPr>
              <w:rPr>
                <w:sz w:val="18"/>
                <w:szCs w:val="18"/>
              </w:rPr>
            </w:pPr>
          </w:p>
        </w:tc>
        <w:tc>
          <w:tcPr>
            <w:tcW w:w="1337" w:type="pct"/>
            <w:vAlign w:val="center"/>
          </w:tcPr>
          <w:p w:rsidR="006318D5" w:rsidRPr="00B25BBD" w:rsidRDefault="006318D5" w:rsidP="00732DC5">
            <w:pPr>
              <w:pStyle w:val="Default"/>
              <w:rPr>
                <w:rFonts w:asciiTheme="minorHAnsi" w:hAnsiTheme="minorHAnsi"/>
                <w:sz w:val="18"/>
                <w:szCs w:val="18"/>
              </w:rPr>
            </w:pPr>
            <w:r w:rsidRPr="00B25BBD">
              <w:rPr>
                <w:rFonts w:asciiTheme="minorHAnsi" w:hAnsiTheme="minorHAnsi"/>
                <w:sz w:val="18"/>
                <w:szCs w:val="18"/>
              </w:rPr>
              <w:t xml:space="preserve">Głęboka termomodernizacja obiektów publicznych i prywatnych z wykorzystaniem OZE do produkcji energii i ciepła </w:t>
            </w:r>
          </w:p>
        </w:tc>
        <w:tc>
          <w:tcPr>
            <w:tcW w:w="1033" w:type="pct"/>
            <w:vMerge/>
            <w:vAlign w:val="center"/>
          </w:tcPr>
          <w:p w:rsidR="006318D5" w:rsidRPr="00B25BBD" w:rsidRDefault="006318D5" w:rsidP="00732DC5">
            <w:pPr>
              <w:pStyle w:val="Default"/>
              <w:jc w:val="center"/>
              <w:rPr>
                <w:rFonts w:asciiTheme="minorHAnsi" w:hAnsiTheme="minorHAnsi"/>
                <w:bCs/>
                <w:sz w:val="18"/>
                <w:szCs w:val="18"/>
              </w:rPr>
            </w:pPr>
          </w:p>
        </w:tc>
        <w:tc>
          <w:tcPr>
            <w:tcW w:w="512" w:type="pct"/>
            <w:vMerge/>
            <w:vAlign w:val="center"/>
          </w:tcPr>
          <w:p w:rsidR="006318D5" w:rsidRDefault="006318D5" w:rsidP="00732DC5">
            <w:pPr>
              <w:jc w:val="center"/>
              <w:rPr>
                <w:sz w:val="18"/>
                <w:szCs w:val="18"/>
              </w:rPr>
            </w:pPr>
          </w:p>
        </w:tc>
      </w:tr>
      <w:tr w:rsidR="006318D5" w:rsidRPr="000D503E" w:rsidTr="006318D5">
        <w:tc>
          <w:tcPr>
            <w:tcW w:w="160" w:type="pct"/>
            <w:vMerge/>
            <w:vAlign w:val="center"/>
          </w:tcPr>
          <w:p w:rsidR="006318D5" w:rsidRPr="000D503E" w:rsidRDefault="006318D5" w:rsidP="00732DC5">
            <w:pPr>
              <w:rPr>
                <w:sz w:val="18"/>
                <w:szCs w:val="18"/>
              </w:rPr>
            </w:pPr>
          </w:p>
        </w:tc>
        <w:tc>
          <w:tcPr>
            <w:tcW w:w="582" w:type="pct"/>
            <w:vMerge/>
            <w:vAlign w:val="center"/>
          </w:tcPr>
          <w:p w:rsidR="006318D5" w:rsidRPr="000D503E" w:rsidRDefault="006318D5" w:rsidP="00732DC5">
            <w:pPr>
              <w:rPr>
                <w:sz w:val="18"/>
                <w:szCs w:val="18"/>
              </w:rPr>
            </w:pPr>
          </w:p>
        </w:tc>
        <w:tc>
          <w:tcPr>
            <w:tcW w:w="624" w:type="pct"/>
            <w:vMerge/>
            <w:vAlign w:val="center"/>
          </w:tcPr>
          <w:p w:rsidR="006318D5" w:rsidRPr="000D503E" w:rsidRDefault="006318D5" w:rsidP="00732DC5">
            <w:pPr>
              <w:rPr>
                <w:sz w:val="18"/>
                <w:szCs w:val="18"/>
              </w:rPr>
            </w:pPr>
          </w:p>
        </w:tc>
        <w:tc>
          <w:tcPr>
            <w:tcW w:w="751" w:type="pct"/>
            <w:vAlign w:val="center"/>
          </w:tcPr>
          <w:p w:rsidR="006318D5" w:rsidRPr="003247E8" w:rsidRDefault="006318D5" w:rsidP="00732DC5">
            <w:pPr>
              <w:pStyle w:val="Default"/>
              <w:rPr>
                <w:rFonts w:asciiTheme="minorHAnsi" w:hAnsiTheme="minorHAnsi"/>
                <w:sz w:val="18"/>
                <w:szCs w:val="18"/>
              </w:rPr>
            </w:pPr>
            <w:r w:rsidRPr="003247E8">
              <w:rPr>
                <w:rFonts w:asciiTheme="minorHAnsi" w:hAnsiTheme="minorHAnsi"/>
                <w:sz w:val="18"/>
                <w:szCs w:val="18"/>
              </w:rPr>
              <w:t>Liczba osób, która skorzystała z dofinansowana</w:t>
            </w:r>
          </w:p>
        </w:tc>
        <w:tc>
          <w:tcPr>
            <w:tcW w:w="1337" w:type="pct"/>
            <w:vAlign w:val="center"/>
          </w:tcPr>
          <w:p w:rsidR="006318D5" w:rsidRPr="00B25BBD" w:rsidRDefault="006318D5" w:rsidP="00732DC5">
            <w:pPr>
              <w:pStyle w:val="Default"/>
              <w:rPr>
                <w:rFonts w:asciiTheme="minorHAnsi" w:hAnsiTheme="minorHAnsi"/>
                <w:sz w:val="18"/>
                <w:szCs w:val="18"/>
              </w:rPr>
            </w:pPr>
            <w:r w:rsidRPr="00B25BBD">
              <w:rPr>
                <w:rFonts w:asciiTheme="minorHAnsi" w:hAnsiTheme="minorHAnsi"/>
                <w:bCs/>
                <w:sz w:val="18"/>
                <w:szCs w:val="18"/>
              </w:rPr>
              <w:t xml:space="preserve">Modernizacja źródeł energii cieplnej w budynkach prywatnych </w:t>
            </w:r>
          </w:p>
          <w:p w:rsidR="006318D5" w:rsidRPr="00B25BBD" w:rsidRDefault="006318D5" w:rsidP="00732DC5">
            <w:pPr>
              <w:rPr>
                <w:sz w:val="18"/>
                <w:szCs w:val="18"/>
              </w:rPr>
            </w:pPr>
          </w:p>
        </w:tc>
        <w:tc>
          <w:tcPr>
            <w:tcW w:w="1033" w:type="pct"/>
            <w:vAlign w:val="center"/>
          </w:tcPr>
          <w:p w:rsidR="006318D5" w:rsidRPr="00B25BBD" w:rsidRDefault="006318D5" w:rsidP="00732DC5">
            <w:pPr>
              <w:pStyle w:val="Default"/>
              <w:jc w:val="center"/>
              <w:rPr>
                <w:rFonts w:asciiTheme="minorHAnsi" w:hAnsiTheme="minorHAnsi"/>
                <w:b/>
                <w:bCs/>
                <w:sz w:val="18"/>
                <w:szCs w:val="18"/>
              </w:rPr>
            </w:pPr>
            <w:r w:rsidRPr="00B25BBD">
              <w:rPr>
                <w:rFonts w:ascii="Calibri" w:hAnsi="Calibri" w:cs="Calibri"/>
                <w:sz w:val="18"/>
                <w:szCs w:val="18"/>
              </w:rPr>
              <w:t>wymiana systemów grzewczych</w:t>
            </w:r>
          </w:p>
        </w:tc>
        <w:tc>
          <w:tcPr>
            <w:tcW w:w="512" w:type="pct"/>
            <w:vAlign w:val="center"/>
          </w:tcPr>
          <w:p w:rsidR="006318D5" w:rsidRPr="003247E8" w:rsidRDefault="006318D5" w:rsidP="00732DC5">
            <w:pPr>
              <w:jc w:val="center"/>
              <w:rPr>
                <w:sz w:val="18"/>
                <w:szCs w:val="18"/>
              </w:rPr>
            </w:pPr>
            <w:r>
              <w:rPr>
                <w:sz w:val="18"/>
                <w:szCs w:val="18"/>
              </w:rPr>
              <w:t>UG</w:t>
            </w:r>
          </w:p>
        </w:tc>
      </w:tr>
      <w:tr w:rsidR="006318D5" w:rsidRPr="000D503E" w:rsidTr="006318D5">
        <w:tc>
          <w:tcPr>
            <w:tcW w:w="160" w:type="pct"/>
            <w:vMerge w:val="restart"/>
            <w:vAlign w:val="center"/>
          </w:tcPr>
          <w:p w:rsidR="006318D5" w:rsidRPr="000D503E" w:rsidRDefault="006318D5" w:rsidP="00732DC5">
            <w:pPr>
              <w:rPr>
                <w:sz w:val="18"/>
                <w:szCs w:val="18"/>
              </w:rPr>
            </w:pPr>
            <w:r w:rsidRPr="000D503E">
              <w:rPr>
                <w:sz w:val="18"/>
                <w:szCs w:val="18"/>
              </w:rPr>
              <w:t>2</w:t>
            </w:r>
          </w:p>
        </w:tc>
        <w:tc>
          <w:tcPr>
            <w:tcW w:w="582" w:type="pct"/>
            <w:vMerge w:val="restart"/>
            <w:vAlign w:val="center"/>
          </w:tcPr>
          <w:p w:rsidR="006318D5" w:rsidRPr="000D503E" w:rsidRDefault="006318D5" w:rsidP="00732DC5">
            <w:pPr>
              <w:rPr>
                <w:sz w:val="18"/>
                <w:szCs w:val="18"/>
              </w:rPr>
            </w:pPr>
            <w:r w:rsidRPr="000D503E">
              <w:rPr>
                <w:sz w:val="18"/>
                <w:szCs w:val="18"/>
              </w:rPr>
              <w:t>Hałas</w:t>
            </w:r>
          </w:p>
        </w:tc>
        <w:tc>
          <w:tcPr>
            <w:tcW w:w="624" w:type="pct"/>
            <w:vMerge w:val="restart"/>
            <w:vAlign w:val="center"/>
          </w:tcPr>
          <w:p w:rsidR="006318D5" w:rsidRPr="000D503E" w:rsidRDefault="006318D5" w:rsidP="00732DC5">
            <w:pPr>
              <w:rPr>
                <w:sz w:val="18"/>
                <w:szCs w:val="18"/>
              </w:rPr>
            </w:pPr>
            <w:r>
              <w:rPr>
                <w:sz w:val="18"/>
                <w:szCs w:val="18"/>
              </w:rPr>
              <w:t>Ograniczenie hałasu</w:t>
            </w:r>
          </w:p>
        </w:tc>
        <w:tc>
          <w:tcPr>
            <w:tcW w:w="751" w:type="pct"/>
            <w:vAlign w:val="center"/>
          </w:tcPr>
          <w:p w:rsidR="006318D5" w:rsidRPr="000D503E" w:rsidRDefault="006318D5" w:rsidP="00732DC5">
            <w:pPr>
              <w:rPr>
                <w:sz w:val="18"/>
                <w:szCs w:val="18"/>
              </w:rPr>
            </w:pPr>
            <w:r>
              <w:rPr>
                <w:sz w:val="18"/>
                <w:szCs w:val="18"/>
              </w:rPr>
              <w:t xml:space="preserve">Poziom </w:t>
            </w:r>
            <w:proofErr w:type="spellStart"/>
            <w:r>
              <w:rPr>
                <w:sz w:val="18"/>
                <w:szCs w:val="18"/>
              </w:rPr>
              <w:t>dB</w:t>
            </w:r>
            <w:proofErr w:type="spellEnd"/>
          </w:p>
        </w:tc>
        <w:tc>
          <w:tcPr>
            <w:tcW w:w="1337" w:type="pct"/>
            <w:vMerge w:val="restart"/>
            <w:vAlign w:val="center"/>
          </w:tcPr>
          <w:p w:rsidR="006318D5" w:rsidRPr="000D503E" w:rsidRDefault="006318D5" w:rsidP="00732DC5">
            <w:pPr>
              <w:rPr>
                <w:sz w:val="18"/>
                <w:szCs w:val="18"/>
              </w:rPr>
            </w:pPr>
            <w:r>
              <w:rPr>
                <w:sz w:val="18"/>
                <w:szCs w:val="18"/>
              </w:rPr>
              <w:t>Utrzymanie miejsc bez przekroczeń</w:t>
            </w:r>
          </w:p>
        </w:tc>
        <w:tc>
          <w:tcPr>
            <w:tcW w:w="1033" w:type="pct"/>
            <w:vAlign w:val="center"/>
          </w:tcPr>
          <w:p w:rsidR="006318D5" w:rsidRPr="000D503E" w:rsidRDefault="006318D5" w:rsidP="00732DC5">
            <w:pPr>
              <w:jc w:val="cente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w:t>
            </w:r>
            <w:r>
              <w:rPr>
                <w:sz w:val="18"/>
                <w:szCs w:val="18"/>
              </w:rPr>
              <w:t>przed hałasem</w:t>
            </w:r>
          </w:p>
        </w:tc>
        <w:tc>
          <w:tcPr>
            <w:tcW w:w="512" w:type="pct"/>
            <w:vAlign w:val="center"/>
          </w:tcPr>
          <w:p w:rsidR="006318D5" w:rsidRPr="000D503E" w:rsidRDefault="006318D5" w:rsidP="00732DC5">
            <w:pPr>
              <w:jc w:val="center"/>
              <w:rPr>
                <w:sz w:val="18"/>
                <w:szCs w:val="18"/>
              </w:rPr>
            </w:pPr>
            <w:r>
              <w:rPr>
                <w:sz w:val="18"/>
                <w:szCs w:val="18"/>
              </w:rPr>
              <w:t>UG</w:t>
            </w:r>
          </w:p>
        </w:tc>
      </w:tr>
      <w:tr w:rsidR="006318D5" w:rsidRPr="000D503E" w:rsidTr="006318D5">
        <w:tc>
          <w:tcPr>
            <w:tcW w:w="160" w:type="pct"/>
            <w:vMerge/>
            <w:vAlign w:val="center"/>
          </w:tcPr>
          <w:p w:rsidR="006318D5" w:rsidRPr="000D503E" w:rsidRDefault="006318D5" w:rsidP="00732DC5">
            <w:pPr>
              <w:rPr>
                <w:sz w:val="18"/>
                <w:szCs w:val="18"/>
              </w:rPr>
            </w:pPr>
          </w:p>
        </w:tc>
        <w:tc>
          <w:tcPr>
            <w:tcW w:w="582" w:type="pct"/>
            <w:vMerge/>
            <w:vAlign w:val="center"/>
          </w:tcPr>
          <w:p w:rsidR="006318D5" w:rsidRPr="000D503E" w:rsidRDefault="006318D5" w:rsidP="00732DC5">
            <w:pPr>
              <w:rPr>
                <w:sz w:val="18"/>
                <w:szCs w:val="18"/>
              </w:rPr>
            </w:pPr>
          </w:p>
        </w:tc>
        <w:tc>
          <w:tcPr>
            <w:tcW w:w="624" w:type="pct"/>
            <w:vMerge/>
            <w:vAlign w:val="center"/>
          </w:tcPr>
          <w:p w:rsidR="006318D5" w:rsidRPr="000D503E" w:rsidRDefault="006318D5" w:rsidP="00732DC5">
            <w:pPr>
              <w:rPr>
                <w:sz w:val="18"/>
                <w:szCs w:val="18"/>
              </w:rPr>
            </w:pPr>
          </w:p>
        </w:tc>
        <w:tc>
          <w:tcPr>
            <w:tcW w:w="751" w:type="pct"/>
            <w:vAlign w:val="center"/>
          </w:tcPr>
          <w:p w:rsidR="006318D5" w:rsidRDefault="006318D5" w:rsidP="00732DC5">
            <w:pPr>
              <w:rPr>
                <w:sz w:val="18"/>
                <w:szCs w:val="18"/>
              </w:rPr>
            </w:pPr>
            <w:r>
              <w:rPr>
                <w:sz w:val="18"/>
                <w:szCs w:val="18"/>
              </w:rPr>
              <w:t xml:space="preserve">km </w:t>
            </w:r>
            <w:proofErr w:type="spellStart"/>
            <w:r>
              <w:rPr>
                <w:sz w:val="18"/>
                <w:szCs w:val="18"/>
              </w:rPr>
              <w:t>zmoderni</w:t>
            </w:r>
            <w:proofErr w:type="spellEnd"/>
            <w:r>
              <w:rPr>
                <w:sz w:val="18"/>
                <w:szCs w:val="18"/>
              </w:rPr>
              <w:t>-</w:t>
            </w:r>
          </w:p>
          <w:p w:rsidR="006318D5" w:rsidRPr="000D503E" w:rsidRDefault="006318D5" w:rsidP="00732DC5">
            <w:pPr>
              <w:rPr>
                <w:sz w:val="18"/>
                <w:szCs w:val="18"/>
              </w:rPr>
            </w:pPr>
            <w:proofErr w:type="spellStart"/>
            <w:r>
              <w:rPr>
                <w:sz w:val="18"/>
                <w:szCs w:val="18"/>
              </w:rPr>
              <w:t>zowanych</w:t>
            </w:r>
            <w:proofErr w:type="spellEnd"/>
            <w:r>
              <w:rPr>
                <w:sz w:val="18"/>
                <w:szCs w:val="18"/>
              </w:rPr>
              <w:t xml:space="preserve"> dróg (UG)</w:t>
            </w:r>
          </w:p>
        </w:tc>
        <w:tc>
          <w:tcPr>
            <w:tcW w:w="1337" w:type="pct"/>
            <w:vMerge/>
            <w:vAlign w:val="center"/>
          </w:tcPr>
          <w:p w:rsidR="006318D5" w:rsidRPr="000D503E" w:rsidRDefault="006318D5" w:rsidP="00732DC5">
            <w:pPr>
              <w:rPr>
                <w:sz w:val="18"/>
                <w:szCs w:val="18"/>
              </w:rPr>
            </w:pPr>
          </w:p>
        </w:tc>
        <w:tc>
          <w:tcPr>
            <w:tcW w:w="1033" w:type="pct"/>
            <w:vAlign w:val="center"/>
          </w:tcPr>
          <w:p w:rsidR="006318D5" w:rsidRDefault="006318D5" w:rsidP="00732DC5">
            <w:pPr>
              <w:jc w:val="center"/>
              <w:rPr>
                <w:sz w:val="18"/>
                <w:szCs w:val="18"/>
              </w:rPr>
            </w:pPr>
            <w:r>
              <w:rPr>
                <w:sz w:val="18"/>
                <w:szCs w:val="18"/>
              </w:rPr>
              <w:t>Modernizacja/ przebudowa/utwardzenie dróg</w:t>
            </w:r>
          </w:p>
        </w:tc>
        <w:tc>
          <w:tcPr>
            <w:tcW w:w="512" w:type="pct"/>
            <w:vAlign w:val="center"/>
          </w:tcPr>
          <w:p w:rsidR="006318D5" w:rsidRPr="000D503E" w:rsidRDefault="006318D5" w:rsidP="00732DC5">
            <w:pPr>
              <w:jc w:val="center"/>
              <w:rPr>
                <w:sz w:val="18"/>
                <w:szCs w:val="18"/>
              </w:rPr>
            </w:pPr>
            <w:r>
              <w:rPr>
                <w:sz w:val="18"/>
                <w:szCs w:val="18"/>
              </w:rPr>
              <w:t>UG</w:t>
            </w:r>
          </w:p>
        </w:tc>
      </w:tr>
      <w:tr w:rsidR="006318D5" w:rsidRPr="000D503E" w:rsidTr="006318D5">
        <w:tc>
          <w:tcPr>
            <w:tcW w:w="160" w:type="pct"/>
          </w:tcPr>
          <w:p w:rsidR="006318D5" w:rsidRPr="000D503E" w:rsidRDefault="006318D5" w:rsidP="00732DC5">
            <w:pPr>
              <w:rPr>
                <w:sz w:val="18"/>
                <w:szCs w:val="18"/>
              </w:rPr>
            </w:pPr>
            <w:r>
              <w:rPr>
                <w:sz w:val="18"/>
                <w:szCs w:val="18"/>
              </w:rPr>
              <w:t>3</w:t>
            </w:r>
          </w:p>
        </w:tc>
        <w:tc>
          <w:tcPr>
            <w:tcW w:w="582" w:type="pct"/>
          </w:tcPr>
          <w:p w:rsidR="006318D5" w:rsidRPr="000D503E" w:rsidRDefault="006318D5" w:rsidP="00732DC5">
            <w:pPr>
              <w:rPr>
                <w:sz w:val="18"/>
                <w:szCs w:val="18"/>
              </w:rPr>
            </w:pPr>
            <w:r w:rsidRPr="000D503E">
              <w:rPr>
                <w:sz w:val="18"/>
                <w:szCs w:val="18"/>
              </w:rPr>
              <w:t>Wody podziemne</w:t>
            </w:r>
          </w:p>
        </w:tc>
        <w:tc>
          <w:tcPr>
            <w:tcW w:w="624" w:type="pct"/>
          </w:tcPr>
          <w:p w:rsidR="006318D5" w:rsidRPr="000D503E" w:rsidRDefault="006318D5" w:rsidP="00732DC5">
            <w:pPr>
              <w:rPr>
                <w:sz w:val="18"/>
                <w:szCs w:val="18"/>
              </w:rPr>
            </w:pPr>
            <w:r>
              <w:rPr>
                <w:sz w:val="18"/>
                <w:szCs w:val="18"/>
              </w:rPr>
              <w:t>Ograniczenie zanieczyszczeń wód podziemnych</w:t>
            </w:r>
          </w:p>
        </w:tc>
        <w:tc>
          <w:tcPr>
            <w:tcW w:w="751" w:type="pct"/>
          </w:tcPr>
          <w:p w:rsidR="006318D5" w:rsidRPr="000D503E" w:rsidRDefault="006318D5" w:rsidP="00732DC5">
            <w:pPr>
              <w:rPr>
                <w:sz w:val="18"/>
                <w:szCs w:val="18"/>
              </w:rPr>
            </w:pPr>
            <w:r>
              <w:rPr>
                <w:sz w:val="18"/>
                <w:szCs w:val="18"/>
              </w:rPr>
              <w:t>Parametry wód podziemnych - wyniki</w:t>
            </w:r>
          </w:p>
        </w:tc>
        <w:tc>
          <w:tcPr>
            <w:tcW w:w="1337" w:type="pct"/>
          </w:tcPr>
          <w:p w:rsidR="006318D5" w:rsidRPr="000D503E" w:rsidRDefault="006318D5" w:rsidP="00732DC5">
            <w:pPr>
              <w:rPr>
                <w:sz w:val="18"/>
                <w:szCs w:val="18"/>
              </w:rPr>
            </w:pPr>
            <w:r>
              <w:rPr>
                <w:sz w:val="18"/>
                <w:szCs w:val="18"/>
              </w:rPr>
              <w:t xml:space="preserve"> Ocena jakości ujęć pitnych wód podziemnych</w:t>
            </w:r>
          </w:p>
        </w:tc>
        <w:tc>
          <w:tcPr>
            <w:tcW w:w="1033" w:type="pct"/>
          </w:tcPr>
          <w:p w:rsidR="006318D5" w:rsidRPr="000D503E" w:rsidRDefault="006318D5" w:rsidP="00732DC5">
            <w:pPr>
              <w:jc w:val="center"/>
              <w:rPr>
                <w:sz w:val="18"/>
                <w:szCs w:val="18"/>
              </w:rPr>
            </w:pPr>
            <w:r>
              <w:rPr>
                <w:sz w:val="18"/>
                <w:szCs w:val="18"/>
              </w:rPr>
              <w:t>Badanie ujęć pitnych wód podziemnych</w:t>
            </w:r>
          </w:p>
        </w:tc>
        <w:tc>
          <w:tcPr>
            <w:tcW w:w="512" w:type="pct"/>
          </w:tcPr>
          <w:p w:rsidR="006318D5" w:rsidRPr="000D503E" w:rsidRDefault="006318D5" w:rsidP="00732DC5">
            <w:pPr>
              <w:jc w:val="center"/>
              <w:rPr>
                <w:sz w:val="18"/>
                <w:szCs w:val="18"/>
              </w:rPr>
            </w:pPr>
            <w:r>
              <w:rPr>
                <w:sz w:val="18"/>
                <w:szCs w:val="18"/>
              </w:rPr>
              <w:t>PSSE</w:t>
            </w:r>
          </w:p>
        </w:tc>
      </w:tr>
      <w:tr w:rsidR="006318D5" w:rsidRPr="000D503E" w:rsidTr="006318D5">
        <w:tc>
          <w:tcPr>
            <w:tcW w:w="160" w:type="pct"/>
            <w:vMerge w:val="restart"/>
          </w:tcPr>
          <w:p w:rsidR="006318D5" w:rsidRPr="000D503E" w:rsidRDefault="006318D5" w:rsidP="00732DC5">
            <w:pPr>
              <w:rPr>
                <w:sz w:val="18"/>
                <w:szCs w:val="18"/>
              </w:rPr>
            </w:pPr>
            <w:r>
              <w:rPr>
                <w:sz w:val="18"/>
                <w:szCs w:val="18"/>
              </w:rPr>
              <w:t>4</w:t>
            </w:r>
          </w:p>
        </w:tc>
        <w:tc>
          <w:tcPr>
            <w:tcW w:w="582" w:type="pct"/>
            <w:vMerge w:val="restart"/>
          </w:tcPr>
          <w:p w:rsidR="006318D5" w:rsidRPr="000D503E" w:rsidRDefault="006318D5" w:rsidP="00732DC5">
            <w:pPr>
              <w:rPr>
                <w:sz w:val="18"/>
                <w:szCs w:val="18"/>
              </w:rPr>
            </w:pPr>
            <w:r w:rsidRPr="000D503E">
              <w:rPr>
                <w:sz w:val="18"/>
                <w:szCs w:val="18"/>
              </w:rPr>
              <w:t xml:space="preserve">Wody </w:t>
            </w:r>
            <w:r w:rsidRPr="000D503E">
              <w:rPr>
                <w:sz w:val="18"/>
                <w:szCs w:val="18"/>
              </w:rPr>
              <w:lastRenderedPageBreak/>
              <w:t>powierzchniowe</w:t>
            </w:r>
          </w:p>
        </w:tc>
        <w:tc>
          <w:tcPr>
            <w:tcW w:w="624" w:type="pct"/>
            <w:vMerge w:val="restart"/>
          </w:tcPr>
          <w:p w:rsidR="006318D5" w:rsidRPr="000D503E" w:rsidRDefault="006318D5" w:rsidP="00732DC5">
            <w:pPr>
              <w:rPr>
                <w:sz w:val="18"/>
                <w:szCs w:val="18"/>
              </w:rPr>
            </w:pPr>
            <w:r>
              <w:rPr>
                <w:sz w:val="18"/>
                <w:szCs w:val="18"/>
              </w:rPr>
              <w:lastRenderedPageBreak/>
              <w:t xml:space="preserve">Ograniczenie </w:t>
            </w:r>
            <w:r>
              <w:rPr>
                <w:sz w:val="18"/>
                <w:szCs w:val="18"/>
              </w:rPr>
              <w:lastRenderedPageBreak/>
              <w:t xml:space="preserve">zanieczyszczeń wód powierzchniowych </w:t>
            </w:r>
          </w:p>
        </w:tc>
        <w:tc>
          <w:tcPr>
            <w:tcW w:w="751" w:type="pct"/>
          </w:tcPr>
          <w:p w:rsidR="006318D5" w:rsidRPr="000D503E" w:rsidRDefault="006318D5" w:rsidP="00732DC5">
            <w:pPr>
              <w:rPr>
                <w:sz w:val="18"/>
                <w:szCs w:val="18"/>
              </w:rPr>
            </w:pPr>
            <w:r>
              <w:rPr>
                <w:sz w:val="18"/>
                <w:szCs w:val="18"/>
              </w:rPr>
              <w:lastRenderedPageBreak/>
              <w:t>Data przyjęcia planu</w:t>
            </w:r>
          </w:p>
        </w:tc>
        <w:tc>
          <w:tcPr>
            <w:tcW w:w="1337" w:type="pct"/>
            <w:vMerge w:val="restart"/>
          </w:tcPr>
          <w:p w:rsidR="006318D5" w:rsidRPr="000D503E" w:rsidRDefault="006318D5" w:rsidP="00732DC5">
            <w:pPr>
              <w:rPr>
                <w:sz w:val="18"/>
                <w:szCs w:val="18"/>
              </w:rPr>
            </w:pPr>
            <w:r>
              <w:rPr>
                <w:sz w:val="18"/>
                <w:szCs w:val="18"/>
              </w:rPr>
              <w:t xml:space="preserve">Utrzymanie śródlądowych wód </w:t>
            </w:r>
            <w:r>
              <w:rPr>
                <w:sz w:val="18"/>
                <w:szCs w:val="18"/>
              </w:rPr>
              <w:lastRenderedPageBreak/>
              <w:t>powierzchniowych płynących</w:t>
            </w:r>
          </w:p>
        </w:tc>
        <w:tc>
          <w:tcPr>
            <w:tcW w:w="1033" w:type="pct"/>
          </w:tcPr>
          <w:p w:rsidR="006318D5" w:rsidRPr="000D503E" w:rsidRDefault="006318D5" w:rsidP="00732DC5">
            <w:pPr>
              <w:jc w:val="center"/>
              <w:rPr>
                <w:sz w:val="18"/>
                <w:szCs w:val="18"/>
              </w:rPr>
            </w:pPr>
            <w:r>
              <w:rPr>
                <w:sz w:val="18"/>
                <w:szCs w:val="18"/>
              </w:rPr>
              <w:lastRenderedPageBreak/>
              <w:t xml:space="preserve">Opracowanie i przyjęcie planu </w:t>
            </w:r>
            <w:r>
              <w:rPr>
                <w:sz w:val="18"/>
                <w:szCs w:val="18"/>
              </w:rPr>
              <w:lastRenderedPageBreak/>
              <w:t>gospodarowania wodami</w:t>
            </w:r>
          </w:p>
        </w:tc>
        <w:tc>
          <w:tcPr>
            <w:tcW w:w="512" w:type="pct"/>
            <w:vMerge w:val="restart"/>
          </w:tcPr>
          <w:p w:rsidR="006318D5" w:rsidRPr="00335712" w:rsidRDefault="006318D5" w:rsidP="00732DC5">
            <w:pPr>
              <w:jc w:val="center"/>
              <w:rPr>
                <w:sz w:val="18"/>
                <w:szCs w:val="18"/>
              </w:rPr>
            </w:pPr>
            <w:proofErr w:type="spellStart"/>
            <w:r w:rsidRPr="00335712">
              <w:rPr>
                <w:rFonts w:cs="Arial"/>
                <w:bCs/>
                <w:sz w:val="18"/>
                <w:szCs w:val="18"/>
                <w:shd w:val="clear" w:color="auto" w:fill="FFFFFF"/>
              </w:rPr>
              <w:lastRenderedPageBreak/>
              <w:t>Z</w:t>
            </w:r>
            <w:r>
              <w:rPr>
                <w:rFonts w:cs="Arial"/>
                <w:bCs/>
                <w:sz w:val="18"/>
                <w:szCs w:val="18"/>
                <w:shd w:val="clear" w:color="auto" w:fill="FFFFFF"/>
              </w:rPr>
              <w:t>MiUWWP</w:t>
            </w:r>
            <w:proofErr w:type="spellEnd"/>
            <w:r w:rsidRPr="00335712">
              <w:rPr>
                <w:rFonts w:cs="Arial"/>
                <w:bCs/>
                <w:sz w:val="18"/>
                <w:szCs w:val="18"/>
                <w:shd w:val="clear" w:color="auto" w:fill="FFFFFF"/>
              </w:rPr>
              <w:t xml:space="preserve"> </w:t>
            </w:r>
            <w:r>
              <w:rPr>
                <w:rFonts w:cs="Arial"/>
                <w:bCs/>
                <w:sz w:val="18"/>
                <w:szCs w:val="18"/>
                <w:shd w:val="clear" w:color="auto" w:fill="FFFFFF"/>
              </w:rPr>
              <w:t xml:space="preserve">, </w:t>
            </w:r>
            <w:r>
              <w:rPr>
                <w:rFonts w:cs="Arial"/>
                <w:bCs/>
                <w:sz w:val="18"/>
                <w:szCs w:val="18"/>
                <w:shd w:val="clear" w:color="auto" w:fill="FFFFFF"/>
              </w:rPr>
              <w:lastRenderedPageBreak/>
              <w:t>RZGW</w:t>
            </w:r>
          </w:p>
        </w:tc>
      </w:tr>
      <w:tr w:rsidR="006318D5" w:rsidRPr="000D503E" w:rsidTr="006318D5">
        <w:tc>
          <w:tcPr>
            <w:tcW w:w="160" w:type="pct"/>
            <w:vMerge/>
          </w:tcPr>
          <w:p w:rsidR="006318D5" w:rsidRPr="000D503E" w:rsidRDefault="006318D5" w:rsidP="00732DC5">
            <w:pPr>
              <w:rPr>
                <w:sz w:val="18"/>
                <w:szCs w:val="18"/>
              </w:rPr>
            </w:pPr>
          </w:p>
        </w:tc>
        <w:tc>
          <w:tcPr>
            <w:tcW w:w="582" w:type="pct"/>
            <w:vMerge/>
          </w:tcPr>
          <w:p w:rsidR="006318D5" w:rsidRPr="000D503E" w:rsidRDefault="006318D5" w:rsidP="00732DC5">
            <w:pPr>
              <w:rPr>
                <w:sz w:val="18"/>
                <w:szCs w:val="18"/>
              </w:rPr>
            </w:pPr>
          </w:p>
        </w:tc>
        <w:tc>
          <w:tcPr>
            <w:tcW w:w="624" w:type="pct"/>
            <w:vMerge/>
          </w:tcPr>
          <w:p w:rsidR="006318D5" w:rsidRDefault="006318D5" w:rsidP="00732DC5">
            <w:pPr>
              <w:rPr>
                <w:sz w:val="18"/>
                <w:szCs w:val="18"/>
              </w:rPr>
            </w:pPr>
          </w:p>
        </w:tc>
        <w:tc>
          <w:tcPr>
            <w:tcW w:w="751" w:type="pct"/>
          </w:tcPr>
          <w:p w:rsidR="006318D5" w:rsidRDefault="006318D5" w:rsidP="00732DC5">
            <w:pPr>
              <w:rPr>
                <w:sz w:val="18"/>
                <w:szCs w:val="18"/>
              </w:rPr>
            </w:pPr>
            <w:r>
              <w:rPr>
                <w:sz w:val="18"/>
                <w:szCs w:val="18"/>
              </w:rPr>
              <w:t>Km rzek poddanych konserwacji</w:t>
            </w:r>
          </w:p>
        </w:tc>
        <w:tc>
          <w:tcPr>
            <w:tcW w:w="1337" w:type="pct"/>
            <w:vMerge/>
          </w:tcPr>
          <w:p w:rsidR="006318D5" w:rsidRPr="00AB1BB2" w:rsidRDefault="006318D5" w:rsidP="00732DC5">
            <w:pPr>
              <w:rPr>
                <w:b/>
                <w:sz w:val="18"/>
                <w:szCs w:val="18"/>
              </w:rPr>
            </w:pPr>
          </w:p>
        </w:tc>
        <w:tc>
          <w:tcPr>
            <w:tcW w:w="1033" w:type="pct"/>
          </w:tcPr>
          <w:p w:rsidR="006318D5" w:rsidRDefault="006318D5" w:rsidP="00732DC5">
            <w:pPr>
              <w:jc w:val="center"/>
              <w:rPr>
                <w:sz w:val="18"/>
                <w:szCs w:val="18"/>
              </w:rPr>
            </w:pPr>
            <w:r>
              <w:rPr>
                <w:sz w:val="18"/>
                <w:szCs w:val="18"/>
              </w:rPr>
              <w:t>Konserwacja bieżąca rzek</w:t>
            </w:r>
          </w:p>
        </w:tc>
        <w:tc>
          <w:tcPr>
            <w:tcW w:w="512" w:type="pct"/>
            <w:vMerge/>
          </w:tcPr>
          <w:p w:rsidR="006318D5" w:rsidRPr="00335712" w:rsidRDefault="006318D5" w:rsidP="00732DC5">
            <w:pPr>
              <w:jc w:val="center"/>
              <w:rPr>
                <w:rFonts w:cs="Arial"/>
                <w:bCs/>
                <w:sz w:val="18"/>
                <w:szCs w:val="18"/>
                <w:shd w:val="clear" w:color="auto" w:fill="FFFFFF"/>
              </w:rPr>
            </w:pPr>
          </w:p>
        </w:tc>
      </w:tr>
      <w:tr w:rsidR="006318D5" w:rsidRPr="000D503E" w:rsidTr="006318D5">
        <w:tc>
          <w:tcPr>
            <w:tcW w:w="160" w:type="pct"/>
            <w:vMerge w:val="restart"/>
          </w:tcPr>
          <w:p w:rsidR="006318D5" w:rsidRPr="000D503E" w:rsidRDefault="006318D5" w:rsidP="00732DC5">
            <w:pPr>
              <w:rPr>
                <w:sz w:val="18"/>
                <w:szCs w:val="18"/>
              </w:rPr>
            </w:pPr>
            <w:r>
              <w:rPr>
                <w:sz w:val="18"/>
                <w:szCs w:val="18"/>
              </w:rPr>
              <w:t>5</w:t>
            </w:r>
          </w:p>
        </w:tc>
        <w:tc>
          <w:tcPr>
            <w:tcW w:w="582" w:type="pct"/>
            <w:vMerge w:val="restart"/>
          </w:tcPr>
          <w:p w:rsidR="006318D5" w:rsidRPr="000D503E" w:rsidRDefault="006318D5" w:rsidP="00732DC5">
            <w:pPr>
              <w:rPr>
                <w:sz w:val="18"/>
                <w:szCs w:val="18"/>
              </w:rPr>
            </w:pPr>
            <w:r>
              <w:rPr>
                <w:sz w:val="18"/>
                <w:szCs w:val="18"/>
              </w:rPr>
              <w:t>Gospodarka wodno-ściekowa</w:t>
            </w:r>
          </w:p>
        </w:tc>
        <w:tc>
          <w:tcPr>
            <w:tcW w:w="624" w:type="pct"/>
            <w:vMerge w:val="restart"/>
          </w:tcPr>
          <w:p w:rsidR="006318D5" w:rsidRPr="000D503E" w:rsidRDefault="006318D5" w:rsidP="00732DC5">
            <w:pPr>
              <w:rPr>
                <w:sz w:val="18"/>
                <w:szCs w:val="18"/>
              </w:rPr>
            </w:pPr>
            <w:r>
              <w:rPr>
                <w:sz w:val="18"/>
                <w:szCs w:val="18"/>
              </w:rPr>
              <w:t>Poprawa gospodarki wodno-ściekowej</w:t>
            </w:r>
          </w:p>
        </w:tc>
        <w:tc>
          <w:tcPr>
            <w:tcW w:w="751" w:type="pct"/>
          </w:tcPr>
          <w:p w:rsidR="006318D5" w:rsidRPr="000D503E" w:rsidRDefault="006318D5" w:rsidP="00732DC5">
            <w:pPr>
              <w:rPr>
                <w:sz w:val="18"/>
                <w:szCs w:val="18"/>
              </w:rPr>
            </w:pPr>
            <w:r>
              <w:rPr>
                <w:sz w:val="18"/>
                <w:szCs w:val="18"/>
              </w:rPr>
              <w:t>% osób korzystający z instalacji  (UG, GUS)</w:t>
            </w:r>
          </w:p>
        </w:tc>
        <w:tc>
          <w:tcPr>
            <w:tcW w:w="1337" w:type="pct"/>
          </w:tcPr>
          <w:p w:rsidR="006318D5" w:rsidRPr="000D503E" w:rsidRDefault="006318D5" w:rsidP="00732DC5">
            <w:pPr>
              <w:rPr>
                <w:sz w:val="18"/>
                <w:szCs w:val="18"/>
              </w:rPr>
            </w:pPr>
            <w:r>
              <w:rPr>
                <w:sz w:val="18"/>
                <w:szCs w:val="18"/>
              </w:rPr>
              <w:t>Podłączenie mieszkańców do sieci wodociągowej</w:t>
            </w:r>
          </w:p>
        </w:tc>
        <w:tc>
          <w:tcPr>
            <w:tcW w:w="1033" w:type="pct"/>
          </w:tcPr>
          <w:p w:rsidR="006318D5" w:rsidRPr="000D503E" w:rsidRDefault="006318D5" w:rsidP="00732DC5">
            <w:pPr>
              <w:jc w:val="center"/>
              <w:rPr>
                <w:sz w:val="18"/>
                <w:szCs w:val="18"/>
              </w:rPr>
            </w:pPr>
            <w:r>
              <w:rPr>
                <w:sz w:val="18"/>
                <w:szCs w:val="18"/>
              </w:rPr>
              <w:t>rozbudowa sieci wodociągowej</w:t>
            </w:r>
          </w:p>
        </w:tc>
        <w:tc>
          <w:tcPr>
            <w:tcW w:w="512" w:type="pct"/>
            <w:vMerge w:val="restart"/>
          </w:tcPr>
          <w:p w:rsidR="006318D5" w:rsidRPr="000D503E" w:rsidRDefault="006318D5" w:rsidP="00732DC5">
            <w:pPr>
              <w:jc w:val="center"/>
              <w:rPr>
                <w:sz w:val="18"/>
                <w:szCs w:val="18"/>
              </w:rPr>
            </w:pPr>
            <w:r>
              <w:rPr>
                <w:sz w:val="18"/>
                <w:szCs w:val="18"/>
              </w:rPr>
              <w:t>UG</w:t>
            </w:r>
          </w:p>
        </w:tc>
      </w:tr>
      <w:tr w:rsidR="006318D5" w:rsidRPr="000D503E" w:rsidTr="006318D5">
        <w:tc>
          <w:tcPr>
            <w:tcW w:w="160" w:type="pct"/>
            <w:vMerge/>
          </w:tcPr>
          <w:p w:rsidR="006318D5" w:rsidRPr="000D503E" w:rsidRDefault="006318D5" w:rsidP="00732DC5">
            <w:pPr>
              <w:rPr>
                <w:sz w:val="18"/>
                <w:szCs w:val="18"/>
              </w:rPr>
            </w:pPr>
          </w:p>
        </w:tc>
        <w:tc>
          <w:tcPr>
            <w:tcW w:w="582" w:type="pct"/>
            <w:vMerge/>
          </w:tcPr>
          <w:p w:rsidR="006318D5" w:rsidRPr="000D503E" w:rsidRDefault="006318D5" w:rsidP="00732DC5">
            <w:pPr>
              <w:rPr>
                <w:sz w:val="18"/>
                <w:szCs w:val="18"/>
              </w:rPr>
            </w:pPr>
          </w:p>
        </w:tc>
        <w:tc>
          <w:tcPr>
            <w:tcW w:w="624" w:type="pct"/>
            <w:vMerge/>
          </w:tcPr>
          <w:p w:rsidR="006318D5" w:rsidRPr="000D503E" w:rsidRDefault="006318D5" w:rsidP="00732DC5">
            <w:pPr>
              <w:rPr>
                <w:sz w:val="18"/>
                <w:szCs w:val="18"/>
              </w:rPr>
            </w:pPr>
          </w:p>
        </w:tc>
        <w:tc>
          <w:tcPr>
            <w:tcW w:w="751" w:type="pct"/>
          </w:tcPr>
          <w:p w:rsidR="006318D5" w:rsidRPr="000D503E" w:rsidRDefault="006318D5" w:rsidP="00732DC5">
            <w:pPr>
              <w:rPr>
                <w:sz w:val="18"/>
                <w:szCs w:val="18"/>
              </w:rPr>
            </w:pPr>
            <w:r>
              <w:rPr>
                <w:sz w:val="18"/>
                <w:szCs w:val="18"/>
              </w:rPr>
              <w:t>% osób korzystających z instalacji (UG, GUS)</w:t>
            </w:r>
          </w:p>
        </w:tc>
        <w:tc>
          <w:tcPr>
            <w:tcW w:w="1337" w:type="pct"/>
          </w:tcPr>
          <w:p w:rsidR="006318D5" w:rsidRPr="000D503E" w:rsidRDefault="006318D5" w:rsidP="00732DC5">
            <w:pPr>
              <w:rPr>
                <w:sz w:val="18"/>
                <w:szCs w:val="18"/>
              </w:rPr>
            </w:pPr>
            <w:r>
              <w:rPr>
                <w:sz w:val="18"/>
                <w:szCs w:val="18"/>
              </w:rPr>
              <w:t xml:space="preserve">Podłączenie mieszkańców do sieci kanalizacji </w:t>
            </w:r>
          </w:p>
        </w:tc>
        <w:tc>
          <w:tcPr>
            <w:tcW w:w="1033" w:type="pct"/>
          </w:tcPr>
          <w:p w:rsidR="006318D5" w:rsidRPr="000D503E" w:rsidRDefault="006318D5" w:rsidP="00732DC5">
            <w:pPr>
              <w:jc w:val="center"/>
              <w:rPr>
                <w:sz w:val="18"/>
                <w:szCs w:val="18"/>
              </w:rPr>
            </w:pPr>
            <w:r>
              <w:rPr>
                <w:sz w:val="18"/>
                <w:szCs w:val="18"/>
              </w:rPr>
              <w:t>rozbudowa kanalizacji</w:t>
            </w:r>
          </w:p>
        </w:tc>
        <w:tc>
          <w:tcPr>
            <w:tcW w:w="512" w:type="pct"/>
            <w:vMerge/>
          </w:tcPr>
          <w:p w:rsidR="006318D5" w:rsidRPr="000D503E" w:rsidRDefault="006318D5" w:rsidP="00732DC5">
            <w:pPr>
              <w:jc w:val="center"/>
              <w:rPr>
                <w:sz w:val="18"/>
                <w:szCs w:val="18"/>
              </w:rPr>
            </w:pPr>
          </w:p>
        </w:tc>
      </w:tr>
      <w:tr w:rsidR="006318D5" w:rsidRPr="000D503E" w:rsidTr="006318D5">
        <w:trPr>
          <w:trHeight w:val="449"/>
        </w:trPr>
        <w:tc>
          <w:tcPr>
            <w:tcW w:w="160" w:type="pct"/>
            <w:vMerge w:val="restart"/>
          </w:tcPr>
          <w:p w:rsidR="006318D5" w:rsidRPr="000D503E" w:rsidRDefault="006318D5" w:rsidP="00732DC5">
            <w:pPr>
              <w:rPr>
                <w:sz w:val="18"/>
                <w:szCs w:val="18"/>
              </w:rPr>
            </w:pPr>
            <w:r>
              <w:rPr>
                <w:sz w:val="18"/>
                <w:szCs w:val="18"/>
              </w:rPr>
              <w:t>6</w:t>
            </w:r>
          </w:p>
        </w:tc>
        <w:tc>
          <w:tcPr>
            <w:tcW w:w="582" w:type="pct"/>
            <w:vMerge w:val="restart"/>
          </w:tcPr>
          <w:p w:rsidR="006318D5" w:rsidRPr="000D503E" w:rsidRDefault="006318D5" w:rsidP="00732DC5">
            <w:pPr>
              <w:rPr>
                <w:sz w:val="18"/>
                <w:szCs w:val="18"/>
              </w:rPr>
            </w:pPr>
            <w:r w:rsidRPr="000D503E">
              <w:rPr>
                <w:sz w:val="18"/>
                <w:szCs w:val="18"/>
              </w:rPr>
              <w:t>Gospodarka odpadami</w:t>
            </w:r>
          </w:p>
        </w:tc>
        <w:tc>
          <w:tcPr>
            <w:tcW w:w="624" w:type="pct"/>
          </w:tcPr>
          <w:p w:rsidR="006318D5" w:rsidRPr="000D503E" w:rsidRDefault="006318D5" w:rsidP="00732DC5">
            <w:pPr>
              <w:rPr>
                <w:sz w:val="18"/>
                <w:szCs w:val="18"/>
              </w:rPr>
            </w:pPr>
            <w:r>
              <w:rPr>
                <w:sz w:val="18"/>
                <w:szCs w:val="18"/>
              </w:rPr>
              <w:t>Osiągniecie poziomu odzysku</w:t>
            </w:r>
          </w:p>
        </w:tc>
        <w:tc>
          <w:tcPr>
            <w:tcW w:w="751" w:type="pct"/>
          </w:tcPr>
          <w:p w:rsidR="006318D5" w:rsidRPr="000D503E" w:rsidRDefault="006318D5" w:rsidP="00732DC5">
            <w:pPr>
              <w:rPr>
                <w:sz w:val="18"/>
                <w:szCs w:val="18"/>
              </w:rPr>
            </w:pPr>
            <w:r>
              <w:rPr>
                <w:sz w:val="18"/>
                <w:szCs w:val="18"/>
              </w:rPr>
              <w:t>Ilość przeszkolonych mieszkańców</w:t>
            </w:r>
          </w:p>
        </w:tc>
        <w:tc>
          <w:tcPr>
            <w:tcW w:w="1337" w:type="pct"/>
          </w:tcPr>
          <w:p w:rsidR="006318D5" w:rsidRPr="000D503E" w:rsidRDefault="006318D5" w:rsidP="00732DC5">
            <w:pPr>
              <w:rPr>
                <w:sz w:val="18"/>
                <w:szCs w:val="18"/>
              </w:rPr>
            </w:pPr>
            <w:r>
              <w:rPr>
                <w:sz w:val="18"/>
                <w:szCs w:val="18"/>
              </w:rPr>
              <w:t>Prawidłowa segregacja odpadów</w:t>
            </w:r>
          </w:p>
        </w:tc>
        <w:tc>
          <w:tcPr>
            <w:tcW w:w="1033" w:type="pct"/>
          </w:tcPr>
          <w:p w:rsidR="006318D5" w:rsidRPr="000D503E" w:rsidRDefault="006318D5" w:rsidP="00732DC5">
            <w:pPr>
              <w:jc w:val="center"/>
              <w:rPr>
                <w:sz w:val="18"/>
                <w:szCs w:val="18"/>
              </w:rPr>
            </w:pPr>
            <w:r>
              <w:rPr>
                <w:sz w:val="18"/>
                <w:szCs w:val="18"/>
              </w:rPr>
              <w:t>Edukacja mieszkańców w zakresie segregacji odpadów</w:t>
            </w:r>
          </w:p>
        </w:tc>
        <w:tc>
          <w:tcPr>
            <w:tcW w:w="512" w:type="pct"/>
          </w:tcPr>
          <w:p w:rsidR="006318D5" w:rsidRPr="000D503E" w:rsidRDefault="006318D5" w:rsidP="00732DC5">
            <w:pPr>
              <w:jc w:val="center"/>
              <w:rPr>
                <w:sz w:val="18"/>
                <w:szCs w:val="18"/>
              </w:rPr>
            </w:pPr>
            <w:r>
              <w:rPr>
                <w:sz w:val="18"/>
                <w:szCs w:val="18"/>
              </w:rPr>
              <w:t>ZUOK „Stary Las” Sp. z o.o.</w:t>
            </w:r>
          </w:p>
        </w:tc>
      </w:tr>
      <w:tr w:rsidR="006318D5" w:rsidRPr="000D503E" w:rsidTr="006318D5">
        <w:trPr>
          <w:trHeight w:val="70"/>
        </w:trPr>
        <w:tc>
          <w:tcPr>
            <w:tcW w:w="160" w:type="pct"/>
            <w:vMerge/>
          </w:tcPr>
          <w:p w:rsidR="006318D5" w:rsidRPr="000D503E" w:rsidRDefault="006318D5" w:rsidP="00732DC5">
            <w:pPr>
              <w:rPr>
                <w:sz w:val="18"/>
                <w:szCs w:val="18"/>
              </w:rPr>
            </w:pPr>
          </w:p>
        </w:tc>
        <w:tc>
          <w:tcPr>
            <w:tcW w:w="582" w:type="pct"/>
            <w:vMerge/>
          </w:tcPr>
          <w:p w:rsidR="006318D5" w:rsidRPr="000D503E" w:rsidRDefault="006318D5" w:rsidP="00732DC5">
            <w:pPr>
              <w:rPr>
                <w:sz w:val="18"/>
                <w:szCs w:val="18"/>
              </w:rPr>
            </w:pPr>
          </w:p>
        </w:tc>
        <w:tc>
          <w:tcPr>
            <w:tcW w:w="624" w:type="pct"/>
          </w:tcPr>
          <w:p w:rsidR="006318D5" w:rsidRPr="000D503E" w:rsidRDefault="006318D5" w:rsidP="00732DC5">
            <w:pPr>
              <w:rPr>
                <w:sz w:val="18"/>
                <w:szCs w:val="18"/>
              </w:rPr>
            </w:pPr>
            <w:r>
              <w:rPr>
                <w:sz w:val="18"/>
                <w:szCs w:val="18"/>
              </w:rPr>
              <w:t>Edukacja mieszkańców</w:t>
            </w:r>
          </w:p>
        </w:tc>
        <w:tc>
          <w:tcPr>
            <w:tcW w:w="751" w:type="pct"/>
          </w:tcPr>
          <w:p w:rsidR="006318D5" w:rsidRPr="000D503E" w:rsidRDefault="006318D5" w:rsidP="00732DC5">
            <w:pPr>
              <w:rPr>
                <w:sz w:val="18"/>
                <w:szCs w:val="18"/>
              </w:rPr>
            </w:pPr>
            <w:r>
              <w:rPr>
                <w:sz w:val="18"/>
                <w:szCs w:val="18"/>
              </w:rPr>
              <w:t>Liczba zorganizowanych konkursów/akcji</w:t>
            </w:r>
          </w:p>
        </w:tc>
        <w:tc>
          <w:tcPr>
            <w:tcW w:w="1337" w:type="pct"/>
          </w:tcPr>
          <w:p w:rsidR="006318D5" w:rsidRPr="000D503E" w:rsidRDefault="006318D5" w:rsidP="00732DC5">
            <w:pPr>
              <w:rPr>
                <w:sz w:val="18"/>
                <w:szCs w:val="18"/>
              </w:rPr>
            </w:pPr>
            <w:r>
              <w:rPr>
                <w:sz w:val="18"/>
                <w:szCs w:val="18"/>
              </w:rPr>
              <w:t xml:space="preserve">Informowanie mieszkańców o zagrożeniach związanych z wyrzucaniem śmieci do lasu/na ulicę  </w:t>
            </w:r>
          </w:p>
        </w:tc>
        <w:tc>
          <w:tcPr>
            <w:tcW w:w="1033" w:type="pct"/>
          </w:tcPr>
          <w:p w:rsidR="006318D5" w:rsidRDefault="006318D5" w:rsidP="00732DC5">
            <w:pPr>
              <w:jc w:val="center"/>
              <w:rPr>
                <w:sz w:val="18"/>
                <w:szCs w:val="18"/>
              </w:rPr>
            </w:pPr>
            <w:r>
              <w:rPr>
                <w:sz w:val="18"/>
                <w:szCs w:val="18"/>
              </w:rPr>
              <w:t>Akcja sprzątanie Świata/konkursy</w:t>
            </w:r>
          </w:p>
        </w:tc>
        <w:tc>
          <w:tcPr>
            <w:tcW w:w="512" w:type="pct"/>
          </w:tcPr>
          <w:p w:rsidR="006318D5" w:rsidRPr="000D503E" w:rsidRDefault="006318D5" w:rsidP="00732DC5">
            <w:pPr>
              <w:jc w:val="center"/>
              <w:rPr>
                <w:sz w:val="18"/>
                <w:szCs w:val="18"/>
              </w:rPr>
            </w:pPr>
            <w:r>
              <w:rPr>
                <w:sz w:val="18"/>
                <w:szCs w:val="18"/>
              </w:rPr>
              <w:t>UG</w:t>
            </w:r>
          </w:p>
        </w:tc>
      </w:tr>
      <w:tr w:rsidR="006318D5" w:rsidRPr="000D503E" w:rsidTr="006318D5">
        <w:tc>
          <w:tcPr>
            <w:tcW w:w="160" w:type="pct"/>
          </w:tcPr>
          <w:p w:rsidR="006318D5" w:rsidRPr="000D503E" w:rsidRDefault="006318D5" w:rsidP="00732DC5">
            <w:pPr>
              <w:rPr>
                <w:sz w:val="18"/>
                <w:szCs w:val="18"/>
              </w:rPr>
            </w:pPr>
            <w:r>
              <w:rPr>
                <w:sz w:val="18"/>
                <w:szCs w:val="18"/>
              </w:rPr>
              <w:t>7</w:t>
            </w:r>
          </w:p>
        </w:tc>
        <w:tc>
          <w:tcPr>
            <w:tcW w:w="582" w:type="pct"/>
          </w:tcPr>
          <w:p w:rsidR="006318D5" w:rsidRPr="000D503E" w:rsidRDefault="006318D5" w:rsidP="00732DC5">
            <w:pPr>
              <w:rPr>
                <w:sz w:val="18"/>
                <w:szCs w:val="18"/>
              </w:rPr>
            </w:pPr>
            <w:r w:rsidRPr="000D503E">
              <w:rPr>
                <w:sz w:val="18"/>
                <w:szCs w:val="18"/>
              </w:rPr>
              <w:t>Zasoby przyrodnicze</w:t>
            </w:r>
            <w:r>
              <w:rPr>
                <w:sz w:val="18"/>
                <w:szCs w:val="18"/>
              </w:rPr>
              <w:t>, gleby</w:t>
            </w:r>
          </w:p>
        </w:tc>
        <w:tc>
          <w:tcPr>
            <w:tcW w:w="624" w:type="pct"/>
          </w:tcPr>
          <w:p w:rsidR="006318D5" w:rsidRPr="000D503E" w:rsidRDefault="006318D5" w:rsidP="00732DC5">
            <w:pPr>
              <w:rPr>
                <w:sz w:val="18"/>
                <w:szCs w:val="18"/>
              </w:rPr>
            </w:pPr>
            <w:r>
              <w:rPr>
                <w:sz w:val="18"/>
                <w:szCs w:val="18"/>
              </w:rPr>
              <w:t>Utrzymywanie obszarów cennych przyrodniczo</w:t>
            </w:r>
          </w:p>
        </w:tc>
        <w:tc>
          <w:tcPr>
            <w:tcW w:w="751" w:type="pct"/>
          </w:tcPr>
          <w:p w:rsidR="006318D5" w:rsidRPr="000D503E" w:rsidRDefault="006318D5" w:rsidP="00732DC5">
            <w:pPr>
              <w:rPr>
                <w:sz w:val="18"/>
                <w:szCs w:val="18"/>
              </w:rPr>
            </w:pPr>
            <w:r>
              <w:rPr>
                <w:sz w:val="18"/>
                <w:szCs w:val="18"/>
              </w:rPr>
              <w:t>Data uchwalenia Programu ochrony przyrody</w:t>
            </w:r>
          </w:p>
        </w:tc>
        <w:tc>
          <w:tcPr>
            <w:tcW w:w="1337" w:type="pct"/>
          </w:tcPr>
          <w:p w:rsidR="006318D5" w:rsidRPr="000D503E" w:rsidRDefault="006318D5" w:rsidP="00732DC5">
            <w:pPr>
              <w:rPr>
                <w:sz w:val="18"/>
                <w:szCs w:val="18"/>
              </w:rPr>
            </w:pPr>
            <w:r>
              <w:rPr>
                <w:sz w:val="18"/>
                <w:szCs w:val="18"/>
              </w:rPr>
              <w:t>Ochrona zasobów przyrodniczych/zrównoważony rozwój</w:t>
            </w:r>
          </w:p>
        </w:tc>
        <w:tc>
          <w:tcPr>
            <w:tcW w:w="1033" w:type="pct"/>
          </w:tcPr>
          <w:p w:rsidR="006318D5" w:rsidRPr="000D503E" w:rsidRDefault="006318D5" w:rsidP="00732DC5">
            <w:pPr>
              <w:jc w:val="center"/>
              <w:rPr>
                <w:sz w:val="18"/>
                <w:szCs w:val="18"/>
              </w:rPr>
            </w:pPr>
            <w:r>
              <w:rPr>
                <w:sz w:val="18"/>
                <w:szCs w:val="18"/>
              </w:rPr>
              <w:t>Utrzymywanie obszarów cennych przyrodniczo</w:t>
            </w:r>
          </w:p>
        </w:tc>
        <w:tc>
          <w:tcPr>
            <w:tcW w:w="512" w:type="pct"/>
          </w:tcPr>
          <w:p w:rsidR="006318D5" w:rsidRPr="000D503E" w:rsidRDefault="006318D5" w:rsidP="006318D5">
            <w:pPr>
              <w:jc w:val="center"/>
              <w:rPr>
                <w:sz w:val="18"/>
                <w:szCs w:val="18"/>
              </w:rPr>
            </w:pPr>
            <w:r>
              <w:rPr>
                <w:sz w:val="18"/>
                <w:szCs w:val="18"/>
              </w:rPr>
              <w:t xml:space="preserve">Nadleśnictwo </w:t>
            </w:r>
            <w:r>
              <w:rPr>
                <w:sz w:val="18"/>
                <w:szCs w:val="18"/>
              </w:rPr>
              <w:t xml:space="preserve">Kaliska </w:t>
            </w:r>
            <w:r>
              <w:rPr>
                <w:sz w:val="18"/>
                <w:szCs w:val="18"/>
              </w:rPr>
              <w:br/>
              <w:t>i Lubichowo</w:t>
            </w:r>
          </w:p>
        </w:tc>
      </w:tr>
    </w:tbl>
    <w:p w:rsidR="006318D5" w:rsidRDefault="006318D5" w:rsidP="00FF0FDA">
      <w:pPr>
        <w:rPr>
          <w:sz w:val="18"/>
          <w:szCs w:val="18"/>
        </w:rPr>
      </w:pPr>
    </w:p>
    <w:p w:rsidR="006318D5" w:rsidRDefault="006318D5" w:rsidP="00FF0FDA">
      <w:pPr>
        <w:sectPr w:rsidR="006318D5" w:rsidSect="00A031B8">
          <w:type w:val="nextColumn"/>
          <w:pgSz w:w="16838" w:h="11906" w:orient="landscape"/>
          <w:pgMar w:top="1418" w:right="1418" w:bottom="1418" w:left="1985" w:header="709" w:footer="709" w:gutter="0"/>
          <w:cols w:space="708"/>
          <w:docGrid w:linePitch="360"/>
        </w:sectPr>
      </w:pPr>
      <w:r w:rsidRPr="000D15D4">
        <w:rPr>
          <w:sz w:val="18"/>
          <w:szCs w:val="18"/>
        </w:rPr>
        <w:t>Źródło: Opracowanie własne</w:t>
      </w:r>
    </w:p>
    <w:p w:rsidR="00A23A5D" w:rsidRPr="00A23A5D" w:rsidRDefault="00A23A5D" w:rsidP="00A23A5D">
      <w:pPr>
        <w:pStyle w:val="Legenda"/>
        <w:keepNext/>
        <w:rPr>
          <w:color w:val="auto"/>
          <w:sz w:val="22"/>
          <w:szCs w:val="22"/>
        </w:rPr>
      </w:pPr>
      <w:bookmarkStart w:id="103" w:name="_Toc463261977"/>
      <w:r w:rsidRPr="00A23A5D">
        <w:rPr>
          <w:color w:val="auto"/>
          <w:sz w:val="22"/>
          <w:szCs w:val="22"/>
        </w:rPr>
        <w:lastRenderedPageBreak/>
        <w:t xml:space="preserve">Tabela </w:t>
      </w:r>
      <w:r w:rsidRPr="00A23A5D">
        <w:rPr>
          <w:color w:val="auto"/>
          <w:sz w:val="22"/>
          <w:szCs w:val="22"/>
        </w:rPr>
        <w:fldChar w:fldCharType="begin"/>
      </w:r>
      <w:r w:rsidRPr="00A23A5D">
        <w:rPr>
          <w:color w:val="auto"/>
          <w:sz w:val="22"/>
          <w:szCs w:val="22"/>
        </w:rPr>
        <w:instrText xml:space="preserve"> SEQ Tabela \* ARABIC </w:instrText>
      </w:r>
      <w:r w:rsidRPr="00A23A5D">
        <w:rPr>
          <w:color w:val="auto"/>
          <w:sz w:val="22"/>
          <w:szCs w:val="22"/>
        </w:rPr>
        <w:fldChar w:fldCharType="separate"/>
      </w:r>
      <w:r w:rsidR="00287797">
        <w:rPr>
          <w:noProof/>
          <w:color w:val="auto"/>
          <w:sz w:val="22"/>
          <w:szCs w:val="22"/>
        </w:rPr>
        <w:t>36</w:t>
      </w:r>
      <w:r w:rsidRPr="00A23A5D">
        <w:rPr>
          <w:color w:val="auto"/>
          <w:sz w:val="22"/>
          <w:szCs w:val="22"/>
        </w:rPr>
        <w:fldChar w:fldCharType="end"/>
      </w:r>
      <w:r w:rsidRPr="00A23A5D">
        <w:rPr>
          <w:color w:val="auto"/>
          <w:sz w:val="22"/>
          <w:szCs w:val="22"/>
        </w:rPr>
        <w:t xml:space="preserve"> Harmonogram realizacji zadań własnych wraz z ich finansowaniem</w:t>
      </w:r>
      <w:bookmarkEnd w:id="103"/>
    </w:p>
    <w:tbl>
      <w:tblPr>
        <w:tblStyle w:val="Tabela-Siatka"/>
        <w:tblW w:w="5000" w:type="pct"/>
        <w:tblLook w:val="04A0" w:firstRow="1" w:lastRow="0" w:firstColumn="1" w:lastColumn="0" w:noHBand="0" w:noVBand="1"/>
      </w:tblPr>
      <w:tblGrid>
        <w:gridCol w:w="483"/>
        <w:gridCol w:w="1515"/>
        <w:gridCol w:w="3568"/>
        <w:gridCol w:w="1399"/>
        <w:gridCol w:w="1035"/>
        <w:gridCol w:w="906"/>
        <w:gridCol w:w="906"/>
        <w:gridCol w:w="904"/>
        <w:gridCol w:w="1054"/>
        <w:gridCol w:w="1881"/>
      </w:tblGrid>
      <w:tr w:rsidR="00DE49DD" w:rsidRPr="00400F65" w:rsidTr="002E272D">
        <w:trPr>
          <w:tblHeader/>
        </w:trPr>
        <w:tc>
          <w:tcPr>
            <w:tcW w:w="177" w:type="pct"/>
            <w:vMerge w:val="restart"/>
            <w:shd w:val="clear" w:color="auto" w:fill="C4BC96" w:themeFill="background2" w:themeFillShade="BF"/>
            <w:vAlign w:val="center"/>
          </w:tcPr>
          <w:p w:rsidR="00AE72CB" w:rsidRPr="00400F65" w:rsidRDefault="00AE72CB" w:rsidP="0043266F">
            <w:pPr>
              <w:rPr>
                <w:b/>
                <w:sz w:val="18"/>
                <w:szCs w:val="18"/>
              </w:rPr>
            </w:pPr>
            <w:r w:rsidRPr="00400F65">
              <w:rPr>
                <w:b/>
                <w:sz w:val="18"/>
                <w:szCs w:val="18"/>
              </w:rPr>
              <w:t>Lp.</w:t>
            </w:r>
          </w:p>
        </w:tc>
        <w:tc>
          <w:tcPr>
            <w:tcW w:w="555" w:type="pct"/>
            <w:vMerge w:val="restart"/>
            <w:shd w:val="clear" w:color="auto" w:fill="C4BC96" w:themeFill="background2" w:themeFillShade="BF"/>
            <w:vAlign w:val="center"/>
          </w:tcPr>
          <w:p w:rsidR="00AE72CB" w:rsidRPr="00400F65" w:rsidRDefault="00AE72CB" w:rsidP="0043266F">
            <w:pPr>
              <w:rPr>
                <w:b/>
                <w:sz w:val="18"/>
                <w:szCs w:val="18"/>
              </w:rPr>
            </w:pPr>
            <w:r w:rsidRPr="00400F65">
              <w:rPr>
                <w:b/>
                <w:sz w:val="18"/>
                <w:szCs w:val="18"/>
              </w:rPr>
              <w:t>Obszar interwencji</w:t>
            </w:r>
          </w:p>
        </w:tc>
        <w:tc>
          <w:tcPr>
            <w:tcW w:w="1307" w:type="pct"/>
            <w:vMerge w:val="restart"/>
            <w:shd w:val="clear" w:color="auto" w:fill="C4BC96" w:themeFill="background2" w:themeFillShade="BF"/>
            <w:vAlign w:val="center"/>
          </w:tcPr>
          <w:p w:rsidR="00AE72CB" w:rsidRPr="00400F65" w:rsidRDefault="00AE72CB" w:rsidP="0043266F">
            <w:pPr>
              <w:jc w:val="center"/>
              <w:rPr>
                <w:b/>
                <w:sz w:val="18"/>
                <w:szCs w:val="18"/>
              </w:rPr>
            </w:pPr>
            <w:r w:rsidRPr="00400F65">
              <w:rPr>
                <w:b/>
                <w:sz w:val="18"/>
                <w:szCs w:val="18"/>
              </w:rPr>
              <w:t>Zadanie</w:t>
            </w:r>
          </w:p>
        </w:tc>
        <w:tc>
          <w:tcPr>
            <w:tcW w:w="512" w:type="pct"/>
            <w:vMerge w:val="restart"/>
            <w:shd w:val="clear" w:color="auto" w:fill="C4BC96" w:themeFill="background2" w:themeFillShade="BF"/>
          </w:tcPr>
          <w:p w:rsidR="00AE72CB" w:rsidRPr="00400F65" w:rsidRDefault="00AE72CB" w:rsidP="0043266F">
            <w:pPr>
              <w:jc w:val="center"/>
              <w:rPr>
                <w:b/>
                <w:sz w:val="18"/>
                <w:szCs w:val="18"/>
              </w:rPr>
            </w:pPr>
            <w:r w:rsidRPr="00400F65">
              <w:rPr>
                <w:b/>
                <w:sz w:val="18"/>
                <w:szCs w:val="18"/>
              </w:rPr>
              <w:t>Podmiot odpowiedzialny za zadanie</w:t>
            </w:r>
          </w:p>
        </w:tc>
        <w:tc>
          <w:tcPr>
            <w:tcW w:w="1760" w:type="pct"/>
            <w:gridSpan w:val="5"/>
            <w:shd w:val="clear" w:color="auto" w:fill="C4BC96" w:themeFill="background2" w:themeFillShade="BF"/>
            <w:vAlign w:val="center"/>
          </w:tcPr>
          <w:p w:rsidR="00AE72CB" w:rsidRPr="00400F65" w:rsidRDefault="00AE72CB" w:rsidP="0043266F">
            <w:pPr>
              <w:jc w:val="center"/>
              <w:rPr>
                <w:b/>
                <w:sz w:val="18"/>
                <w:szCs w:val="18"/>
              </w:rPr>
            </w:pPr>
            <w:r w:rsidRPr="00400F65">
              <w:rPr>
                <w:b/>
                <w:sz w:val="18"/>
                <w:szCs w:val="18"/>
              </w:rPr>
              <w:t>Szacunkowe koszty zadania</w:t>
            </w:r>
            <w:r w:rsidR="003A422B" w:rsidRPr="00400F65">
              <w:rPr>
                <w:b/>
                <w:sz w:val="18"/>
                <w:szCs w:val="18"/>
              </w:rPr>
              <w:t xml:space="preserve"> (zł)</w:t>
            </w:r>
          </w:p>
          <w:p w:rsidR="00AE72CB" w:rsidRPr="00400F65" w:rsidRDefault="00AE72CB" w:rsidP="0043266F">
            <w:pPr>
              <w:jc w:val="center"/>
              <w:rPr>
                <w:b/>
                <w:sz w:val="18"/>
                <w:szCs w:val="18"/>
              </w:rPr>
            </w:pPr>
          </w:p>
        </w:tc>
        <w:tc>
          <w:tcPr>
            <w:tcW w:w="689" w:type="pct"/>
            <w:vMerge w:val="restart"/>
            <w:shd w:val="clear" w:color="auto" w:fill="C4BC96" w:themeFill="background2" w:themeFillShade="BF"/>
          </w:tcPr>
          <w:p w:rsidR="00AE72CB" w:rsidRPr="00400F65" w:rsidRDefault="00AE72CB" w:rsidP="0043266F">
            <w:pPr>
              <w:jc w:val="center"/>
              <w:rPr>
                <w:b/>
                <w:sz w:val="18"/>
                <w:szCs w:val="18"/>
              </w:rPr>
            </w:pPr>
            <w:r w:rsidRPr="00400F65">
              <w:rPr>
                <w:b/>
                <w:sz w:val="18"/>
                <w:szCs w:val="18"/>
              </w:rPr>
              <w:t>Źródła finansowania</w:t>
            </w:r>
          </w:p>
        </w:tc>
      </w:tr>
      <w:tr w:rsidR="00DE49DD" w:rsidRPr="00400F65" w:rsidTr="002E272D">
        <w:trPr>
          <w:tblHeader/>
        </w:trPr>
        <w:tc>
          <w:tcPr>
            <w:tcW w:w="177" w:type="pct"/>
            <w:vMerge/>
          </w:tcPr>
          <w:p w:rsidR="00AE72CB" w:rsidRPr="00400F65" w:rsidRDefault="00AE72CB" w:rsidP="0043266F">
            <w:pPr>
              <w:rPr>
                <w:sz w:val="18"/>
                <w:szCs w:val="18"/>
              </w:rPr>
            </w:pPr>
          </w:p>
        </w:tc>
        <w:tc>
          <w:tcPr>
            <w:tcW w:w="555" w:type="pct"/>
            <w:vMerge/>
          </w:tcPr>
          <w:p w:rsidR="00AE72CB" w:rsidRPr="00400F65" w:rsidRDefault="00AE72CB" w:rsidP="0043266F">
            <w:pPr>
              <w:rPr>
                <w:sz w:val="18"/>
                <w:szCs w:val="18"/>
              </w:rPr>
            </w:pPr>
          </w:p>
        </w:tc>
        <w:tc>
          <w:tcPr>
            <w:tcW w:w="1307" w:type="pct"/>
            <w:vMerge/>
          </w:tcPr>
          <w:p w:rsidR="00AE72CB" w:rsidRPr="00400F65" w:rsidRDefault="00AE72CB" w:rsidP="0043266F">
            <w:pPr>
              <w:rPr>
                <w:sz w:val="18"/>
                <w:szCs w:val="18"/>
              </w:rPr>
            </w:pPr>
          </w:p>
        </w:tc>
        <w:tc>
          <w:tcPr>
            <w:tcW w:w="512" w:type="pct"/>
            <w:vMerge/>
          </w:tcPr>
          <w:p w:rsidR="00AE72CB" w:rsidRPr="00400F65" w:rsidRDefault="00AE72CB" w:rsidP="0043266F">
            <w:pPr>
              <w:rPr>
                <w:sz w:val="18"/>
                <w:szCs w:val="18"/>
              </w:rPr>
            </w:pPr>
          </w:p>
        </w:tc>
        <w:tc>
          <w:tcPr>
            <w:tcW w:w="379" w:type="pct"/>
          </w:tcPr>
          <w:p w:rsidR="00AE72CB" w:rsidRPr="00400F65" w:rsidRDefault="00AE72CB" w:rsidP="0043266F">
            <w:pPr>
              <w:rPr>
                <w:sz w:val="18"/>
                <w:szCs w:val="18"/>
              </w:rPr>
            </w:pPr>
            <w:r w:rsidRPr="00400F65">
              <w:rPr>
                <w:sz w:val="18"/>
                <w:szCs w:val="18"/>
              </w:rPr>
              <w:t>2016</w:t>
            </w:r>
          </w:p>
        </w:tc>
        <w:tc>
          <w:tcPr>
            <w:tcW w:w="332" w:type="pct"/>
          </w:tcPr>
          <w:p w:rsidR="00AE72CB" w:rsidRPr="00400F65" w:rsidRDefault="00AE72CB" w:rsidP="0043266F">
            <w:pPr>
              <w:rPr>
                <w:sz w:val="18"/>
                <w:szCs w:val="18"/>
              </w:rPr>
            </w:pPr>
            <w:r w:rsidRPr="00400F65">
              <w:rPr>
                <w:sz w:val="18"/>
                <w:szCs w:val="18"/>
              </w:rPr>
              <w:t>2017</w:t>
            </w:r>
          </w:p>
        </w:tc>
        <w:tc>
          <w:tcPr>
            <w:tcW w:w="332" w:type="pct"/>
          </w:tcPr>
          <w:p w:rsidR="00AE72CB" w:rsidRPr="00400F65" w:rsidRDefault="00AE72CB" w:rsidP="0043266F">
            <w:pPr>
              <w:rPr>
                <w:sz w:val="18"/>
                <w:szCs w:val="18"/>
              </w:rPr>
            </w:pPr>
            <w:r w:rsidRPr="00400F65">
              <w:rPr>
                <w:sz w:val="18"/>
                <w:szCs w:val="18"/>
              </w:rPr>
              <w:t>2018</w:t>
            </w:r>
          </w:p>
        </w:tc>
        <w:tc>
          <w:tcPr>
            <w:tcW w:w="331" w:type="pct"/>
          </w:tcPr>
          <w:p w:rsidR="00AE72CB" w:rsidRPr="00400F65" w:rsidRDefault="00AE72CB" w:rsidP="0043266F">
            <w:pPr>
              <w:rPr>
                <w:sz w:val="18"/>
                <w:szCs w:val="18"/>
              </w:rPr>
            </w:pPr>
            <w:r w:rsidRPr="00400F65">
              <w:rPr>
                <w:sz w:val="18"/>
                <w:szCs w:val="18"/>
              </w:rPr>
              <w:t>2019</w:t>
            </w:r>
          </w:p>
        </w:tc>
        <w:tc>
          <w:tcPr>
            <w:tcW w:w="386" w:type="pct"/>
          </w:tcPr>
          <w:p w:rsidR="00AE72CB" w:rsidRPr="00400F65" w:rsidRDefault="00AE72CB" w:rsidP="0043266F">
            <w:pPr>
              <w:rPr>
                <w:sz w:val="18"/>
                <w:szCs w:val="18"/>
              </w:rPr>
            </w:pPr>
            <w:r w:rsidRPr="00400F65">
              <w:rPr>
                <w:sz w:val="18"/>
                <w:szCs w:val="18"/>
              </w:rPr>
              <w:t>2020-2023</w:t>
            </w:r>
          </w:p>
        </w:tc>
        <w:tc>
          <w:tcPr>
            <w:tcW w:w="689" w:type="pct"/>
            <w:vMerge/>
          </w:tcPr>
          <w:p w:rsidR="00AE72CB" w:rsidRPr="00400F65" w:rsidRDefault="00AE72CB" w:rsidP="0043266F">
            <w:pPr>
              <w:rPr>
                <w:sz w:val="18"/>
                <w:szCs w:val="18"/>
              </w:rPr>
            </w:pPr>
          </w:p>
        </w:tc>
      </w:tr>
      <w:tr w:rsidR="002E272D" w:rsidRPr="002E272D" w:rsidTr="002E272D">
        <w:tc>
          <w:tcPr>
            <w:tcW w:w="177" w:type="pct"/>
            <w:vMerge w:val="restart"/>
          </w:tcPr>
          <w:p w:rsidR="002E272D" w:rsidRPr="00400F65" w:rsidRDefault="002E272D" w:rsidP="00461B45">
            <w:pPr>
              <w:rPr>
                <w:sz w:val="18"/>
                <w:szCs w:val="18"/>
              </w:rPr>
            </w:pPr>
            <w:r w:rsidRPr="00400F65">
              <w:rPr>
                <w:sz w:val="18"/>
                <w:szCs w:val="18"/>
              </w:rPr>
              <w:t>1.</w:t>
            </w:r>
          </w:p>
        </w:tc>
        <w:tc>
          <w:tcPr>
            <w:tcW w:w="555" w:type="pct"/>
            <w:vMerge w:val="restart"/>
          </w:tcPr>
          <w:p w:rsidR="002E272D" w:rsidRPr="00400F65" w:rsidRDefault="002E272D" w:rsidP="0043266F">
            <w:pPr>
              <w:rPr>
                <w:sz w:val="18"/>
                <w:szCs w:val="18"/>
              </w:rPr>
            </w:pPr>
            <w:r w:rsidRPr="00400F65">
              <w:rPr>
                <w:sz w:val="18"/>
                <w:szCs w:val="18"/>
              </w:rPr>
              <w:t>Klimat i powietrze</w:t>
            </w:r>
          </w:p>
        </w:tc>
        <w:tc>
          <w:tcPr>
            <w:tcW w:w="1307" w:type="pct"/>
          </w:tcPr>
          <w:p w:rsidR="002E272D" w:rsidRPr="00400F65" w:rsidRDefault="002E272D" w:rsidP="0043266F">
            <w:pPr>
              <w:rPr>
                <w:sz w:val="18"/>
                <w:szCs w:val="18"/>
              </w:rPr>
            </w:pPr>
            <w:r w:rsidRPr="00400F65">
              <w:rPr>
                <w:sz w:val="18"/>
                <w:szCs w:val="18"/>
              </w:rPr>
              <w:t>Program gospodarki niskoemisyjnej</w:t>
            </w:r>
          </w:p>
        </w:tc>
        <w:tc>
          <w:tcPr>
            <w:tcW w:w="512" w:type="pct"/>
            <w:vMerge w:val="restart"/>
            <w:vAlign w:val="center"/>
          </w:tcPr>
          <w:p w:rsidR="002E272D" w:rsidRPr="002E272D" w:rsidRDefault="002E272D" w:rsidP="002E272D">
            <w:pPr>
              <w:jc w:val="center"/>
              <w:rPr>
                <w:sz w:val="18"/>
                <w:szCs w:val="18"/>
              </w:rPr>
            </w:pPr>
          </w:p>
          <w:p w:rsidR="002E272D" w:rsidRPr="002E272D" w:rsidRDefault="002E272D" w:rsidP="002E272D">
            <w:pPr>
              <w:jc w:val="center"/>
              <w:rPr>
                <w:sz w:val="18"/>
                <w:szCs w:val="18"/>
              </w:rPr>
            </w:pPr>
          </w:p>
          <w:p w:rsidR="002E272D" w:rsidRPr="002E272D" w:rsidRDefault="002E272D" w:rsidP="002E272D">
            <w:pPr>
              <w:jc w:val="center"/>
              <w:rPr>
                <w:sz w:val="18"/>
                <w:szCs w:val="18"/>
              </w:rPr>
            </w:pPr>
          </w:p>
          <w:p w:rsidR="002E272D" w:rsidRPr="002E272D" w:rsidRDefault="002E272D" w:rsidP="002E272D">
            <w:pPr>
              <w:jc w:val="center"/>
              <w:rPr>
                <w:sz w:val="18"/>
                <w:szCs w:val="18"/>
              </w:rPr>
            </w:pPr>
          </w:p>
          <w:p w:rsidR="002E272D" w:rsidRPr="002E272D" w:rsidRDefault="002E272D" w:rsidP="002E272D">
            <w:pPr>
              <w:jc w:val="center"/>
              <w:rPr>
                <w:sz w:val="18"/>
                <w:szCs w:val="18"/>
              </w:rPr>
            </w:pPr>
            <w:r w:rsidRPr="002E272D">
              <w:rPr>
                <w:sz w:val="18"/>
                <w:szCs w:val="18"/>
              </w:rPr>
              <w:t>UG Zblewo</w:t>
            </w:r>
          </w:p>
        </w:tc>
        <w:tc>
          <w:tcPr>
            <w:tcW w:w="1760" w:type="pct"/>
            <w:gridSpan w:val="5"/>
            <w:vAlign w:val="center"/>
          </w:tcPr>
          <w:p w:rsidR="002E272D" w:rsidRPr="002E272D" w:rsidRDefault="002E272D" w:rsidP="002E272D">
            <w:pPr>
              <w:jc w:val="center"/>
              <w:rPr>
                <w:sz w:val="18"/>
                <w:szCs w:val="18"/>
              </w:rPr>
            </w:pPr>
            <w:r w:rsidRPr="002E272D">
              <w:rPr>
                <w:sz w:val="18"/>
                <w:szCs w:val="18"/>
              </w:rPr>
              <w:t>Brak danych</w:t>
            </w:r>
          </w:p>
        </w:tc>
        <w:tc>
          <w:tcPr>
            <w:tcW w:w="689" w:type="pct"/>
            <w:vAlign w:val="center"/>
          </w:tcPr>
          <w:p w:rsidR="002E272D" w:rsidRPr="002E272D" w:rsidRDefault="002E272D" w:rsidP="002E272D">
            <w:pPr>
              <w:jc w:val="center"/>
              <w:rPr>
                <w:sz w:val="18"/>
                <w:szCs w:val="18"/>
              </w:rPr>
            </w:pPr>
            <w:r w:rsidRPr="002E272D">
              <w:rPr>
                <w:sz w:val="18"/>
                <w:szCs w:val="18"/>
              </w:rPr>
              <w:t>Środki własne UG</w:t>
            </w:r>
          </w:p>
        </w:tc>
      </w:tr>
      <w:tr w:rsidR="002E272D" w:rsidRPr="002E272D"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43266F">
            <w:pPr>
              <w:rPr>
                <w:sz w:val="18"/>
                <w:szCs w:val="18"/>
              </w:rPr>
            </w:pPr>
            <w:r w:rsidRPr="00400F65">
              <w:rPr>
                <w:sz w:val="18"/>
                <w:szCs w:val="18"/>
              </w:rPr>
              <w:t>Termomodernizacja budynków użyteczności publicznej</w:t>
            </w:r>
          </w:p>
        </w:tc>
        <w:tc>
          <w:tcPr>
            <w:tcW w:w="512" w:type="pct"/>
            <w:vMerge/>
            <w:vAlign w:val="center"/>
          </w:tcPr>
          <w:p w:rsidR="002E272D" w:rsidRPr="002E272D" w:rsidRDefault="002E272D" w:rsidP="002E272D">
            <w:pPr>
              <w:jc w:val="center"/>
              <w:rPr>
                <w:sz w:val="18"/>
                <w:szCs w:val="18"/>
              </w:rPr>
            </w:pPr>
          </w:p>
        </w:tc>
        <w:tc>
          <w:tcPr>
            <w:tcW w:w="1760" w:type="pct"/>
            <w:gridSpan w:val="5"/>
            <w:vAlign w:val="center"/>
          </w:tcPr>
          <w:p w:rsidR="002E272D" w:rsidRPr="002E272D" w:rsidRDefault="002E272D" w:rsidP="002E272D">
            <w:pPr>
              <w:autoSpaceDE w:val="0"/>
              <w:autoSpaceDN w:val="0"/>
              <w:adjustRightInd w:val="0"/>
              <w:jc w:val="center"/>
              <w:rPr>
                <w:rFonts w:cs="Arial"/>
                <w:color w:val="000000"/>
                <w:sz w:val="18"/>
                <w:szCs w:val="18"/>
              </w:rPr>
            </w:pPr>
          </w:p>
          <w:p w:rsidR="002E272D" w:rsidRPr="002E272D" w:rsidRDefault="002E272D" w:rsidP="002E272D">
            <w:pPr>
              <w:jc w:val="center"/>
              <w:rPr>
                <w:sz w:val="18"/>
                <w:szCs w:val="18"/>
              </w:rPr>
            </w:pPr>
            <w:r w:rsidRPr="002E272D">
              <w:rPr>
                <w:sz w:val="18"/>
                <w:szCs w:val="18"/>
              </w:rPr>
              <w:t>1 000 000</w:t>
            </w:r>
          </w:p>
        </w:tc>
        <w:tc>
          <w:tcPr>
            <w:tcW w:w="689" w:type="pct"/>
            <w:vAlign w:val="center"/>
          </w:tcPr>
          <w:p w:rsidR="002E272D" w:rsidRPr="002E272D" w:rsidRDefault="002E272D" w:rsidP="002E272D">
            <w:pPr>
              <w:jc w:val="center"/>
              <w:rPr>
                <w:sz w:val="18"/>
                <w:szCs w:val="18"/>
              </w:rPr>
            </w:pPr>
            <w:r w:rsidRPr="002E272D">
              <w:rPr>
                <w:sz w:val="18"/>
                <w:szCs w:val="18"/>
              </w:rPr>
              <w:t xml:space="preserve">POIŚ 2014-2020, </w:t>
            </w:r>
            <w:r w:rsidRPr="002E272D">
              <w:rPr>
                <w:sz w:val="18"/>
                <w:szCs w:val="18"/>
              </w:rPr>
              <w:br/>
              <w:t xml:space="preserve">RPO WP 2014-2020, BGK, NFOŚiGW, </w:t>
            </w:r>
            <w:proofErr w:type="spellStart"/>
            <w:r w:rsidRPr="002E272D">
              <w:rPr>
                <w:sz w:val="18"/>
                <w:szCs w:val="18"/>
              </w:rPr>
              <w:t>WFOŚiGW</w:t>
            </w:r>
            <w:proofErr w:type="spellEnd"/>
          </w:p>
        </w:tc>
      </w:tr>
      <w:tr w:rsidR="002E272D" w:rsidRPr="002E272D"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43266F">
            <w:pPr>
              <w:rPr>
                <w:sz w:val="18"/>
                <w:szCs w:val="18"/>
              </w:rPr>
            </w:pPr>
            <w:r w:rsidRPr="00400F65">
              <w:rPr>
                <w:sz w:val="18"/>
                <w:szCs w:val="18"/>
              </w:rPr>
              <w:t>Modernizacja i rozbudowa oświetlenia publicznego</w:t>
            </w:r>
          </w:p>
        </w:tc>
        <w:tc>
          <w:tcPr>
            <w:tcW w:w="512" w:type="pct"/>
            <w:vMerge/>
            <w:vAlign w:val="center"/>
          </w:tcPr>
          <w:p w:rsidR="002E272D" w:rsidRPr="002E272D" w:rsidRDefault="002E272D" w:rsidP="002E272D">
            <w:pPr>
              <w:jc w:val="center"/>
              <w:rPr>
                <w:sz w:val="18"/>
                <w:szCs w:val="18"/>
              </w:rPr>
            </w:pPr>
          </w:p>
        </w:tc>
        <w:tc>
          <w:tcPr>
            <w:tcW w:w="1760" w:type="pct"/>
            <w:gridSpan w:val="5"/>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500 000</w:t>
            </w:r>
          </w:p>
        </w:tc>
        <w:tc>
          <w:tcPr>
            <w:tcW w:w="689" w:type="pct"/>
            <w:vAlign w:val="center"/>
          </w:tcPr>
          <w:p w:rsidR="002E272D" w:rsidRPr="002E272D" w:rsidRDefault="002E272D" w:rsidP="002E272D">
            <w:pPr>
              <w:jc w:val="center"/>
              <w:rPr>
                <w:sz w:val="18"/>
                <w:szCs w:val="18"/>
              </w:rPr>
            </w:pPr>
            <w:r w:rsidRPr="002E272D">
              <w:rPr>
                <w:sz w:val="18"/>
                <w:szCs w:val="18"/>
              </w:rPr>
              <w:t xml:space="preserve">POIŚ 2014-2020, </w:t>
            </w:r>
            <w:r w:rsidRPr="002E272D">
              <w:rPr>
                <w:sz w:val="18"/>
                <w:szCs w:val="18"/>
              </w:rPr>
              <w:br/>
              <w:t xml:space="preserve">RPO WP 2014-2020, NFOŚiGW, </w:t>
            </w:r>
            <w:proofErr w:type="spellStart"/>
            <w:r w:rsidRPr="002E272D">
              <w:rPr>
                <w:sz w:val="18"/>
                <w:szCs w:val="18"/>
              </w:rPr>
              <w:t>WFOŚiGW</w:t>
            </w:r>
            <w:proofErr w:type="spellEnd"/>
          </w:p>
        </w:tc>
      </w:tr>
      <w:tr w:rsidR="002E272D" w:rsidRPr="002E272D"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43266F">
            <w:pPr>
              <w:rPr>
                <w:sz w:val="18"/>
                <w:szCs w:val="18"/>
              </w:rPr>
            </w:pPr>
            <w:r w:rsidRPr="00400F65">
              <w:rPr>
                <w:sz w:val="18"/>
                <w:szCs w:val="18"/>
              </w:rPr>
              <w:t xml:space="preserve">Wymiana źródeł światła w UG i jednostkach podległych </w:t>
            </w:r>
          </w:p>
        </w:tc>
        <w:tc>
          <w:tcPr>
            <w:tcW w:w="512" w:type="pct"/>
            <w:vMerge/>
            <w:vAlign w:val="center"/>
          </w:tcPr>
          <w:p w:rsidR="002E272D" w:rsidRPr="002E272D" w:rsidRDefault="002E272D" w:rsidP="002E272D">
            <w:pPr>
              <w:jc w:val="center"/>
              <w:rPr>
                <w:sz w:val="18"/>
                <w:szCs w:val="18"/>
              </w:rPr>
            </w:pPr>
          </w:p>
        </w:tc>
        <w:tc>
          <w:tcPr>
            <w:tcW w:w="1760" w:type="pct"/>
            <w:gridSpan w:val="5"/>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10 000</w:t>
            </w:r>
          </w:p>
        </w:tc>
        <w:tc>
          <w:tcPr>
            <w:tcW w:w="689" w:type="pct"/>
            <w:vAlign w:val="center"/>
          </w:tcPr>
          <w:p w:rsidR="002E272D" w:rsidRPr="002E272D" w:rsidRDefault="002E272D" w:rsidP="002E272D">
            <w:pPr>
              <w:jc w:val="center"/>
              <w:rPr>
                <w:sz w:val="18"/>
                <w:szCs w:val="18"/>
              </w:rPr>
            </w:pPr>
            <w:r w:rsidRPr="002E272D">
              <w:rPr>
                <w:sz w:val="18"/>
                <w:szCs w:val="18"/>
              </w:rPr>
              <w:t xml:space="preserve">POIŚ 2014-2020, NFOŚiGW, </w:t>
            </w:r>
            <w:proofErr w:type="spellStart"/>
            <w:r w:rsidRPr="002E272D">
              <w:rPr>
                <w:sz w:val="18"/>
                <w:szCs w:val="18"/>
              </w:rPr>
              <w:t>WFOŚiGW</w:t>
            </w:r>
            <w:proofErr w:type="spellEnd"/>
          </w:p>
        </w:tc>
      </w:tr>
      <w:tr w:rsidR="002E272D" w:rsidRPr="002E272D"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43266F">
            <w:pPr>
              <w:rPr>
                <w:sz w:val="18"/>
                <w:szCs w:val="18"/>
              </w:rPr>
            </w:pPr>
            <w:r w:rsidRPr="00400F65">
              <w:rPr>
                <w:rFonts w:cs="Arial"/>
                <w:sz w:val="18"/>
                <w:szCs w:val="18"/>
              </w:rPr>
              <w:t>Zakup sprzętu, oprogramowania i komputerów do Urzędu Gminy</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80 000</w:t>
            </w:r>
          </w:p>
        </w:tc>
        <w:tc>
          <w:tcPr>
            <w:tcW w:w="332"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w:t>
            </w:r>
          </w:p>
        </w:tc>
        <w:tc>
          <w:tcPr>
            <w:tcW w:w="332"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w:t>
            </w:r>
          </w:p>
        </w:tc>
        <w:tc>
          <w:tcPr>
            <w:tcW w:w="331"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w:t>
            </w:r>
          </w:p>
        </w:tc>
        <w:tc>
          <w:tcPr>
            <w:tcW w:w="386"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w:t>
            </w:r>
          </w:p>
        </w:tc>
        <w:tc>
          <w:tcPr>
            <w:tcW w:w="689" w:type="pct"/>
            <w:vMerge w:val="restart"/>
            <w:vAlign w:val="center"/>
          </w:tcPr>
          <w:p w:rsidR="002E272D" w:rsidRPr="002E272D" w:rsidRDefault="002E272D" w:rsidP="002E272D">
            <w:pPr>
              <w:jc w:val="center"/>
              <w:rPr>
                <w:sz w:val="18"/>
                <w:szCs w:val="18"/>
              </w:rPr>
            </w:pPr>
            <w:r w:rsidRPr="002E272D">
              <w:rPr>
                <w:sz w:val="18"/>
                <w:szCs w:val="18"/>
              </w:rPr>
              <w:t>Środki własne UG</w:t>
            </w:r>
          </w:p>
        </w:tc>
      </w:tr>
      <w:tr w:rsidR="002E272D" w:rsidRPr="002E272D"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8342E3">
            <w:pPr>
              <w:autoSpaceDE w:val="0"/>
              <w:autoSpaceDN w:val="0"/>
              <w:adjustRightInd w:val="0"/>
              <w:rPr>
                <w:rFonts w:cs="Arial"/>
                <w:sz w:val="18"/>
                <w:szCs w:val="18"/>
              </w:rPr>
            </w:pPr>
            <w:r w:rsidRPr="00400F65">
              <w:rPr>
                <w:rFonts w:cs="Arial"/>
                <w:sz w:val="18"/>
                <w:szCs w:val="18"/>
              </w:rPr>
              <w:t>Zakup sprzętu, oprogramowania i komputerów dla Gminnego Ośrodka</w:t>
            </w:r>
          </w:p>
          <w:p w:rsidR="002E272D" w:rsidRPr="00400F65" w:rsidRDefault="002E272D" w:rsidP="008342E3">
            <w:pPr>
              <w:rPr>
                <w:rFonts w:cs="Arial"/>
                <w:sz w:val="18"/>
                <w:szCs w:val="18"/>
              </w:rPr>
            </w:pPr>
            <w:r w:rsidRPr="00400F65">
              <w:rPr>
                <w:rFonts w:cs="Arial"/>
                <w:sz w:val="18"/>
                <w:szCs w:val="18"/>
              </w:rPr>
              <w:t>Pomocy Społecznej w Zblewie</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3 000</w:t>
            </w:r>
          </w:p>
        </w:tc>
        <w:tc>
          <w:tcPr>
            <w:tcW w:w="332"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w:t>
            </w:r>
          </w:p>
        </w:tc>
        <w:tc>
          <w:tcPr>
            <w:tcW w:w="332"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w:t>
            </w:r>
          </w:p>
        </w:tc>
        <w:tc>
          <w:tcPr>
            <w:tcW w:w="331"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w:t>
            </w:r>
          </w:p>
        </w:tc>
        <w:tc>
          <w:tcPr>
            <w:tcW w:w="386" w:type="pct"/>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w:t>
            </w:r>
          </w:p>
        </w:tc>
        <w:tc>
          <w:tcPr>
            <w:tcW w:w="689" w:type="pct"/>
            <w:vMerge/>
            <w:vAlign w:val="center"/>
          </w:tcPr>
          <w:p w:rsidR="002E272D" w:rsidRPr="002E272D" w:rsidRDefault="002E272D" w:rsidP="002E272D">
            <w:pPr>
              <w:jc w:val="center"/>
              <w:rPr>
                <w:sz w:val="18"/>
                <w:szCs w:val="18"/>
              </w:rPr>
            </w:pPr>
          </w:p>
        </w:tc>
      </w:tr>
      <w:tr w:rsidR="002E272D" w:rsidRPr="002E272D"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8342E3">
            <w:pPr>
              <w:autoSpaceDE w:val="0"/>
              <w:autoSpaceDN w:val="0"/>
              <w:adjustRightInd w:val="0"/>
              <w:rPr>
                <w:rFonts w:cs="Arial"/>
                <w:sz w:val="18"/>
                <w:szCs w:val="18"/>
              </w:rPr>
            </w:pPr>
            <w:r w:rsidRPr="00400F65">
              <w:rPr>
                <w:rFonts w:cs="Arial"/>
                <w:sz w:val="18"/>
                <w:szCs w:val="18"/>
              </w:rPr>
              <w:t>Wymiana/rozbudowa/modernizacja taboru gminnego na tabor energooszczędny, o niższej emisji spalin</w:t>
            </w:r>
          </w:p>
        </w:tc>
        <w:tc>
          <w:tcPr>
            <w:tcW w:w="512" w:type="pct"/>
            <w:vMerge/>
            <w:vAlign w:val="center"/>
          </w:tcPr>
          <w:p w:rsidR="002E272D" w:rsidRPr="002E272D" w:rsidRDefault="002E272D" w:rsidP="002E272D">
            <w:pPr>
              <w:jc w:val="center"/>
              <w:rPr>
                <w:sz w:val="18"/>
                <w:szCs w:val="18"/>
              </w:rPr>
            </w:pPr>
          </w:p>
        </w:tc>
        <w:tc>
          <w:tcPr>
            <w:tcW w:w="1760" w:type="pct"/>
            <w:gridSpan w:val="5"/>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500 000</w:t>
            </w:r>
          </w:p>
        </w:tc>
        <w:tc>
          <w:tcPr>
            <w:tcW w:w="689" w:type="pct"/>
            <w:vAlign w:val="center"/>
          </w:tcPr>
          <w:p w:rsidR="002E272D" w:rsidRPr="002E272D" w:rsidRDefault="002E272D" w:rsidP="002E272D">
            <w:pPr>
              <w:jc w:val="center"/>
              <w:rPr>
                <w:sz w:val="18"/>
                <w:szCs w:val="18"/>
              </w:rPr>
            </w:pPr>
            <w:r w:rsidRPr="002E272D">
              <w:rPr>
                <w:sz w:val="18"/>
                <w:szCs w:val="18"/>
              </w:rPr>
              <w:t xml:space="preserve">POIŚ 2014-2020, </w:t>
            </w:r>
            <w:r w:rsidRPr="002E272D">
              <w:rPr>
                <w:sz w:val="18"/>
                <w:szCs w:val="18"/>
              </w:rPr>
              <w:br/>
              <w:t>RPO WP 2014-2020, NFOŚiGW</w:t>
            </w:r>
          </w:p>
        </w:tc>
      </w:tr>
      <w:tr w:rsidR="002E272D" w:rsidRPr="002E272D"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8342E3">
            <w:pPr>
              <w:autoSpaceDE w:val="0"/>
              <w:autoSpaceDN w:val="0"/>
              <w:adjustRightInd w:val="0"/>
              <w:rPr>
                <w:rFonts w:cs="Arial"/>
                <w:sz w:val="18"/>
                <w:szCs w:val="18"/>
              </w:rPr>
            </w:pPr>
            <w:r w:rsidRPr="00400F65">
              <w:rPr>
                <w:rFonts w:cs="Arial"/>
                <w:sz w:val="18"/>
                <w:szCs w:val="18"/>
              </w:rPr>
              <w:t>Budowa farm fotowoltaicznych, wiatrowych, biogazowni</w:t>
            </w:r>
          </w:p>
        </w:tc>
        <w:tc>
          <w:tcPr>
            <w:tcW w:w="512" w:type="pct"/>
            <w:vMerge/>
            <w:vAlign w:val="center"/>
          </w:tcPr>
          <w:p w:rsidR="002E272D" w:rsidRPr="002E272D" w:rsidRDefault="002E272D" w:rsidP="002E272D">
            <w:pPr>
              <w:jc w:val="center"/>
              <w:rPr>
                <w:sz w:val="18"/>
                <w:szCs w:val="18"/>
              </w:rPr>
            </w:pPr>
          </w:p>
        </w:tc>
        <w:tc>
          <w:tcPr>
            <w:tcW w:w="1760" w:type="pct"/>
            <w:gridSpan w:val="5"/>
            <w:vAlign w:val="center"/>
          </w:tcPr>
          <w:p w:rsidR="002E272D" w:rsidRPr="002E272D" w:rsidRDefault="002E272D" w:rsidP="002E272D">
            <w:pPr>
              <w:autoSpaceDE w:val="0"/>
              <w:autoSpaceDN w:val="0"/>
              <w:adjustRightInd w:val="0"/>
              <w:jc w:val="center"/>
              <w:rPr>
                <w:rFonts w:cs="Arial"/>
                <w:color w:val="000000"/>
                <w:sz w:val="18"/>
                <w:szCs w:val="18"/>
              </w:rPr>
            </w:pPr>
            <w:r w:rsidRPr="002E272D">
              <w:rPr>
                <w:rFonts w:cs="Arial"/>
                <w:color w:val="000000"/>
                <w:sz w:val="18"/>
                <w:szCs w:val="18"/>
              </w:rPr>
              <w:t>Koszty inwestycji do poniesienia przez inwestora prywatnego</w:t>
            </w:r>
          </w:p>
          <w:p w:rsidR="002E272D" w:rsidRPr="002E272D" w:rsidRDefault="002E272D" w:rsidP="002E272D">
            <w:pPr>
              <w:autoSpaceDE w:val="0"/>
              <w:autoSpaceDN w:val="0"/>
              <w:adjustRightInd w:val="0"/>
              <w:jc w:val="center"/>
              <w:rPr>
                <w:rFonts w:cs="Arial"/>
                <w:color w:val="000000"/>
                <w:sz w:val="18"/>
                <w:szCs w:val="18"/>
              </w:rPr>
            </w:pPr>
          </w:p>
        </w:tc>
        <w:tc>
          <w:tcPr>
            <w:tcW w:w="689" w:type="pct"/>
            <w:vAlign w:val="center"/>
          </w:tcPr>
          <w:p w:rsidR="002E272D" w:rsidRPr="002E272D" w:rsidRDefault="002E272D" w:rsidP="002E272D">
            <w:pPr>
              <w:jc w:val="center"/>
              <w:rPr>
                <w:sz w:val="18"/>
                <w:szCs w:val="18"/>
              </w:rPr>
            </w:pPr>
            <w:r w:rsidRPr="002E272D">
              <w:rPr>
                <w:sz w:val="18"/>
                <w:szCs w:val="18"/>
              </w:rPr>
              <w:t xml:space="preserve">POIŚ 2014-2020, </w:t>
            </w:r>
            <w:r w:rsidRPr="002E272D">
              <w:rPr>
                <w:sz w:val="18"/>
                <w:szCs w:val="18"/>
              </w:rPr>
              <w:br/>
              <w:t xml:space="preserve">RPO WP 2014-2020, BGK, NFOŚiGW, </w:t>
            </w:r>
            <w:proofErr w:type="spellStart"/>
            <w:r w:rsidRPr="002E272D">
              <w:rPr>
                <w:sz w:val="18"/>
                <w:szCs w:val="18"/>
              </w:rPr>
              <w:t>WFOŚiGW</w:t>
            </w:r>
            <w:proofErr w:type="spellEnd"/>
          </w:p>
        </w:tc>
      </w:tr>
      <w:tr w:rsidR="002E272D" w:rsidRPr="002E272D" w:rsidTr="002E272D">
        <w:tc>
          <w:tcPr>
            <w:tcW w:w="177" w:type="pct"/>
            <w:vMerge w:val="restart"/>
          </w:tcPr>
          <w:p w:rsidR="002E272D" w:rsidRPr="00400F65" w:rsidRDefault="002E272D" w:rsidP="0043266F">
            <w:pPr>
              <w:rPr>
                <w:sz w:val="18"/>
                <w:szCs w:val="18"/>
              </w:rPr>
            </w:pPr>
            <w:r w:rsidRPr="00400F65">
              <w:rPr>
                <w:sz w:val="18"/>
                <w:szCs w:val="18"/>
              </w:rPr>
              <w:t>2.</w:t>
            </w:r>
          </w:p>
          <w:p w:rsidR="002E272D" w:rsidRPr="00400F65" w:rsidRDefault="002E272D" w:rsidP="00A01736">
            <w:pPr>
              <w:rPr>
                <w:sz w:val="18"/>
                <w:szCs w:val="18"/>
              </w:rPr>
            </w:pPr>
          </w:p>
        </w:tc>
        <w:tc>
          <w:tcPr>
            <w:tcW w:w="555" w:type="pct"/>
            <w:vMerge w:val="restart"/>
          </w:tcPr>
          <w:p w:rsidR="002E272D" w:rsidRPr="00400F65" w:rsidRDefault="002E272D" w:rsidP="0043266F">
            <w:pPr>
              <w:rPr>
                <w:sz w:val="18"/>
                <w:szCs w:val="18"/>
              </w:rPr>
            </w:pPr>
            <w:r w:rsidRPr="00400F65">
              <w:rPr>
                <w:sz w:val="18"/>
                <w:szCs w:val="18"/>
              </w:rPr>
              <w:t>Powietrze oraz hałas</w:t>
            </w:r>
          </w:p>
        </w:tc>
        <w:tc>
          <w:tcPr>
            <w:tcW w:w="1307" w:type="pct"/>
          </w:tcPr>
          <w:p w:rsidR="002E272D" w:rsidRPr="00400F65" w:rsidRDefault="002E272D" w:rsidP="009F6422">
            <w:pPr>
              <w:autoSpaceDE w:val="0"/>
              <w:autoSpaceDN w:val="0"/>
              <w:adjustRightInd w:val="0"/>
              <w:rPr>
                <w:rFonts w:cs="Arial"/>
                <w:sz w:val="18"/>
                <w:szCs w:val="18"/>
              </w:rPr>
            </w:pPr>
            <w:r w:rsidRPr="00400F65">
              <w:rPr>
                <w:rFonts w:cs="Arial"/>
                <w:sz w:val="18"/>
                <w:szCs w:val="18"/>
              </w:rPr>
              <w:t>Przebudowa pasa drogowego drogi wojewódzkiej - ul. Kościerskiej w</w:t>
            </w:r>
          </w:p>
          <w:p w:rsidR="002E272D" w:rsidRPr="00400F65" w:rsidRDefault="002E272D" w:rsidP="009F6422">
            <w:pPr>
              <w:rPr>
                <w:sz w:val="18"/>
                <w:szCs w:val="18"/>
              </w:rPr>
            </w:pPr>
            <w:r w:rsidRPr="00400F65">
              <w:rPr>
                <w:rFonts w:cs="Arial"/>
                <w:sz w:val="18"/>
                <w:szCs w:val="18"/>
              </w:rPr>
              <w:t>miejscowości Zblewo</w:t>
            </w:r>
          </w:p>
        </w:tc>
        <w:tc>
          <w:tcPr>
            <w:tcW w:w="512" w:type="pct"/>
            <w:vMerge w:val="restart"/>
            <w:vAlign w:val="center"/>
          </w:tcPr>
          <w:p w:rsidR="002E272D" w:rsidRPr="002E272D" w:rsidRDefault="002E272D" w:rsidP="002E272D">
            <w:pPr>
              <w:jc w:val="center"/>
              <w:rPr>
                <w:sz w:val="18"/>
                <w:szCs w:val="18"/>
              </w:rPr>
            </w:pPr>
            <w:r w:rsidRPr="002E272D">
              <w:rPr>
                <w:sz w:val="18"/>
                <w:szCs w:val="18"/>
              </w:rPr>
              <w:t>UG Zblewo</w:t>
            </w:r>
          </w:p>
        </w:tc>
        <w:tc>
          <w:tcPr>
            <w:tcW w:w="379" w:type="pct"/>
            <w:vAlign w:val="center"/>
          </w:tcPr>
          <w:p w:rsidR="002E272D" w:rsidRPr="002E272D" w:rsidRDefault="002E272D" w:rsidP="002E272D">
            <w:pPr>
              <w:jc w:val="center"/>
              <w:rPr>
                <w:sz w:val="18"/>
                <w:szCs w:val="18"/>
              </w:rPr>
            </w:pPr>
            <w:r w:rsidRPr="002E272D">
              <w:rPr>
                <w:rFonts w:cs="Arial"/>
                <w:sz w:val="18"/>
                <w:szCs w:val="18"/>
              </w:rPr>
              <w:t>95 100,00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Merge w:val="restart"/>
            <w:vAlign w:val="center"/>
          </w:tcPr>
          <w:p w:rsidR="002E272D" w:rsidRPr="002E272D" w:rsidRDefault="002E272D" w:rsidP="002E272D">
            <w:pPr>
              <w:jc w:val="center"/>
              <w:rPr>
                <w:sz w:val="18"/>
                <w:szCs w:val="18"/>
              </w:rPr>
            </w:pPr>
            <w:r w:rsidRPr="002E272D">
              <w:rPr>
                <w:sz w:val="18"/>
                <w:szCs w:val="18"/>
              </w:rPr>
              <w:t>Środki własne UG</w:t>
            </w:r>
          </w:p>
        </w:tc>
      </w:tr>
      <w:tr w:rsidR="002E272D" w:rsidRPr="002E272D" w:rsidTr="002E272D">
        <w:tc>
          <w:tcPr>
            <w:tcW w:w="177" w:type="pct"/>
            <w:vMerge/>
          </w:tcPr>
          <w:p w:rsidR="002E272D" w:rsidRPr="00400F65" w:rsidRDefault="002E272D" w:rsidP="00A01736">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9F6422">
            <w:pPr>
              <w:autoSpaceDE w:val="0"/>
              <w:autoSpaceDN w:val="0"/>
              <w:adjustRightInd w:val="0"/>
              <w:rPr>
                <w:rFonts w:cs="Arial"/>
                <w:sz w:val="18"/>
                <w:szCs w:val="18"/>
              </w:rPr>
            </w:pPr>
            <w:r w:rsidRPr="00400F65">
              <w:rPr>
                <w:rFonts w:cs="Arial"/>
                <w:sz w:val="18"/>
                <w:szCs w:val="18"/>
              </w:rPr>
              <w:t>Przebudowa pasa drogowego drogi powiatowej - ul. Główna w</w:t>
            </w:r>
          </w:p>
          <w:p w:rsidR="002E272D" w:rsidRPr="00400F65" w:rsidRDefault="002E272D" w:rsidP="009F6422">
            <w:pPr>
              <w:rPr>
                <w:bCs/>
                <w:sz w:val="18"/>
                <w:szCs w:val="18"/>
              </w:rPr>
            </w:pPr>
            <w:r w:rsidRPr="00400F65">
              <w:rPr>
                <w:rFonts w:cs="Arial"/>
                <w:sz w:val="18"/>
                <w:szCs w:val="18"/>
              </w:rPr>
              <w:t>miejscowości Pinczyn</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rFonts w:cs="Arial"/>
                <w:sz w:val="18"/>
                <w:szCs w:val="18"/>
              </w:rPr>
              <w:t>160 000,00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Merge/>
            <w:vAlign w:val="center"/>
          </w:tcPr>
          <w:p w:rsidR="002E272D" w:rsidRPr="002E272D" w:rsidRDefault="002E272D" w:rsidP="002E272D">
            <w:pPr>
              <w:jc w:val="center"/>
              <w:rPr>
                <w:sz w:val="18"/>
                <w:szCs w:val="18"/>
              </w:rPr>
            </w:pPr>
          </w:p>
        </w:tc>
      </w:tr>
      <w:tr w:rsidR="002E272D" w:rsidRPr="002E272D" w:rsidTr="002E272D">
        <w:tc>
          <w:tcPr>
            <w:tcW w:w="177" w:type="pct"/>
            <w:vMerge/>
          </w:tcPr>
          <w:p w:rsidR="002E272D" w:rsidRPr="00400F65" w:rsidRDefault="002E272D" w:rsidP="00A01736">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43266F">
            <w:pPr>
              <w:rPr>
                <w:sz w:val="18"/>
                <w:szCs w:val="18"/>
              </w:rPr>
            </w:pPr>
            <w:r w:rsidRPr="00400F65">
              <w:rPr>
                <w:rFonts w:cs="Arial"/>
                <w:sz w:val="18"/>
                <w:szCs w:val="18"/>
              </w:rPr>
              <w:t>Budowa ciągu pieszo rowerowego w Borzechowie</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rFonts w:cs="Arial"/>
                <w:sz w:val="18"/>
                <w:szCs w:val="18"/>
              </w:rPr>
              <w:t>40 000,00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Merge/>
            <w:vAlign w:val="center"/>
          </w:tcPr>
          <w:p w:rsidR="002E272D" w:rsidRPr="002E272D" w:rsidRDefault="002E272D" w:rsidP="002E272D">
            <w:pPr>
              <w:jc w:val="center"/>
              <w:rPr>
                <w:sz w:val="18"/>
                <w:szCs w:val="18"/>
              </w:rPr>
            </w:pPr>
          </w:p>
        </w:tc>
      </w:tr>
      <w:tr w:rsidR="002E272D" w:rsidRPr="002E272D" w:rsidTr="002E272D">
        <w:tc>
          <w:tcPr>
            <w:tcW w:w="177" w:type="pct"/>
            <w:vMerge/>
          </w:tcPr>
          <w:p w:rsidR="002E272D" w:rsidRPr="00400F65" w:rsidRDefault="002E272D" w:rsidP="00A01736">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9F6422">
            <w:pPr>
              <w:autoSpaceDE w:val="0"/>
              <w:autoSpaceDN w:val="0"/>
              <w:adjustRightInd w:val="0"/>
              <w:rPr>
                <w:rFonts w:cs="Arial"/>
                <w:sz w:val="18"/>
                <w:szCs w:val="18"/>
              </w:rPr>
            </w:pPr>
            <w:r w:rsidRPr="00400F65">
              <w:rPr>
                <w:rFonts w:cs="Arial"/>
                <w:sz w:val="18"/>
                <w:szCs w:val="18"/>
              </w:rPr>
              <w:t xml:space="preserve">Budowa drogi gminnej Semlin - </w:t>
            </w:r>
            <w:proofErr w:type="spellStart"/>
            <w:r w:rsidRPr="00400F65">
              <w:rPr>
                <w:rFonts w:cs="Arial"/>
                <w:sz w:val="18"/>
                <w:szCs w:val="18"/>
              </w:rPr>
              <w:t>Semlinek</w:t>
            </w:r>
            <w:proofErr w:type="spellEnd"/>
            <w:r w:rsidRPr="00400F65">
              <w:rPr>
                <w:rFonts w:cs="Arial"/>
                <w:sz w:val="18"/>
                <w:szCs w:val="18"/>
              </w:rPr>
              <w:t xml:space="preserve"> nr 210022G na odcinku 129 </w:t>
            </w:r>
            <w:proofErr w:type="spellStart"/>
            <w:r w:rsidRPr="00400F65">
              <w:rPr>
                <w:rFonts w:cs="Arial"/>
                <w:sz w:val="18"/>
                <w:szCs w:val="18"/>
              </w:rPr>
              <w:t>mb</w:t>
            </w:r>
            <w:proofErr w:type="spellEnd"/>
          </w:p>
          <w:p w:rsidR="002E272D" w:rsidRPr="00400F65" w:rsidRDefault="002E272D" w:rsidP="009F6422">
            <w:pPr>
              <w:rPr>
                <w:sz w:val="18"/>
                <w:szCs w:val="18"/>
              </w:rPr>
            </w:pPr>
            <w:r w:rsidRPr="00400F65">
              <w:rPr>
                <w:rFonts w:cs="Arial"/>
                <w:sz w:val="18"/>
                <w:szCs w:val="18"/>
              </w:rPr>
              <w:t>w miejscowości Semlin</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sz w:val="18"/>
                <w:szCs w:val="18"/>
              </w:rPr>
              <w:t>50 000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Merge/>
            <w:vAlign w:val="center"/>
          </w:tcPr>
          <w:p w:rsidR="002E272D" w:rsidRPr="002E272D" w:rsidRDefault="002E272D" w:rsidP="002E272D">
            <w:pPr>
              <w:jc w:val="center"/>
              <w:rPr>
                <w:sz w:val="18"/>
                <w:szCs w:val="18"/>
              </w:rPr>
            </w:pPr>
          </w:p>
        </w:tc>
      </w:tr>
      <w:tr w:rsidR="002E272D" w:rsidRPr="002E272D" w:rsidTr="002E272D">
        <w:tc>
          <w:tcPr>
            <w:tcW w:w="177" w:type="pct"/>
            <w:vMerge/>
          </w:tcPr>
          <w:p w:rsidR="002E272D" w:rsidRPr="00400F65" w:rsidRDefault="002E272D" w:rsidP="00A01736">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9F6422">
            <w:pPr>
              <w:autoSpaceDE w:val="0"/>
              <w:autoSpaceDN w:val="0"/>
              <w:adjustRightInd w:val="0"/>
              <w:rPr>
                <w:rFonts w:cs="Arial"/>
                <w:sz w:val="18"/>
                <w:szCs w:val="18"/>
              </w:rPr>
            </w:pPr>
            <w:r w:rsidRPr="00400F65">
              <w:rPr>
                <w:rFonts w:cs="Arial"/>
                <w:sz w:val="18"/>
                <w:szCs w:val="18"/>
              </w:rPr>
              <w:t xml:space="preserve">Budowa ul. Ks. </w:t>
            </w:r>
            <w:proofErr w:type="spellStart"/>
            <w:r w:rsidRPr="00400F65">
              <w:rPr>
                <w:rFonts w:cs="Arial"/>
                <w:sz w:val="18"/>
                <w:szCs w:val="18"/>
              </w:rPr>
              <w:t>Kreffta</w:t>
            </w:r>
            <w:proofErr w:type="spellEnd"/>
            <w:r w:rsidRPr="00400F65">
              <w:rPr>
                <w:rFonts w:cs="Arial"/>
                <w:sz w:val="18"/>
                <w:szCs w:val="18"/>
              </w:rPr>
              <w:t xml:space="preserve"> w Zblewie wraz z oświetleniem energooszczędnym</w:t>
            </w:r>
          </w:p>
          <w:p w:rsidR="002E272D" w:rsidRPr="00400F65" w:rsidRDefault="002E272D" w:rsidP="009F6422">
            <w:pPr>
              <w:rPr>
                <w:sz w:val="18"/>
                <w:szCs w:val="18"/>
              </w:rPr>
            </w:pPr>
            <w:r w:rsidRPr="00400F65">
              <w:rPr>
                <w:rFonts w:cs="Arial"/>
                <w:sz w:val="18"/>
                <w:szCs w:val="18"/>
              </w:rPr>
              <w:lastRenderedPageBreak/>
              <w:t>i odwodnieniem</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sz w:val="18"/>
                <w:szCs w:val="18"/>
              </w:rPr>
              <w:t>30 000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Merge/>
            <w:vAlign w:val="center"/>
          </w:tcPr>
          <w:p w:rsidR="002E272D" w:rsidRPr="002E272D" w:rsidRDefault="002E272D" w:rsidP="002E272D">
            <w:pPr>
              <w:jc w:val="center"/>
              <w:rPr>
                <w:sz w:val="18"/>
                <w:szCs w:val="18"/>
              </w:rPr>
            </w:pPr>
          </w:p>
        </w:tc>
      </w:tr>
      <w:tr w:rsidR="002E272D" w:rsidRPr="002E272D" w:rsidTr="002E272D">
        <w:tc>
          <w:tcPr>
            <w:tcW w:w="177" w:type="pct"/>
            <w:vMerge/>
          </w:tcPr>
          <w:p w:rsidR="002E272D" w:rsidRPr="00400F65" w:rsidRDefault="002E272D" w:rsidP="00A01736">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9F6422">
            <w:pPr>
              <w:autoSpaceDE w:val="0"/>
              <w:autoSpaceDN w:val="0"/>
              <w:adjustRightInd w:val="0"/>
              <w:rPr>
                <w:rFonts w:cs="Arial"/>
                <w:sz w:val="18"/>
                <w:szCs w:val="18"/>
              </w:rPr>
            </w:pPr>
            <w:r w:rsidRPr="00400F65">
              <w:rPr>
                <w:rFonts w:cs="Arial"/>
                <w:sz w:val="18"/>
                <w:szCs w:val="18"/>
              </w:rPr>
              <w:t>Przebudowa ul. Gajowej w miejscowości Pinczyn w Gminie Zblewo -</w:t>
            </w:r>
          </w:p>
          <w:p w:rsidR="002E272D" w:rsidRPr="00400F65" w:rsidRDefault="002E272D" w:rsidP="009F6422">
            <w:pPr>
              <w:rPr>
                <w:sz w:val="18"/>
                <w:szCs w:val="18"/>
              </w:rPr>
            </w:pPr>
            <w:r w:rsidRPr="00400F65">
              <w:rPr>
                <w:rFonts w:cs="Arial"/>
                <w:sz w:val="18"/>
                <w:szCs w:val="18"/>
              </w:rPr>
              <w:t>droga publiczna nr 210003G</w:t>
            </w:r>
          </w:p>
        </w:tc>
        <w:tc>
          <w:tcPr>
            <w:tcW w:w="512" w:type="pct"/>
            <w:vMerge w:val="restart"/>
            <w:vAlign w:val="center"/>
          </w:tcPr>
          <w:p w:rsidR="002E272D" w:rsidRPr="002E272D" w:rsidRDefault="002E272D" w:rsidP="002E272D">
            <w:pPr>
              <w:jc w:val="center"/>
              <w:rPr>
                <w:sz w:val="18"/>
                <w:szCs w:val="18"/>
              </w:rPr>
            </w:pPr>
            <w:r w:rsidRPr="002E272D">
              <w:rPr>
                <w:sz w:val="18"/>
                <w:szCs w:val="18"/>
              </w:rPr>
              <w:t>UG</w:t>
            </w:r>
            <w:r w:rsidRPr="002E272D">
              <w:rPr>
                <w:sz w:val="18"/>
                <w:szCs w:val="18"/>
              </w:rPr>
              <w:t xml:space="preserve"> Zblewo</w:t>
            </w:r>
          </w:p>
        </w:tc>
        <w:tc>
          <w:tcPr>
            <w:tcW w:w="379" w:type="pct"/>
            <w:vAlign w:val="center"/>
          </w:tcPr>
          <w:p w:rsidR="002E272D" w:rsidRPr="002E272D" w:rsidRDefault="002E272D" w:rsidP="002E272D">
            <w:pPr>
              <w:jc w:val="center"/>
              <w:rPr>
                <w:sz w:val="18"/>
                <w:szCs w:val="18"/>
              </w:rPr>
            </w:pPr>
            <w:r w:rsidRPr="002E272D">
              <w:rPr>
                <w:sz w:val="18"/>
                <w:szCs w:val="18"/>
              </w:rPr>
              <w:t>100 000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Align w:val="center"/>
          </w:tcPr>
          <w:p w:rsidR="002E272D" w:rsidRPr="002E272D" w:rsidRDefault="002E272D" w:rsidP="002E272D">
            <w:pPr>
              <w:jc w:val="center"/>
              <w:rPr>
                <w:sz w:val="18"/>
                <w:szCs w:val="18"/>
              </w:rPr>
            </w:pPr>
          </w:p>
        </w:tc>
      </w:tr>
      <w:tr w:rsidR="002E272D" w:rsidRPr="002E272D" w:rsidTr="002E272D">
        <w:tc>
          <w:tcPr>
            <w:tcW w:w="177" w:type="pct"/>
            <w:vMerge/>
          </w:tcPr>
          <w:p w:rsidR="002E272D" w:rsidRPr="00400F65" w:rsidRDefault="002E272D" w:rsidP="00A01736">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43266F">
            <w:pPr>
              <w:rPr>
                <w:sz w:val="18"/>
                <w:szCs w:val="18"/>
              </w:rPr>
            </w:pPr>
            <w:r w:rsidRPr="00400F65">
              <w:rPr>
                <w:rFonts w:cs="Arial"/>
                <w:sz w:val="18"/>
                <w:szCs w:val="18"/>
              </w:rPr>
              <w:t>Utwardzenie dróg na terenie gminy</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sz w:val="18"/>
                <w:szCs w:val="18"/>
              </w:rPr>
              <w:t>264 900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Align w:val="center"/>
          </w:tcPr>
          <w:p w:rsidR="002E272D" w:rsidRPr="002E272D" w:rsidRDefault="002E272D" w:rsidP="002E272D">
            <w:pPr>
              <w:jc w:val="center"/>
              <w:rPr>
                <w:sz w:val="18"/>
                <w:szCs w:val="18"/>
              </w:rPr>
            </w:pPr>
          </w:p>
        </w:tc>
      </w:tr>
      <w:tr w:rsidR="002E272D" w:rsidRPr="002E272D" w:rsidTr="002E272D">
        <w:tc>
          <w:tcPr>
            <w:tcW w:w="177" w:type="pct"/>
            <w:vMerge/>
          </w:tcPr>
          <w:p w:rsidR="002E272D" w:rsidRPr="00400F65" w:rsidRDefault="002E272D" w:rsidP="00A01736">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C528CC">
            <w:pPr>
              <w:rPr>
                <w:sz w:val="18"/>
                <w:szCs w:val="18"/>
              </w:rPr>
            </w:pPr>
            <w:r w:rsidRPr="00400F65">
              <w:rPr>
                <w:rFonts w:cs="Arial"/>
                <w:sz w:val="18"/>
                <w:szCs w:val="18"/>
              </w:rPr>
              <w:t>Budowa instalacji CO w świetlicy wiejskiej w Bytoni</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sz w:val="18"/>
                <w:szCs w:val="18"/>
              </w:rPr>
              <w:t>30 000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Align w:val="center"/>
          </w:tcPr>
          <w:p w:rsidR="002E272D" w:rsidRPr="002E272D" w:rsidRDefault="002E272D" w:rsidP="002E272D">
            <w:pPr>
              <w:jc w:val="center"/>
              <w:rPr>
                <w:sz w:val="18"/>
                <w:szCs w:val="18"/>
              </w:rPr>
            </w:pPr>
          </w:p>
        </w:tc>
      </w:tr>
      <w:tr w:rsidR="002E272D" w:rsidRPr="002E272D"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9F6422">
            <w:pPr>
              <w:autoSpaceDE w:val="0"/>
              <w:autoSpaceDN w:val="0"/>
              <w:adjustRightInd w:val="0"/>
              <w:rPr>
                <w:rFonts w:cs="Arial"/>
                <w:sz w:val="18"/>
                <w:szCs w:val="18"/>
              </w:rPr>
            </w:pPr>
            <w:r w:rsidRPr="00400F65">
              <w:rPr>
                <w:rFonts w:cs="Arial"/>
                <w:sz w:val="18"/>
                <w:szCs w:val="18"/>
              </w:rPr>
              <w:t xml:space="preserve">Budowa instalacji ogniw </w:t>
            </w:r>
            <w:proofErr w:type="spellStart"/>
            <w:r w:rsidRPr="00400F65">
              <w:rPr>
                <w:rFonts w:cs="Arial"/>
                <w:sz w:val="18"/>
                <w:szCs w:val="18"/>
              </w:rPr>
              <w:t>fotowoltaiczbych</w:t>
            </w:r>
            <w:proofErr w:type="spellEnd"/>
            <w:r w:rsidRPr="00400F65">
              <w:rPr>
                <w:rFonts w:cs="Arial"/>
                <w:sz w:val="18"/>
                <w:szCs w:val="18"/>
              </w:rPr>
              <w:t xml:space="preserve"> na budynkach użyteczności</w:t>
            </w:r>
          </w:p>
          <w:p w:rsidR="002E272D" w:rsidRPr="00400F65" w:rsidRDefault="002E272D" w:rsidP="009F6422">
            <w:pPr>
              <w:rPr>
                <w:sz w:val="18"/>
                <w:szCs w:val="18"/>
              </w:rPr>
            </w:pPr>
            <w:proofErr w:type="spellStart"/>
            <w:r w:rsidRPr="00400F65">
              <w:rPr>
                <w:rFonts w:cs="Arial"/>
                <w:sz w:val="18"/>
                <w:szCs w:val="18"/>
              </w:rPr>
              <w:t>puplicznej</w:t>
            </w:r>
            <w:proofErr w:type="spellEnd"/>
            <w:r w:rsidRPr="00400F65">
              <w:rPr>
                <w:rFonts w:cs="Arial"/>
                <w:sz w:val="18"/>
                <w:szCs w:val="18"/>
              </w:rPr>
              <w:t xml:space="preserve"> w Gminie Zblewo</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sz w:val="18"/>
                <w:szCs w:val="18"/>
              </w:rPr>
              <w:t>60 000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Align w:val="center"/>
          </w:tcPr>
          <w:p w:rsidR="002E272D" w:rsidRPr="002E272D" w:rsidRDefault="002E272D" w:rsidP="002E272D">
            <w:pPr>
              <w:jc w:val="center"/>
              <w:rPr>
                <w:sz w:val="18"/>
                <w:szCs w:val="18"/>
              </w:rPr>
            </w:pPr>
          </w:p>
        </w:tc>
      </w:tr>
      <w:tr w:rsidR="002E272D" w:rsidRPr="002E272D" w:rsidTr="002E272D">
        <w:tc>
          <w:tcPr>
            <w:tcW w:w="177" w:type="pct"/>
          </w:tcPr>
          <w:p w:rsidR="002E272D" w:rsidRPr="00400F65" w:rsidRDefault="002E272D" w:rsidP="0043266F">
            <w:pPr>
              <w:rPr>
                <w:sz w:val="18"/>
                <w:szCs w:val="18"/>
              </w:rPr>
            </w:pPr>
            <w:r w:rsidRPr="00400F65">
              <w:rPr>
                <w:sz w:val="18"/>
                <w:szCs w:val="18"/>
              </w:rPr>
              <w:t>3.</w:t>
            </w:r>
          </w:p>
        </w:tc>
        <w:tc>
          <w:tcPr>
            <w:tcW w:w="555" w:type="pct"/>
          </w:tcPr>
          <w:p w:rsidR="002E272D" w:rsidRPr="00400F65" w:rsidRDefault="002E272D" w:rsidP="0043266F">
            <w:pPr>
              <w:rPr>
                <w:sz w:val="18"/>
                <w:szCs w:val="18"/>
              </w:rPr>
            </w:pPr>
            <w:r w:rsidRPr="00400F65">
              <w:rPr>
                <w:sz w:val="18"/>
                <w:szCs w:val="18"/>
              </w:rPr>
              <w:t>Wody podziemne</w:t>
            </w:r>
          </w:p>
        </w:tc>
        <w:tc>
          <w:tcPr>
            <w:tcW w:w="1307" w:type="pct"/>
          </w:tcPr>
          <w:p w:rsidR="002E272D" w:rsidRPr="00400F65" w:rsidRDefault="002E272D" w:rsidP="0043266F">
            <w:pPr>
              <w:rPr>
                <w:sz w:val="18"/>
                <w:szCs w:val="18"/>
              </w:rPr>
            </w:pPr>
            <w:r w:rsidRPr="00400F65">
              <w:rPr>
                <w:sz w:val="18"/>
                <w:szCs w:val="18"/>
              </w:rPr>
              <w:t>Monitoring pitnych wód podziemnych</w:t>
            </w:r>
          </w:p>
        </w:tc>
        <w:tc>
          <w:tcPr>
            <w:tcW w:w="512" w:type="pct"/>
            <w:vAlign w:val="center"/>
          </w:tcPr>
          <w:p w:rsidR="002E272D" w:rsidRPr="002E272D" w:rsidRDefault="002E272D" w:rsidP="002E272D">
            <w:pPr>
              <w:jc w:val="center"/>
              <w:rPr>
                <w:sz w:val="18"/>
                <w:szCs w:val="18"/>
              </w:rPr>
            </w:pPr>
            <w:r w:rsidRPr="002E272D">
              <w:rPr>
                <w:sz w:val="18"/>
                <w:szCs w:val="18"/>
              </w:rPr>
              <w:t>PSSE</w:t>
            </w:r>
          </w:p>
        </w:tc>
        <w:tc>
          <w:tcPr>
            <w:tcW w:w="1760" w:type="pct"/>
            <w:gridSpan w:val="5"/>
            <w:vAlign w:val="center"/>
          </w:tcPr>
          <w:p w:rsidR="002E272D" w:rsidRPr="002E272D" w:rsidRDefault="002E272D" w:rsidP="002E272D">
            <w:pPr>
              <w:jc w:val="center"/>
              <w:rPr>
                <w:sz w:val="18"/>
                <w:szCs w:val="18"/>
              </w:rPr>
            </w:pPr>
            <w:r w:rsidRPr="002E272D">
              <w:rPr>
                <w:sz w:val="18"/>
                <w:szCs w:val="18"/>
              </w:rPr>
              <w:t>Brak danych</w:t>
            </w:r>
          </w:p>
        </w:tc>
        <w:tc>
          <w:tcPr>
            <w:tcW w:w="689" w:type="pct"/>
            <w:vAlign w:val="center"/>
          </w:tcPr>
          <w:p w:rsidR="002E272D" w:rsidRPr="002E272D" w:rsidRDefault="002E272D" w:rsidP="002E272D">
            <w:pPr>
              <w:jc w:val="center"/>
              <w:rPr>
                <w:sz w:val="18"/>
                <w:szCs w:val="18"/>
              </w:rPr>
            </w:pPr>
          </w:p>
        </w:tc>
      </w:tr>
      <w:tr w:rsidR="002E272D" w:rsidRPr="002E272D" w:rsidTr="002E272D">
        <w:tc>
          <w:tcPr>
            <w:tcW w:w="177" w:type="pct"/>
            <w:vMerge w:val="restart"/>
          </w:tcPr>
          <w:p w:rsidR="002E272D" w:rsidRPr="00400F65" w:rsidRDefault="002E272D" w:rsidP="0043266F">
            <w:pPr>
              <w:rPr>
                <w:sz w:val="18"/>
                <w:szCs w:val="18"/>
              </w:rPr>
            </w:pPr>
            <w:r w:rsidRPr="00400F65">
              <w:rPr>
                <w:sz w:val="18"/>
                <w:szCs w:val="18"/>
              </w:rPr>
              <w:t>4.</w:t>
            </w:r>
          </w:p>
        </w:tc>
        <w:tc>
          <w:tcPr>
            <w:tcW w:w="555" w:type="pct"/>
            <w:vMerge w:val="restart"/>
          </w:tcPr>
          <w:p w:rsidR="002E272D" w:rsidRPr="00400F65" w:rsidRDefault="002E272D" w:rsidP="0043266F">
            <w:pPr>
              <w:rPr>
                <w:sz w:val="18"/>
                <w:szCs w:val="18"/>
              </w:rPr>
            </w:pPr>
            <w:r w:rsidRPr="00400F65">
              <w:rPr>
                <w:sz w:val="18"/>
                <w:szCs w:val="18"/>
              </w:rPr>
              <w:t>Wody powierzchniowe</w:t>
            </w:r>
          </w:p>
        </w:tc>
        <w:tc>
          <w:tcPr>
            <w:tcW w:w="1307" w:type="pct"/>
          </w:tcPr>
          <w:p w:rsidR="002E272D" w:rsidRPr="00400F65" w:rsidRDefault="002E272D" w:rsidP="0043266F">
            <w:pPr>
              <w:rPr>
                <w:sz w:val="18"/>
                <w:szCs w:val="18"/>
              </w:rPr>
            </w:pPr>
            <w:r w:rsidRPr="00400F65">
              <w:rPr>
                <w:sz w:val="18"/>
                <w:szCs w:val="18"/>
              </w:rPr>
              <w:t>Plan utrzymania wód</w:t>
            </w:r>
          </w:p>
        </w:tc>
        <w:tc>
          <w:tcPr>
            <w:tcW w:w="512" w:type="pct"/>
            <w:vAlign w:val="center"/>
          </w:tcPr>
          <w:p w:rsidR="002E272D" w:rsidRPr="002E272D" w:rsidRDefault="002E272D" w:rsidP="002E272D">
            <w:pPr>
              <w:jc w:val="center"/>
              <w:rPr>
                <w:sz w:val="18"/>
                <w:szCs w:val="18"/>
              </w:rPr>
            </w:pPr>
            <w:proofErr w:type="spellStart"/>
            <w:r w:rsidRPr="002E272D">
              <w:rPr>
                <w:sz w:val="18"/>
                <w:szCs w:val="18"/>
              </w:rPr>
              <w:t>ZMiUWWP</w:t>
            </w:r>
            <w:proofErr w:type="spellEnd"/>
            <w:r w:rsidRPr="002E272D">
              <w:rPr>
                <w:sz w:val="18"/>
                <w:szCs w:val="18"/>
              </w:rPr>
              <w:t xml:space="preserve"> terenowy oddział w Tczewie</w:t>
            </w:r>
          </w:p>
        </w:tc>
        <w:tc>
          <w:tcPr>
            <w:tcW w:w="1760" w:type="pct"/>
            <w:gridSpan w:val="5"/>
            <w:vAlign w:val="center"/>
          </w:tcPr>
          <w:p w:rsidR="002E272D" w:rsidRPr="002E272D" w:rsidRDefault="002E272D" w:rsidP="002E272D">
            <w:pPr>
              <w:jc w:val="center"/>
              <w:rPr>
                <w:sz w:val="18"/>
                <w:szCs w:val="18"/>
              </w:rPr>
            </w:pPr>
            <w:r w:rsidRPr="002E272D">
              <w:rPr>
                <w:sz w:val="18"/>
                <w:szCs w:val="18"/>
              </w:rPr>
              <w:t>Brak danych</w:t>
            </w:r>
          </w:p>
        </w:tc>
        <w:tc>
          <w:tcPr>
            <w:tcW w:w="689" w:type="pct"/>
            <w:vAlign w:val="center"/>
          </w:tcPr>
          <w:p w:rsidR="002E272D" w:rsidRPr="002E272D" w:rsidRDefault="002E272D" w:rsidP="002E272D">
            <w:pPr>
              <w:jc w:val="center"/>
              <w:rPr>
                <w:sz w:val="18"/>
                <w:szCs w:val="18"/>
              </w:rPr>
            </w:pPr>
            <w:r w:rsidRPr="002E272D">
              <w:rPr>
                <w:sz w:val="18"/>
                <w:szCs w:val="18"/>
              </w:rPr>
              <w:t>Urząd Województwa Pomorskiego</w:t>
            </w:r>
          </w:p>
        </w:tc>
      </w:tr>
      <w:tr w:rsidR="00DE49DD" w:rsidRPr="002E272D" w:rsidTr="002E272D">
        <w:tc>
          <w:tcPr>
            <w:tcW w:w="177" w:type="pct"/>
            <w:vMerge/>
          </w:tcPr>
          <w:p w:rsidR="00461B45" w:rsidRPr="00400F65" w:rsidRDefault="00461B45" w:rsidP="0043266F">
            <w:pPr>
              <w:rPr>
                <w:sz w:val="18"/>
                <w:szCs w:val="18"/>
              </w:rPr>
            </w:pPr>
          </w:p>
        </w:tc>
        <w:tc>
          <w:tcPr>
            <w:tcW w:w="555" w:type="pct"/>
            <w:vMerge/>
          </w:tcPr>
          <w:p w:rsidR="00461B45" w:rsidRPr="00400F65" w:rsidRDefault="00461B45" w:rsidP="0043266F">
            <w:pPr>
              <w:rPr>
                <w:sz w:val="18"/>
                <w:szCs w:val="18"/>
              </w:rPr>
            </w:pPr>
          </w:p>
        </w:tc>
        <w:tc>
          <w:tcPr>
            <w:tcW w:w="1307" w:type="pct"/>
          </w:tcPr>
          <w:p w:rsidR="00461B45" w:rsidRPr="00400F65" w:rsidRDefault="00461B45" w:rsidP="0043266F">
            <w:pPr>
              <w:rPr>
                <w:sz w:val="18"/>
                <w:szCs w:val="18"/>
              </w:rPr>
            </w:pPr>
            <w:r w:rsidRPr="00400F65">
              <w:rPr>
                <w:sz w:val="18"/>
                <w:szCs w:val="18"/>
              </w:rPr>
              <w:t>Konserwacja wód</w:t>
            </w:r>
          </w:p>
        </w:tc>
        <w:tc>
          <w:tcPr>
            <w:tcW w:w="512" w:type="pct"/>
            <w:vAlign w:val="center"/>
          </w:tcPr>
          <w:p w:rsidR="00461B45" w:rsidRPr="002E272D" w:rsidRDefault="00461B45" w:rsidP="002E272D">
            <w:pPr>
              <w:jc w:val="center"/>
              <w:rPr>
                <w:sz w:val="18"/>
                <w:szCs w:val="18"/>
              </w:rPr>
            </w:pPr>
          </w:p>
        </w:tc>
        <w:tc>
          <w:tcPr>
            <w:tcW w:w="379" w:type="pct"/>
            <w:vAlign w:val="center"/>
          </w:tcPr>
          <w:p w:rsidR="00461B45" w:rsidRPr="002E272D" w:rsidRDefault="00461B45" w:rsidP="002E272D">
            <w:pPr>
              <w:jc w:val="center"/>
              <w:rPr>
                <w:sz w:val="18"/>
                <w:szCs w:val="18"/>
              </w:rPr>
            </w:pPr>
          </w:p>
        </w:tc>
        <w:tc>
          <w:tcPr>
            <w:tcW w:w="332" w:type="pct"/>
            <w:vAlign w:val="center"/>
          </w:tcPr>
          <w:p w:rsidR="00461B45" w:rsidRPr="002E272D" w:rsidRDefault="00461B45" w:rsidP="002E272D">
            <w:pPr>
              <w:jc w:val="center"/>
              <w:rPr>
                <w:sz w:val="18"/>
                <w:szCs w:val="18"/>
              </w:rPr>
            </w:pPr>
          </w:p>
        </w:tc>
        <w:tc>
          <w:tcPr>
            <w:tcW w:w="332" w:type="pct"/>
            <w:vAlign w:val="center"/>
          </w:tcPr>
          <w:p w:rsidR="00461B45" w:rsidRPr="002E272D" w:rsidRDefault="00461B45" w:rsidP="002E272D">
            <w:pPr>
              <w:jc w:val="center"/>
              <w:rPr>
                <w:sz w:val="18"/>
                <w:szCs w:val="18"/>
              </w:rPr>
            </w:pPr>
          </w:p>
        </w:tc>
        <w:tc>
          <w:tcPr>
            <w:tcW w:w="331" w:type="pct"/>
            <w:vAlign w:val="center"/>
          </w:tcPr>
          <w:p w:rsidR="00461B45" w:rsidRPr="002E272D" w:rsidRDefault="00461B45" w:rsidP="002E272D">
            <w:pPr>
              <w:jc w:val="center"/>
              <w:rPr>
                <w:sz w:val="18"/>
                <w:szCs w:val="18"/>
              </w:rPr>
            </w:pPr>
          </w:p>
        </w:tc>
        <w:tc>
          <w:tcPr>
            <w:tcW w:w="386" w:type="pct"/>
            <w:vAlign w:val="center"/>
          </w:tcPr>
          <w:p w:rsidR="00461B45" w:rsidRPr="002E272D" w:rsidRDefault="00461B45" w:rsidP="002E272D">
            <w:pPr>
              <w:jc w:val="center"/>
              <w:rPr>
                <w:sz w:val="18"/>
                <w:szCs w:val="18"/>
              </w:rPr>
            </w:pPr>
          </w:p>
        </w:tc>
        <w:tc>
          <w:tcPr>
            <w:tcW w:w="689" w:type="pct"/>
            <w:vAlign w:val="center"/>
          </w:tcPr>
          <w:p w:rsidR="00461B45" w:rsidRPr="002E272D" w:rsidRDefault="00461B45" w:rsidP="002E272D">
            <w:pPr>
              <w:jc w:val="center"/>
              <w:rPr>
                <w:sz w:val="18"/>
                <w:szCs w:val="18"/>
              </w:rPr>
            </w:pPr>
          </w:p>
        </w:tc>
      </w:tr>
      <w:tr w:rsidR="00DE49DD" w:rsidRPr="002E272D" w:rsidTr="002E272D">
        <w:tc>
          <w:tcPr>
            <w:tcW w:w="177" w:type="pct"/>
          </w:tcPr>
          <w:p w:rsidR="00230467" w:rsidRPr="00400F65" w:rsidRDefault="00230467" w:rsidP="0043266F">
            <w:pPr>
              <w:rPr>
                <w:sz w:val="18"/>
                <w:szCs w:val="18"/>
              </w:rPr>
            </w:pPr>
            <w:r w:rsidRPr="00400F65">
              <w:rPr>
                <w:sz w:val="18"/>
                <w:szCs w:val="18"/>
              </w:rPr>
              <w:t>5.</w:t>
            </w:r>
          </w:p>
        </w:tc>
        <w:tc>
          <w:tcPr>
            <w:tcW w:w="555" w:type="pct"/>
          </w:tcPr>
          <w:p w:rsidR="00230467" w:rsidRPr="00400F65" w:rsidRDefault="00230467" w:rsidP="0043266F">
            <w:pPr>
              <w:rPr>
                <w:sz w:val="18"/>
                <w:szCs w:val="18"/>
              </w:rPr>
            </w:pPr>
            <w:r w:rsidRPr="00400F65">
              <w:rPr>
                <w:sz w:val="18"/>
                <w:szCs w:val="18"/>
              </w:rPr>
              <w:t>Gospodarka wodno-ściekowa</w:t>
            </w:r>
          </w:p>
        </w:tc>
        <w:tc>
          <w:tcPr>
            <w:tcW w:w="1307" w:type="pct"/>
          </w:tcPr>
          <w:p w:rsidR="00230467" w:rsidRPr="00400F65" w:rsidRDefault="00C15AAF" w:rsidP="0043266F">
            <w:pPr>
              <w:tabs>
                <w:tab w:val="left" w:pos="1425"/>
              </w:tabs>
              <w:rPr>
                <w:bCs/>
                <w:sz w:val="18"/>
                <w:szCs w:val="18"/>
              </w:rPr>
            </w:pPr>
            <w:r w:rsidRPr="00400F65">
              <w:rPr>
                <w:rFonts w:cs="Arial"/>
                <w:sz w:val="18"/>
                <w:szCs w:val="18"/>
              </w:rPr>
              <w:t>Rozbudowa sieci wodociągowej i kanalizacyjnej na terenie gminy</w:t>
            </w:r>
          </w:p>
        </w:tc>
        <w:tc>
          <w:tcPr>
            <w:tcW w:w="512" w:type="pct"/>
            <w:vAlign w:val="center"/>
          </w:tcPr>
          <w:p w:rsidR="00230467" w:rsidRPr="002E272D" w:rsidRDefault="00230467" w:rsidP="002E272D">
            <w:pPr>
              <w:tabs>
                <w:tab w:val="left" w:pos="1425"/>
              </w:tabs>
              <w:jc w:val="center"/>
              <w:rPr>
                <w:sz w:val="18"/>
                <w:szCs w:val="18"/>
              </w:rPr>
            </w:pPr>
          </w:p>
        </w:tc>
        <w:tc>
          <w:tcPr>
            <w:tcW w:w="379" w:type="pct"/>
            <w:vAlign w:val="center"/>
          </w:tcPr>
          <w:p w:rsidR="00230467" w:rsidRPr="002E272D" w:rsidRDefault="00C15AAF" w:rsidP="002E272D">
            <w:pPr>
              <w:jc w:val="center"/>
              <w:rPr>
                <w:sz w:val="18"/>
                <w:szCs w:val="18"/>
              </w:rPr>
            </w:pPr>
            <w:r w:rsidRPr="002E272D">
              <w:rPr>
                <w:sz w:val="18"/>
                <w:szCs w:val="18"/>
              </w:rPr>
              <w:t>80 000</w:t>
            </w:r>
          </w:p>
        </w:tc>
        <w:tc>
          <w:tcPr>
            <w:tcW w:w="332" w:type="pct"/>
            <w:vAlign w:val="center"/>
          </w:tcPr>
          <w:p w:rsidR="00230467" w:rsidRPr="002E272D" w:rsidRDefault="002E272D" w:rsidP="002E272D">
            <w:pPr>
              <w:jc w:val="center"/>
              <w:rPr>
                <w:sz w:val="18"/>
                <w:szCs w:val="18"/>
              </w:rPr>
            </w:pPr>
            <w:r w:rsidRPr="002E272D">
              <w:rPr>
                <w:sz w:val="18"/>
                <w:szCs w:val="18"/>
              </w:rPr>
              <w:t>-</w:t>
            </w:r>
          </w:p>
        </w:tc>
        <w:tc>
          <w:tcPr>
            <w:tcW w:w="332" w:type="pct"/>
            <w:vAlign w:val="center"/>
          </w:tcPr>
          <w:p w:rsidR="00230467" w:rsidRPr="002E272D" w:rsidRDefault="002E272D" w:rsidP="002E272D">
            <w:pPr>
              <w:jc w:val="center"/>
              <w:rPr>
                <w:sz w:val="18"/>
                <w:szCs w:val="18"/>
              </w:rPr>
            </w:pPr>
            <w:r w:rsidRPr="002E272D">
              <w:rPr>
                <w:sz w:val="18"/>
                <w:szCs w:val="18"/>
              </w:rPr>
              <w:t>-</w:t>
            </w:r>
          </w:p>
        </w:tc>
        <w:tc>
          <w:tcPr>
            <w:tcW w:w="331" w:type="pct"/>
            <w:vAlign w:val="center"/>
          </w:tcPr>
          <w:p w:rsidR="00230467" w:rsidRPr="002E272D" w:rsidRDefault="002E272D" w:rsidP="002E272D">
            <w:pPr>
              <w:jc w:val="center"/>
              <w:rPr>
                <w:sz w:val="18"/>
                <w:szCs w:val="18"/>
              </w:rPr>
            </w:pPr>
            <w:r w:rsidRPr="002E272D">
              <w:rPr>
                <w:sz w:val="18"/>
                <w:szCs w:val="18"/>
              </w:rPr>
              <w:t>-</w:t>
            </w:r>
          </w:p>
        </w:tc>
        <w:tc>
          <w:tcPr>
            <w:tcW w:w="386" w:type="pct"/>
            <w:vAlign w:val="center"/>
          </w:tcPr>
          <w:p w:rsidR="00230467" w:rsidRPr="002E272D" w:rsidRDefault="002E272D" w:rsidP="002E272D">
            <w:pPr>
              <w:jc w:val="center"/>
              <w:rPr>
                <w:sz w:val="18"/>
                <w:szCs w:val="18"/>
              </w:rPr>
            </w:pPr>
            <w:r w:rsidRPr="002E272D">
              <w:rPr>
                <w:sz w:val="18"/>
                <w:szCs w:val="18"/>
              </w:rPr>
              <w:t>-</w:t>
            </w:r>
          </w:p>
        </w:tc>
        <w:tc>
          <w:tcPr>
            <w:tcW w:w="689" w:type="pct"/>
            <w:vAlign w:val="center"/>
          </w:tcPr>
          <w:p w:rsidR="00230467" w:rsidRPr="002E272D" w:rsidRDefault="00230467" w:rsidP="002E272D">
            <w:pPr>
              <w:jc w:val="center"/>
              <w:rPr>
                <w:sz w:val="18"/>
                <w:szCs w:val="18"/>
              </w:rPr>
            </w:pPr>
          </w:p>
        </w:tc>
      </w:tr>
      <w:tr w:rsidR="009F6422" w:rsidRPr="002E272D" w:rsidTr="002E272D">
        <w:tc>
          <w:tcPr>
            <w:tcW w:w="177" w:type="pct"/>
            <w:vMerge w:val="restart"/>
          </w:tcPr>
          <w:p w:rsidR="009F6422" w:rsidRPr="00400F65" w:rsidRDefault="009F6422" w:rsidP="0043266F">
            <w:pPr>
              <w:rPr>
                <w:sz w:val="18"/>
                <w:szCs w:val="18"/>
              </w:rPr>
            </w:pPr>
            <w:r w:rsidRPr="00400F65">
              <w:rPr>
                <w:sz w:val="18"/>
                <w:szCs w:val="18"/>
              </w:rPr>
              <w:t>6.</w:t>
            </w:r>
          </w:p>
        </w:tc>
        <w:tc>
          <w:tcPr>
            <w:tcW w:w="555" w:type="pct"/>
            <w:vMerge w:val="restart"/>
          </w:tcPr>
          <w:p w:rsidR="009F6422" w:rsidRPr="00400F65" w:rsidRDefault="009F6422" w:rsidP="0043266F">
            <w:pPr>
              <w:rPr>
                <w:sz w:val="18"/>
                <w:szCs w:val="18"/>
              </w:rPr>
            </w:pPr>
            <w:r w:rsidRPr="00400F65">
              <w:rPr>
                <w:sz w:val="18"/>
                <w:szCs w:val="18"/>
              </w:rPr>
              <w:t>Gospodarka odpadami</w:t>
            </w:r>
          </w:p>
        </w:tc>
        <w:tc>
          <w:tcPr>
            <w:tcW w:w="1307" w:type="pct"/>
          </w:tcPr>
          <w:p w:rsidR="009F6422" w:rsidRPr="00400F65" w:rsidRDefault="009F6422" w:rsidP="0043266F">
            <w:pPr>
              <w:rPr>
                <w:sz w:val="18"/>
                <w:szCs w:val="18"/>
              </w:rPr>
            </w:pPr>
            <w:r w:rsidRPr="00400F65">
              <w:rPr>
                <w:sz w:val="18"/>
                <w:szCs w:val="18"/>
              </w:rPr>
              <w:t>Edukacja mieszkańców Regionu Południowego w zakresie segregacji odpadów</w:t>
            </w:r>
          </w:p>
        </w:tc>
        <w:tc>
          <w:tcPr>
            <w:tcW w:w="512" w:type="pct"/>
            <w:vAlign w:val="center"/>
          </w:tcPr>
          <w:p w:rsidR="009F6422" w:rsidRPr="002E272D" w:rsidRDefault="009F6422" w:rsidP="002E272D">
            <w:pPr>
              <w:jc w:val="center"/>
              <w:rPr>
                <w:sz w:val="18"/>
                <w:szCs w:val="18"/>
              </w:rPr>
            </w:pPr>
            <w:r w:rsidRPr="002E272D">
              <w:rPr>
                <w:sz w:val="18"/>
                <w:szCs w:val="18"/>
              </w:rPr>
              <w:t>ZUOK Stary Las Sp. z o.o. w partnerstwie ze  ZG Wierzyca</w:t>
            </w:r>
          </w:p>
        </w:tc>
        <w:tc>
          <w:tcPr>
            <w:tcW w:w="379" w:type="pct"/>
            <w:vAlign w:val="center"/>
          </w:tcPr>
          <w:p w:rsidR="009F6422" w:rsidRPr="002E272D" w:rsidRDefault="009F6422" w:rsidP="002E272D">
            <w:pPr>
              <w:jc w:val="center"/>
              <w:rPr>
                <w:sz w:val="18"/>
                <w:szCs w:val="18"/>
              </w:rPr>
            </w:pPr>
            <w:r w:rsidRPr="002E272D">
              <w:rPr>
                <w:sz w:val="18"/>
                <w:szCs w:val="18"/>
              </w:rPr>
              <w:t>120 000</w:t>
            </w:r>
          </w:p>
        </w:tc>
        <w:tc>
          <w:tcPr>
            <w:tcW w:w="332" w:type="pct"/>
            <w:vAlign w:val="center"/>
          </w:tcPr>
          <w:p w:rsidR="009F6422" w:rsidRPr="002E272D" w:rsidRDefault="002E272D" w:rsidP="002E272D">
            <w:pPr>
              <w:jc w:val="center"/>
              <w:rPr>
                <w:sz w:val="18"/>
                <w:szCs w:val="18"/>
              </w:rPr>
            </w:pPr>
            <w:r w:rsidRPr="002E272D">
              <w:rPr>
                <w:sz w:val="18"/>
                <w:szCs w:val="18"/>
              </w:rPr>
              <w:t>-</w:t>
            </w:r>
          </w:p>
        </w:tc>
        <w:tc>
          <w:tcPr>
            <w:tcW w:w="332" w:type="pct"/>
            <w:vAlign w:val="center"/>
          </w:tcPr>
          <w:p w:rsidR="009F6422" w:rsidRPr="002E272D" w:rsidRDefault="002E272D" w:rsidP="002E272D">
            <w:pPr>
              <w:jc w:val="center"/>
              <w:rPr>
                <w:sz w:val="18"/>
                <w:szCs w:val="18"/>
              </w:rPr>
            </w:pPr>
            <w:r w:rsidRPr="002E272D">
              <w:rPr>
                <w:sz w:val="18"/>
                <w:szCs w:val="18"/>
              </w:rPr>
              <w:t>-</w:t>
            </w:r>
          </w:p>
        </w:tc>
        <w:tc>
          <w:tcPr>
            <w:tcW w:w="331" w:type="pct"/>
            <w:vAlign w:val="center"/>
          </w:tcPr>
          <w:p w:rsidR="009F6422" w:rsidRPr="002E272D" w:rsidRDefault="002E272D" w:rsidP="002E272D">
            <w:pPr>
              <w:jc w:val="center"/>
              <w:rPr>
                <w:sz w:val="18"/>
                <w:szCs w:val="18"/>
              </w:rPr>
            </w:pPr>
            <w:r w:rsidRPr="002E272D">
              <w:rPr>
                <w:sz w:val="18"/>
                <w:szCs w:val="18"/>
              </w:rPr>
              <w:t>-</w:t>
            </w:r>
          </w:p>
        </w:tc>
        <w:tc>
          <w:tcPr>
            <w:tcW w:w="386" w:type="pct"/>
            <w:vAlign w:val="center"/>
          </w:tcPr>
          <w:p w:rsidR="009F6422" w:rsidRPr="002E272D" w:rsidRDefault="002E272D" w:rsidP="002E272D">
            <w:pPr>
              <w:jc w:val="center"/>
              <w:rPr>
                <w:sz w:val="18"/>
                <w:szCs w:val="18"/>
              </w:rPr>
            </w:pPr>
            <w:r w:rsidRPr="002E272D">
              <w:rPr>
                <w:sz w:val="18"/>
                <w:szCs w:val="18"/>
              </w:rPr>
              <w:t>-</w:t>
            </w:r>
          </w:p>
        </w:tc>
        <w:tc>
          <w:tcPr>
            <w:tcW w:w="689" w:type="pct"/>
            <w:vAlign w:val="center"/>
          </w:tcPr>
          <w:p w:rsidR="009F6422" w:rsidRPr="002E272D" w:rsidRDefault="009F6422" w:rsidP="002E272D">
            <w:pPr>
              <w:jc w:val="center"/>
              <w:rPr>
                <w:sz w:val="18"/>
                <w:szCs w:val="18"/>
              </w:rPr>
            </w:pPr>
            <w:proofErr w:type="spellStart"/>
            <w:r w:rsidRPr="002E272D">
              <w:rPr>
                <w:sz w:val="18"/>
                <w:szCs w:val="18"/>
              </w:rPr>
              <w:t>WFOŚiGW</w:t>
            </w:r>
            <w:proofErr w:type="spellEnd"/>
            <w:r w:rsidRPr="002E272D">
              <w:rPr>
                <w:sz w:val="18"/>
                <w:szCs w:val="18"/>
              </w:rPr>
              <w:t xml:space="preserve"> w Gdańsku</w:t>
            </w:r>
          </w:p>
        </w:tc>
      </w:tr>
      <w:tr w:rsidR="009F6422" w:rsidRPr="002E272D" w:rsidTr="002E272D">
        <w:tc>
          <w:tcPr>
            <w:tcW w:w="177" w:type="pct"/>
            <w:vMerge/>
          </w:tcPr>
          <w:p w:rsidR="009F6422" w:rsidRPr="00400F65" w:rsidRDefault="009F6422" w:rsidP="0043266F">
            <w:pPr>
              <w:rPr>
                <w:sz w:val="18"/>
                <w:szCs w:val="18"/>
              </w:rPr>
            </w:pPr>
          </w:p>
        </w:tc>
        <w:tc>
          <w:tcPr>
            <w:tcW w:w="555" w:type="pct"/>
            <w:vMerge/>
          </w:tcPr>
          <w:p w:rsidR="009F6422" w:rsidRPr="00400F65" w:rsidRDefault="009F6422" w:rsidP="0043266F">
            <w:pPr>
              <w:rPr>
                <w:sz w:val="18"/>
                <w:szCs w:val="18"/>
              </w:rPr>
            </w:pPr>
          </w:p>
        </w:tc>
        <w:tc>
          <w:tcPr>
            <w:tcW w:w="1307" w:type="pct"/>
          </w:tcPr>
          <w:p w:rsidR="009F6422" w:rsidRPr="00400F65" w:rsidRDefault="009F6422" w:rsidP="0043266F">
            <w:pPr>
              <w:rPr>
                <w:sz w:val="18"/>
                <w:szCs w:val="18"/>
              </w:rPr>
            </w:pPr>
            <w:r w:rsidRPr="00400F65">
              <w:rPr>
                <w:rFonts w:cs="Arial"/>
                <w:sz w:val="18"/>
                <w:szCs w:val="18"/>
              </w:rPr>
              <w:t>Zakup i montaż wiat przystankowych</w:t>
            </w:r>
          </w:p>
        </w:tc>
        <w:tc>
          <w:tcPr>
            <w:tcW w:w="512" w:type="pct"/>
            <w:vAlign w:val="center"/>
          </w:tcPr>
          <w:p w:rsidR="009F6422" w:rsidRPr="002E272D" w:rsidRDefault="009F6422" w:rsidP="002E272D">
            <w:pPr>
              <w:jc w:val="center"/>
              <w:rPr>
                <w:sz w:val="18"/>
                <w:szCs w:val="18"/>
              </w:rPr>
            </w:pPr>
          </w:p>
        </w:tc>
        <w:tc>
          <w:tcPr>
            <w:tcW w:w="379" w:type="pct"/>
            <w:vAlign w:val="center"/>
          </w:tcPr>
          <w:p w:rsidR="009F6422" w:rsidRPr="002E272D" w:rsidRDefault="009F6422" w:rsidP="002E272D">
            <w:pPr>
              <w:jc w:val="center"/>
              <w:rPr>
                <w:sz w:val="18"/>
                <w:szCs w:val="18"/>
              </w:rPr>
            </w:pPr>
            <w:r w:rsidRPr="002E272D">
              <w:rPr>
                <w:sz w:val="18"/>
                <w:szCs w:val="18"/>
              </w:rPr>
              <w:t>10 000</w:t>
            </w:r>
          </w:p>
        </w:tc>
        <w:tc>
          <w:tcPr>
            <w:tcW w:w="332" w:type="pct"/>
            <w:vAlign w:val="center"/>
          </w:tcPr>
          <w:p w:rsidR="009F6422" w:rsidRPr="002E272D" w:rsidRDefault="002E272D" w:rsidP="002E272D">
            <w:pPr>
              <w:jc w:val="center"/>
              <w:rPr>
                <w:sz w:val="18"/>
                <w:szCs w:val="18"/>
              </w:rPr>
            </w:pPr>
            <w:r w:rsidRPr="002E272D">
              <w:rPr>
                <w:sz w:val="18"/>
                <w:szCs w:val="18"/>
              </w:rPr>
              <w:t>-</w:t>
            </w:r>
          </w:p>
        </w:tc>
        <w:tc>
          <w:tcPr>
            <w:tcW w:w="332" w:type="pct"/>
            <w:vAlign w:val="center"/>
          </w:tcPr>
          <w:p w:rsidR="009F6422" w:rsidRPr="002E272D" w:rsidRDefault="002E272D" w:rsidP="002E272D">
            <w:pPr>
              <w:jc w:val="center"/>
              <w:rPr>
                <w:sz w:val="18"/>
                <w:szCs w:val="18"/>
              </w:rPr>
            </w:pPr>
            <w:r w:rsidRPr="002E272D">
              <w:rPr>
                <w:sz w:val="18"/>
                <w:szCs w:val="18"/>
              </w:rPr>
              <w:t>-</w:t>
            </w:r>
          </w:p>
        </w:tc>
        <w:tc>
          <w:tcPr>
            <w:tcW w:w="331" w:type="pct"/>
            <w:vAlign w:val="center"/>
          </w:tcPr>
          <w:p w:rsidR="009F6422" w:rsidRPr="002E272D" w:rsidRDefault="002E272D" w:rsidP="002E272D">
            <w:pPr>
              <w:jc w:val="center"/>
              <w:rPr>
                <w:sz w:val="18"/>
                <w:szCs w:val="18"/>
              </w:rPr>
            </w:pPr>
            <w:r w:rsidRPr="002E272D">
              <w:rPr>
                <w:sz w:val="18"/>
                <w:szCs w:val="18"/>
              </w:rPr>
              <w:t>-</w:t>
            </w:r>
          </w:p>
        </w:tc>
        <w:tc>
          <w:tcPr>
            <w:tcW w:w="386" w:type="pct"/>
            <w:vAlign w:val="center"/>
          </w:tcPr>
          <w:p w:rsidR="009F6422" w:rsidRPr="002E272D" w:rsidRDefault="002E272D" w:rsidP="002E272D">
            <w:pPr>
              <w:jc w:val="center"/>
              <w:rPr>
                <w:sz w:val="18"/>
                <w:szCs w:val="18"/>
              </w:rPr>
            </w:pPr>
            <w:r w:rsidRPr="002E272D">
              <w:rPr>
                <w:sz w:val="18"/>
                <w:szCs w:val="18"/>
              </w:rPr>
              <w:t>-</w:t>
            </w:r>
          </w:p>
        </w:tc>
        <w:tc>
          <w:tcPr>
            <w:tcW w:w="689" w:type="pct"/>
            <w:vAlign w:val="center"/>
          </w:tcPr>
          <w:p w:rsidR="009F6422" w:rsidRPr="002E272D" w:rsidRDefault="009F6422" w:rsidP="002E272D">
            <w:pPr>
              <w:jc w:val="center"/>
              <w:rPr>
                <w:sz w:val="18"/>
                <w:szCs w:val="18"/>
              </w:rPr>
            </w:pPr>
          </w:p>
        </w:tc>
      </w:tr>
      <w:tr w:rsidR="009F6422" w:rsidRPr="002E272D" w:rsidTr="002E272D">
        <w:tc>
          <w:tcPr>
            <w:tcW w:w="177" w:type="pct"/>
          </w:tcPr>
          <w:p w:rsidR="009F6422" w:rsidRPr="00400F65" w:rsidRDefault="009F6422" w:rsidP="0043266F">
            <w:pPr>
              <w:rPr>
                <w:sz w:val="18"/>
                <w:szCs w:val="18"/>
              </w:rPr>
            </w:pPr>
            <w:r w:rsidRPr="00400F65">
              <w:rPr>
                <w:sz w:val="18"/>
                <w:szCs w:val="18"/>
              </w:rPr>
              <w:t>7.</w:t>
            </w:r>
          </w:p>
        </w:tc>
        <w:tc>
          <w:tcPr>
            <w:tcW w:w="555" w:type="pct"/>
          </w:tcPr>
          <w:p w:rsidR="009F6422" w:rsidRPr="00400F65" w:rsidRDefault="009F6422" w:rsidP="0043266F">
            <w:pPr>
              <w:rPr>
                <w:sz w:val="18"/>
                <w:szCs w:val="18"/>
              </w:rPr>
            </w:pPr>
            <w:r w:rsidRPr="00400F65">
              <w:rPr>
                <w:sz w:val="18"/>
                <w:szCs w:val="18"/>
              </w:rPr>
              <w:t>Poważne awarie</w:t>
            </w:r>
          </w:p>
        </w:tc>
        <w:tc>
          <w:tcPr>
            <w:tcW w:w="1307" w:type="pct"/>
          </w:tcPr>
          <w:p w:rsidR="009F6422" w:rsidRPr="00400F65" w:rsidRDefault="009F6422" w:rsidP="0043266F">
            <w:pPr>
              <w:rPr>
                <w:sz w:val="18"/>
                <w:szCs w:val="18"/>
              </w:rPr>
            </w:pPr>
            <w:r w:rsidRPr="00400F65">
              <w:rPr>
                <w:rFonts w:cs="Arial"/>
                <w:sz w:val="18"/>
                <w:szCs w:val="18"/>
              </w:rPr>
              <w:t>Przebudowa OSP Kleszczewo</w:t>
            </w:r>
          </w:p>
        </w:tc>
        <w:tc>
          <w:tcPr>
            <w:tcW w:w="512" w:type="pct"/>
            <w:vAlign w:val="center"/>
          </w:tcPr>
          <w:p w:rsidR="009F6422" w:rsidRPr="002E272D" w:rsidRDefault="002E272D" w:rsidP="002E272D">
            <w:pPr>
              <w:jc w:val="center"/>
              <w:rPr>
                <w:sz w:val="18"/>
                <w:szCs w:val="18"/>
              </w:rPr>
            </w:pPr>
            <w:r w:rsidRPr="002E272D">
              <w:rPr>
                <w:sz w:val="18"/>
                <w:szCs w:val="18"/>
              </w:rPr>
              <w:t>UG Zblewo</w:t>
            </w:r>
          </w:p>
        </w:tc>
        <w:tc>
          <w:tcPr>
            <w:tcW w:w="379" w:type="pct"/>
            <w:vAlign w:val="center"/>
          </w:tcPr>
          <w:p w:rsidR="009F6422" w:rsidRPr="002E272D" w:rsidRDefault="009F6422" w:rsidP="002E272D">
            <w:pPr>
              <w:jc w:val="center"/>
              <w:rPr>
                <w:sz w:val="18"/>
                <w:szCs w:val="18"/>
              </w:rPr>
            </w:pPr>
            <w:r w:rsidRPr="002E272D">
              <w:rPr>
                <w:sz w:val="18"/>
                <w:szCs w:val="18"/>
              </w:rPr>
              <w:t>10 000</w:t>
            </w:r>
          </w:p>
        </w:tc>
        <w:tc>
          <w:tcPr>
            <w:tcW w:w="332" w:type="pct"/>
            <w:vAlign w:val="center"/>
          </w:tcPr>
          <w:p w:rsidR="009F6422" w:rsidRPr="002E272D" w:rsidRDefault="002E272D" w:rsidP="002E272D">
            <w:pPr>
              <w:jc w:val="center"/>
              <w:rPr>
                <w:sz w:val="18"/>
                <w:szCs w:val="18"/>
              </w:rPr>
            </w:pPr>
            <w:r w:rsidRPr="002E272D">
              <w:rPr>
                <w:sz w:val="18"/>
                <w:szCs w:val="18"/>
              </w:rPr>
              <w:t>-</w:t>
            </w:r>
          </w:p>
        </w:tc>
        <w:tc>
          <w:tcPr>
            <w:tcW w:w="332" w:type="pct"/>
            <w:vAlign w:val="center"/>
          </w:tcPr>
          <w:p w:rsidR="009F6422" w:rsidRPr="002E272D" w:rsidRDefault="002E272D" w:rsidP="002E272D">
            <w:pPr>
              <w:jc w:val="center"/>
              <w:rPr>
                <w:sz w:val="18"/>
                <w:szCs w:val="18"/>
              </w:rPr>
            </w:pPr>
            <w:r w:rsidRPr="002E272D">
              <w:rPr>
                <w:sz w:val="18"/>
                <w:szCs w:val="18"/>
              </w:rPr>
              <w:t>-</w:t>
            </w:r>
          </w:p>
        </w:tc>
        <w:tc>
          <w:tcPr>
            <w:tcW w:w="331" w:type="pct"/>
            <w:vAlign w:val="center"/>
          </w:tcPr>
          <w:p w:rsidR="009F6422" w:rsidRPr="002E272D" w:rsidRDefault="002E272D" w:rsidP="002E272D">
            <w:pPr>
              <w:jc w:val="center"/>
              <w:rPr>
                <w:sz w:val="18"/>
                <w:szCs w:val="18"/>
              </w:rPr>
            </w:pPr>
            <w:r w:rsidRPr="002E272D">
              <w:rPr>
                <w:sz w:val="18"/>
                <w:szCs w:val="18"/>
              </w:rPr>
              <w:t>-</w:t>
            </w:r>
          </w:p>
        </w:tc>
        <w:tc>
          <w:tcPr>
            <w:tcW w:w="386" w:type="pct"/>
            <w:vAlign w:val="center"/>
          </w:tcPr>
          <w:p w:rsidR="009F6422" w:rsidRPr="002E272D" w:rsidRDefault="002E272D" w:rsidP="002E272D">
            <w:pPr>
              <w:jc w:val="center"/>
              <w:rPr>
                <w:sz w:val="18"/>
                <w:szCs w:val="18"/>
              </w:rPr>
            </w:pPr>
            <w:r w:rsidRPr="002E272D">
              <w:rPr>
                <w:sz w:val="18"/>
                <w:szCs w:val="18"/>
              </w:rPr>
              <w:t>-</w:t>
            </w:r>
          </w:p>
        </w:tc>
        <w:tc>
          <w:tcPr>
            <w:tcW w:w="689" w:type="pct"/>
            <w:vAlign w:val="center"/>
          </w:tcPr>
          <w:p w:rsidR="009F6422" w:rsidRPr="002E272D" w:rsidRDefault="009F6422" w:rsidP="002E272D">
            <w:pPr>
              <w:jc w:val="center"/>
              <w:rPr>
                <w:sz w:val="18"/>
                <w:szCs w:val="18"/>
              </w:rPr>
            </w:pPr>
          </w:p>
        </w:tc>
      </w:tr>
      <w:tr w:rsidR="002E272D" w:rsidRPr="002E272D" w:rsidTr="002E272D">
        <w:tc>
          <w:tcPr>
            <w:tcW w:w="177" w:type="pct"/>
          </w:tcPr>
          <w:p w:rsidR="002E272D" w:rsidRPr="00400F65" w:rsidRDefault="002E272D" w:rsidP="0043266F">
            <w:pPr>
              <w:rPr>
                <w:sz w:val="18"/>
                <w:szCs w:val="18"/>
              </w:rPr>
            </w:pPr>
            <w:r w:rsidRPr="00400F65">
              <w:rPr>
                <w:sz w:val="18"/>
                <w:szCs w:val="18"/>
              </w:rPr>
              <w:t>8.</w:t>
            </w:r>
          </w:p>
        </w:tc>
        <w:tc>
          <w:tcPr>
            <w:tcW w:w="555" w:type="pct"/>
          </w:tcPr>
          <w:p w:rsidR="002E272D" w:rsidRPr="00400F65" w:rsidRDefault="002E272D" w:rsidP="0043266F">
            <w:pPr>
              <w:rPr>
                <w:sz w:val="18"/>
                <w:szCs w:val="18"/>
              </w:rPr>
            </w:pPr>
            <w:r w:rsidRPr="00400F65">
              <w:rPr>
                <w:sz w:val="18"/>
                <w:szCs w:val="18"/>
              </w:rPr>
              <w:t>Zasoby przyrodnicze</w:t>
            </w:r>
          </w:p>
        </w:tc>
        <w:tc>
          <w:tcPr>
            <w:tcW w:w="1307" w:type="pct"/>
          </w:tcPr>
          <w:p w:rsidR="002E272D" w:rsidRPr="00400F65" w:rsidRDefault="002E272D" w:rsidP="0043266F">
            <w:pPr>
              <w:rPr>
                <w:sz w:val="18"/>
                <w:szCs w:val="18"/>
              </w:rPr>
            </w:pPr>
            <w:r w:rsidRPr="00400F65">
              <w:rPr>
                <w:sz w:val="18"/>
                <w:szCs w:val="18"/>
              </w:rPr>
              <w:t>Zieleń publiczna</w:t>
            </w:r>
          </w:p>
        </w:tc>
        <w:tc>
          <w:tcPr>
            <w:tcW w:w="512" w:type="pct"/>
            <w:vMerge w:val="restart"/>
            <w:vAlign w:val="center"/>
          </w:tcPr>
          <w:p w:rsidR="002E272D" w:rsidRPr="002E272D" w:rsidRDefault="002E272D" w:rsidP="002E272D">
            <w:pPr>
              <w:jc w:val="center"/>
              <w:rPr>
                <w:sz w:val="18"/>
                <w:szCs w:val="18"/>
              </w:rPr>
            </w:pPr>
            <w:r w:rsidRPr="002E272D">
              <w:rPr>
                <w:sz w:val="18"/>
                <w:szCs w:val="18"/>
              </w:rPr>
              <w:t>UG Zblewo</w:t>
            </w:r>
          </w:p>
        </w:tc>
        <w:tc>
          <w:tcPr>
            <w:tcW w:w="379" w:type="pct"/>
            <w:vAlign w:val="center"/>
          </w:tcPr>
          <w:p w:rsidR="002E272D" w:rsidRPr="002E272D" w:rsidRDefault="002E272D" w:rsidP="002E272D">
            <w:pPr>
              <w:jc w:val="center"/>
              <w:rPr>
                <w:sz w:val="18"/>
                <w:szCs w:val="18"/>
              </w:rPr>
            </w:pPr>
            <w:r w:rsidRPr="002E272D">
              <w:rPr>
                <w:sz w:val="18"/>
                <w:szCs w:val="18"/>
              </w:rPr>
              <w:t>10 000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Align w:val="center"/>
          </w:tcPr>
          <w:p w:rsidR="002E272D" w:rsidRPr="002E272D" w:rsidRDefault="002E272D" w:rsidP="002E272D">
            <w:pPr>
              <w:jc w:val="center"/>
              <w:rPr>
                <w:sz w:val="18"/>
                <w:szCs w:val="18"/>
              </w:rPr>
            </w:pPr>
            <w:r w:rsidRPr="002E272D">
              <w:rPr>
                <w:sz w:val="18"/>
                <w:szCs w:val="18"/>
              </w:rPr>
              <w:t>Środki własne UG</w:t>
            </w:r>
          </w:p>
        </w:tc>
      </w:tr>
      <w:tr w:rsidR="002E272D" w:rsidRPr="002E272D" w:rsidTr="002E272D">
        <w:tc>
          <w:tcPr>
            <w:tcW w:w="177" w:type="pct"/>
            <w:vMerge w:val="restart"/>
          </w:tcPr>
          <w:p w:rsidR="002E272D" w:rsidRPr="00400F65" w:rsidRDefault="002E272D" w:rsidP="0043266F">
            <w:pPr>
              <w:rPr>
                <w:sz w:val="18"/>
                <w:szCs w:val="18"/>
              </w:rPr>
            </w:pPr>
            <w:r w:rsidRPr="00400F65">
              <w:rPr>
                <w:sz w:val="18"/>
                <w:szCs w:val="18"/>
              </w:rPr>
              <w:t>9.</w:t>
            </w:r>
          </w:p>
        </w:tc>
        <w:tc>
          <w:tcPr>
            <w:tcW w:w="555" w:type="pct"/>
            <w:vMerge w:val="restart"/>
          </w:tcPr>
          <w:p w:rsidR="002E272D" w:rsidRPr="00400F65" w:rsidRDefault="002E272D" w:rsidP="0043266F">
            <w:pPr>
              <w:rPr>
                <w:sz w:val="18"/>
                <w:szCs w:val="18"/>
              </w:rPr>
            </w:pPr>
            <w:r w:rsidRPr="00400F65">
              <w:rPr>
                <w:sz w:val="18"/>
                <w:szCs w:val="18"/>
              </w:rPr>
              <w:t>Edukacja</w:t>
            </w:r>
          </w:p>
        </w:tc>
        <w:tc>
          <w:tcPr>
            <w:tcW w:w="1307" w:type="pct"/>
          </w:tcPr>
          <w:p w:rsidR="002E272D" w:rsidRPr="00400F65" w:rsidRDefault="002E272D" w:rsidP="0043266F">
            <w:pPr>
              <w:rPr>
                <w:sz w:val="18"/>
                <w:szCs w:val="18"/>
              </w:rPr>
            </w:pPr>
            <w:r w:rsidRPr="00400F65">
              <w:rPr>
                <w:rFonts w:cs="Arial"/>
                <w:sz w:val="18"/>
                <w:szCs w:val="18"/>
              </w:rPr>
              <w:t>Budowa świetlicy w Borzechowie dokumentacja</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sz w:val="18"/>
                <w:szCs w:val="18"/>
              </w:rPr>
              <w:t>10 000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Merge w:val="restart"/>
            <w:vAlign w:val="center"/>
          </w:tcPr>
          <w:p w:rsidR="002E272D" w:rsidRPr="002E272D" w:rsidRDefault="002E272D" w:rsidP="002E272D">
            <w:pPr>
              <w:jc w:val="center"/>
              <w:rPr>
                <w:sz w:val="18"/>
                <w:szCs w:val="18"/>
              </w:rPr>
            </w:pPr>
            <w:r w:rsidRPr="002E272D">
              <w:rPr>
                <w:sz w:val="18"/>
                <w:szCs w:val="18"/>
              </w:rPr>
              <w:t>Środki własne UG</w:t>
            </w:r>
          </w:p>
        </w:tc>
      </w:tr>
      <w:tr w:rsidR="002E272D" w:rsidRPr="00400F65"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43266F">
            <w:pPr>
              <w:rPr>
                <w:sz w:val="18"/>
                <w:szCs w:val="18"/>
              </w:rPr>
            </w:pPr>
            <w:r w:rsidRPr="00400F65">
              <w:rPr>
                <w:rFonts w:cs="Arial"/>
                <w:sz w:val="18"/>
                <w:szCs w:val="18"/>
              </w:rPr>
              <w:t>Place zabaw na terenie Gminy - projekty</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sz w:val="18"/>
                <w:szCs w:val="18"/>
              </w:rPr>
              <w:t>10 000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Merge/>
          </w:tcPr>
          <w:p w:rsidR="002E272D" w:rsidRPr="00400F65" w:rsidRDefault="002E272D" w:rsidP="0043266F">
            <w:pPr>
              <w:rPr>
                <w:sz w:val="18"/>
                <w:szCs w:val="18"/>
              </w:rPr>
            </w:pPr>
          </w:p>
        </w:tc>
      </w:tr>
      <w:tr w:rsidR="002E272D" w:rsidRPr="00400F65" w:rsidTr="002E272D">
        <w:tc>
          <w:tcPr>
            <w:tcW w:w="177" w:type="pct"/>
            <w:vMerge/>
          </w:tcPr>
          <w:p w:rsidR="002E272D" w:rsidRPr="00400F65" w:rsidRDefault="002E272D" w:rsidP="0043266F">
            <w:pPr>
              <w:rPr>
                <w:sz w:val="18"/>
                <w:szCs w:val="18"/>
              </w:rPr>
            </w:pPr>
          </w:p>
        </w:tc>
        <w:tc>
          <w:tcPr>
            <w:tcW w:w="555" w:type="pct"/>
            <w:vMerge/>
          </w:tcPr>
          <w:p w:rsidR="002E272D" w:rsidRPr="00400F65" w:rsidRDefault="002E272D" w:rsidP="0043266F">
            <w:pPr>
              <w:rPr>
                <w:sz w:val="18"/>
                <w:szCs w:val="18"/>
              </w:rPr>
            </w:pPr>
          </w:p>
        </w:tc>
        <w:tc>
          <w:tcPr>
            <w:tcW w:w="1307" w:type="pct"/>
          </w:tcPr>
          <w:p w:rsidR="002E272D" w:rsidRPr="00400F65" w:rsidRDefault="002E272D" w:rsidP="009F6422">
            <w:pPr>
              <w:autoSpaceDE w:val="0"/>
              <w:autoSpaceDN w:val="0"/>
              <w:adjustRightInd w:val="0"/>
              <w:rPr>
                <w:rFonts w:cs="Arial"/>
                <w:sz w:val="18"/>
                <w:szCs w:val="18"/>
              </w:rPr>
            </w:pPr>
            <w:r w:rsidRPr="00400F65">
              <w:rPr>
                <w:rFonts w:cs="Arial"/>
                <w:sz w:val="18"/>
                <w:szCs w:val="18"/>
              </w:rPr>
              <w:t xml:space="preserve">Budowa hali widowiskowo-sportowej przy Zespole </w:t>
            </w:r>
            <w:proofErr w:type="spellStart"/>
            <w:r w:rsidRPr="00400F65">
              <w:rPr>
                <w:rFonts w:cs="Arial"/>
                <w:sz w:val="18"/>
                <w:szCs w:val="18"/>
              </w:rPr>
              <w:t>Szkó</w:t>
            </w:r>
            <w:proofErr w:type="spellEnd"/>
            <w:r w:rsidRPr="00400F65">
              <w:rPr>
                <w:rFonts w:cs="Arial"/>
                <w:sz w:val="18"/>
                <w:szCs w:val="18"/>
              </w:rPr>
              <w:t xml:space="preserve"> Publicznych w</w:t>
            </w:r>
          </w:p>
          <w:p w:rsidR="002E272D" w:rsidRPr="00400F65" w:rsidRDefault="002E272D" w:rsidP="009F6422">
            <w:pPr>
              <w:rPr>
                <w:rFonts w:cs="Arial"/>
                <w:sz w:val="18"/>
                <w:szCs w:val="18"/>
              </w:rPr>
            </w:pPr>
            <w:r w:rsidRPr="00400F65">
              <w:rPr>
                <w:rFonts w:cs="Arial"/>
                <w:sz w:val="18"/>
                <w:szCs w:val="18"/>
              </w:rPr>
              <w:t>Zblewie</w:t>
            </w:r>
          </w:p>
        </w:tc>
        <w:tc>
          <w:tcPr>
            <w:tcW w:w="512" w:type="pct"/>
            <w:vMerge/>
            <w:vAlign w:val="center"/>
          </w:tcPr>
          <w:p w:rsidR="002E272D" w:rsidRPr="002E272D" w:rsidRDefault="002E272D" w:rsidP="002E272D">
            <w:pPr>
              <w:jc w:val="center"/>
              <w:rPr>
                <w:sz w:val="18"/>
                <w:szCs w:val="18"/>
              </w:rPr>
            </w:pPr>
          </w:p>
        </w:tc>
        <w:tc>
          <w:tcPr>
            <w:tcW w:w="379" w:type="pct"/>
            <w:vAlign w:val="center"/>
          </w:tcPr>
          <w:p w:rsidR="002E272D" w:rsidRPr="002E272D" w:rsidRDefault="002E272D" w:rsidP="002E272D">
            <w:pPr>
              <w:jc w:val="center"/>
              <w:rPr>
                <w:sz w:val="18"/>
                <w:szCs w:val="18"/>
              </w:rPr>
            </w:pPr>
            <w:r w:rsidRPr="002E272D">
              <w:rPr>
                <w:rFonts w:cs="Arial"/>
                <w:sz w:val="18"/>
                <w:szCs w:val="18"/>
              </w:rPr>
              <w:t>3 220 000</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2" w:type="pct"/>
            <w:vAlign w:val="center"/>
          </w:tcPr>
          <w:p w:rsidR="002E272D" w:rsidRPr="002E272D" w:rsidRDefault="002E272D" w:rsidP="002E272D">
            <w:pPr>
              <w:jc w:val="center"/>
              <w:rPr>
                <w:sz w:val="18"/>
                <w:szCs w:val="18"/>
              </w:rPr>
            </w:pPr>
            <w:r w:rsidRPr="002E272D">
              <w:rPr>
                <w:sz w:val="18"/>
                <w:szCs w:val="18"/>
              </w:rPr>
              <w:t>-</w:t>
            </w:r>
          </w:p>
        </w:tc>
        <w:tc>
          <w:tcPr>
            <w:tcW w:w="331" w:type="pct"/>
            <w:vAlign w:val="center"/>
          </w:tcPr>
          <w:p w:rsidR="002E272D" w:rsidRPr="002E272D" w:rsidRDefault="002E272D" w:rsidP="002E272D">
            <w:pPr>
              <w:jc w:val="center"/>
              <w:rPr>
                <w:sz w:val="18"/>
                <w:szCs w:val="18"/>
              </w:rPr>
            </w:pPr>
            <w:r w:rsidRPr="002E272D">
              <w:rPr>
                <w:sz w:val="18"/>
                <w:szCs w:val="18"/>
              </w:rPr>
              <w:t>-</w:t>
            </w:r>
          </w:p>
        </w:tc>
        <w:tc>
          <w:tcPr>
            <w:tcW w:w="386" w:type="pct"/>
            <w:vAlign w:val="center"/>
          </w:tcPr>
          <w:p w:rsidR="002E272D" w:rsidRPr="002E272D" w:rsidRDefault="002E272D" w:rsidP="002E272D">
            <w:pPr>
              <w:jc w:val="center"/>
              <w:rPr>
                <w:sz w:val="18"/>
                <w:szCs w:val="18"/>
              </w:rPr>
            </w:pPr>
            <w:r w:rsidRPr="002E272D">
              <w:rPr>
                <w:sz w:val="18"/>
                <w:szCs w:val="18"/>
              </w:rPr>
              <w:t>-</w:t>
            </w:r>
          </w:p>
        </w:tc>
        <w:tc>
          <w:tcPr>
            <w:tcW w:w="689" w:type="pct"/>
            <w:vMerge/>
          </w:tcPr>
          <w:p w:rsidR="002E272D" w:rsidRPr="00400F65" w:rsidRDefault="002E272D" w:rsidP="0043266F">
            <w:pPr>
              <w:rPr>
                <w:sz w:val="18"/>
                <w:szCs w:val="18"/>
              </w:rPr>
            </w:pPr>
          </w:p>
        </w:tc>
      </w:tr>
    </w:tbl>
    <w:p w:rsidR="00017876" w:rsidRDefault="002E272D" w:rsidP="00FF0FDA">
      <w:pPr>
        <w:sectPr w:rsidR="00017876" w:rsidSect="00A031B8">
          <w:type w:val="nextColumn"/>
          <w:pgSz w:w="16838" w:h="11906" w:orient="landscape"/>
          <w:pgMar w:top="1418" w:right="1418" w:bottom="1418" w:left="1985" w:header="709" w:footer="709" w:gutter="0"/>
          <w:cols w:space="708"/>
          <w:docGrid w:linePitch="360"/>
        </w:sectPr>
      </w:pPr>
      <w:r w:rsidRPr="00C36AE2">
        <w:rPr>
          <w:sz w:val="18"/>
          <w:szCs w:val="18"/>
        </w:rPr>
        <w:t>Źródło: Opracowanie własne na podstawie danych UG</w:t>
      </w:r>
    </w:p>
    <w:p w:rsidR="00784186" w:rsidRPr="00414C3F" w:rsidRDefault="00784186" w:rsidP="002B283C">
      <w:pPr>
        <w:pStyle w:val="Nagwek1"/>
        <w:keepNext w:val="0"/>
        <w:keepLines w:val="0"/>
        <w:pageBreakBefore/>
        <w:numPr>
          <w:ilvl w:val="0"/>
          <w:numId w:val="15"/>
        </w:numPr>
        <w:rPr>
          <w:rFonts w:asciiTheme="minorHAnsi" w:hAnsiTheme="minorHAnsi"/>
          <w:color w:val="auto"/>
          <w:sz w:val="26"/>
          <w:szCs w:val="26"/>
        </w:rPr>
      </w:pPr>
      <w:bookmarkStart w:id="104" w:name="_Toc463262304"/>
      <w:r w:rsidRPr="00414C3F">
        <w:rPr>
          <w:rFonts w:asciiTheme="minorHAnsi" w:hAnsiTheme="minorHAnsi"/>
          <w:color w:val="auto"/>
          <w:sz w:val="26"/>
          <w:szCs w:val="26"/>
        </w:rPr>
        <w:lastRenderedPageBreak/>
        <w:t>System realizacji programu</w:t>
      </w:r>
      <w:bookmarkEnd w:id="104"/>
    </w:p>
    <w:p w:rsidR="00784186" w:rsidRDefault="00784186" w:rsidP="00784186">
      <w:pPr>
        <w:jc w:val="center"/>
      </w:pPr>
    </w:p>
    <w:p w:rsidR="0000676D" w:rsidRDefault="0000676D" w:rsidP="007867BB">
      <w:pPr>
        <w:autoSpaceDE w:val="0"/>
        <w:autoSpaceDN w:val="0"/>
        <w:adjustRightInd w:val="0"/>
        <w:spacing w:after="0" w:line="264" w:lineRule="auto"/>
        <w:jc w:val="both"/>
      </w:pPr>
      <w:r>
        <w:t>R</w:t>
      </w:r>
      <w:r w:rsidR="006908E2">
        <w:t>ealizacj</w:t>
      </w:r>
      <w:r>
        <w:t>a</w:t>
      </w:r>
      <w:r w:rsidR="006908E2">
        <w:t xml:space="preserve"> </w:t>
      </w:r>
      <w:r w:rsidR="00912E75">
        <w:t>P</w:t>
      </w:r>
      <w:r w:rsidR="008D73BD" w:rsidRPr="00BB5D6D">
        <w:t>rogramu ochrony środowiska</w:t>
      </w:r>
      <w:r w:rsidR="008D73BD">
        <w:rPr>
          <w:i/>
        </w:rPr>
        <w:t xml:space="preserve"> </w:t>
      </w:r>
      <w:r w:rsidR="00912E75" w:rsidRPr="00912E75">
        <w:t>dla Gminy</w:t>
      </w:r>
      <w:r w:rsidR="00912E75">
        <w:t xml:space="preserve"> </w:t>
      </w:r>
      <w:r w:rsidR="00DB7A02">
        <w:t>Zblewo</w:t>
      </w:r>
      <w:r w:rsidR="005956F2">
        <w:t xml:space="preserve"> </w:t>
      </w:r>
      <w:r w:rsidR="00912E75">
        <w:t>i</w:t>
      </w:r>
      <w:r w:rsidR="00912E75" w:rsidRPr="00912E75">
        <w:t xml:space="preserve"> </w:t>
      </w:r>
      <w:r w:rsidR="008D73BD" w:rsidRPr="008D73BD">
        <w:t>obejm</w:t>
      </w:r>
      <w:r w:rsidR="00912E75">
        <w:t xml:space="preserve">uje </w:t>
      </w:r>
      <w:r w:rsidR="00113D6A">
        <w:t>n</w:t>
      </w:r>
      <w:r w:rsidR="006908E2">
        <w:t xml:space="preserve">astępujące elementy: </w:t>
      </w:r>
    </w:p>
    <w:p w:rsidR="0000676D" w:rsidRDefault="0000676D" w:rsidP="007867BB">
      <w:pPr>
        <w:autoSpaceDE w:val="0"/>
        <w:autoSpaceDN w:val="0"/>
        <w:adjustRightInd w:val="0"/>
        <w:spacing w:after="0" w:line="264" w:lineRule="auto"/>
        <w:jc w:val="both"/>
      </w:pPr>
      <w:r>
        <w:t xml:space="preserve">- </w:t>
      </w:r>
      <w:r w:rsidR="006908E2">
        <w:t>współprac</w:t>
      </w:r>
      <w:r w:rsidR="00113D6A">
        <w:t>ę</w:t>
      </w:r>
      <w:r w:rsidR="006908E2">
        <w:t xml:space="preserve"> z interesariuszami, </w:t>
      </w:r>
    </w:p>
    <w:p w:rsidR="0000676D" w:rsidRDefault="0000676D" w:rsidP="007867BB">
      <w:pPr>
        <w:autoSpaceDE w:val="0"/>
        <w:autoSpaceDN w:val="0"/>
        <w:adjustRightInd w:val="0"/>
        <w:spacing w:after="0" w:line="264" w:lineRule="auto"/>
        <w:jc w:val="both"/>
      </w:pPr>
      <w:r>
        <w:t xml:space="preserve">- </w:t>
      </w:r>
      <w:r w:rsidR="006908E2">
        <w:t xml:space="preserve">opracowanie treści POŚ, </w:t>
      </w:r>
    </w:p>
    <w:p w:rsidR="0000676D" w:rsidRDefault="0000676D" w:rsidP="007867BB">
      <w:pPr>
        <w:autoSpaceDE w:val="0"/>
        <w:autoSpaceDN w:val="0"/>
        <w:adjustRightInd w:val="0"/>
        <w:spacing w:after="0" w:line="264" w:lineRule="auto"/>
        <w:jc w:val="both"/>
      </w:pPr>
      <w:r>
        <w:t>- z</w:t>
      </w:r>
      <w:r w:rsidR="006908E2">
        <w:t xml:space="preserve">arządzanie, </w:t>
      </w:r>
    </w:p>
    <w:p w:rsidR="0000676D" w:rsidRDefault="0000676D" w:rsidP="007867BB">
      <w:pPr>
        <w:autoSpaceDE w:val="0"/>
        <w:autoSpaceDN w:val="0"/>
        <w:adjustRightInd w:val="0"/>
        <w:spacing w:after="0" w:line="264" w:lineRule="auto"/>
        <w:jc w:val="both"/>
      </w:pPr>
      <w:r>
        <w:t xml:space="preserve">- </w:t>
      </w:r>
      <w:r w:rsidR="006908E2">
        <w:t xml:space="preserve">monitorowanie, </w:t>
      </w:r>
    </w:p>
    <w:p w:rsidR="0000676D" w:rsidRDefault="0000676D" w:rsidP="007867BB">
      <w:pPr>
        <w:autoSpaceDE w:val="0"/>
        <w:autoSpaceDN w:val="0"/>
        <w:adjustRightInd w:val="0"/>
        <w:spacing w:after="0" w:line="264" w:lineRule="auto"/>
        <w:jc w:val="both"/>
      </w:pPr>
      <w:r>
        <w:t xml:space="preserve">- </w:t>
      </w:r>
      <w:r w:rsidR="006908E2">
        <w:t>okresow</w:t>
      </w:r>
      <w:r w:rsidR="00113D6A">
        <w:t>ą</w:t>
      </w:r>
      <w:r w:rsidR="006908E2">
        <w:t xml:space="preserve"> sprawozdawczość, </w:t>
      </w:r>
    </w:p>
    <w:p w:rsidR="0000676D" w:rsidRDefault="0000676D" w:rsidP="007867BB">
      <w:pPr>
        <w:autoSpaceDE w:val="0"/>
        <w:autoSpaceDN w:val="0"/>
        <w:adjustRightInd w:val="0"/>
        <w:spacing w:after="0" w:line="264" w:lineRule="auto"/>
        <w:jc w:val="both"/>
      </w:pPr>
      <w:r>
        <w:t xml:space="preserve">- </w:t>
      </w:r>
      <w:r w:rsidR="006908E2">
        <w:t>ewaluacj</w:t>
      </w:r>
      <w:r w:rsidR="00113D6A">
        <w:t>ę</w:t>
      </w:r>
      <w:r w:rsidR="009C5B85">
        <w:t>,</w:t>
      </w:r>
    </w:p>
    <w:p w:rsidR="0000676D" w:rsidRDefault="0000676D" w:rsidP="007867BB">
      <w:pPr>
        <w:autoSpaceDE w:val="0"/>
        <w:autoSpaceDN w:val="0"/>
        <w:adjustRightInd w:val="0"/>
        <w:spacing w:after="0" w:line="264" w:lineRule="auto"/>
        <w:jc w:val="both"/>
      </w:pPr>
      <w:r>
        <w:t xml:space="preserve">- </w:t>
      </w:r>
      <w:r w:rsidR="006908E2">
        <w:t>aktualizacj</w:t>
      </w:r>
      <w:r w:rsidR="00113D6A">
        <w:t>ę</w:t>
      </w:r>
      <w:r w:rsidR="006908E2">
        <w:t xml:space="preserve">. </w:t>
      </w:r>
    </w:p>
    <w:p w:rsidR="0000676D" w:rsidRDefault="0000676D" w:rsidP="007867BB">
      <w:pPr>
        <w:autoSpaceDE w:val="0"/>
        <w:autoSpaceDN w:val="0"/>
        <w:adjustRightInd w:val="0"/>
        <w:spacing w:after="0" w:line="264" w:lineRule="auto"/>
        <w:jc w:val="both"/>
      </w:pPr>
    </w:p>
    <w:p w:rsidR="00FD6B1B" w:rsidRDefault="00244E0D" w:rsidP="005F2372">
      <w:pPr>
        <w:autoSpaceDE w:val="0"/>
        <w:autoSpaceDN w:val="0"/>
        <w:adjustRightInd w:val="0"/>
        <w:spacing w:after="0" w:line="264" w:lineRule="auto"/>
        <w:jc w:val="both"/>
        <w:rPr>
          <w:rFonts w:cs="Arial"/>
          <w:color w:val="000000"/>
        </w:rPr>
      </w:pPr>
      <w:r>
        <w:rPr>
          <w:rFonts w:cs="Arial"/>
          <w:color w:val="000000"/>
        </w:rPr>
        <w:t xml:space="preserve">Gmina </w:t>
      </w:r>
      <w:r w:rsidR="00D266DD">
        <w:rPr>
          <w:rFonts w:cs="Arial"/>
          <w:color w:val="000000"/>
        </w:rPr>
        <w:t>program ochrony środowiska</w:t>
      </w:r>
      <w:r w:rsidR="004D0DC3">
        <w:rPr>
          <w:rFonts w:cs="Arial"/>
          <w:color w:val="000000"/>
        </w:rPr>
        <w:t xml:space="preserve"> może </w:t>
      </w:r>
      <w:r w:rsidR="009F3F0F">
        <w:rPr>
          <w:rFonts w:cs="Arial"/>
          <w:color w:val="000000"/>
        </w:rPr>
        <w:t>opracować</w:t>
      </w:r>
      <w:r w:rsidR="004D0DC3">
        <w:rPr>
          <w:rFonts w:cs="Arial"/>
          <w:color w:val="000000"/>
        </w:rPr>
        <w:t xml:space="preserve"> sama </w:t>
      </w:r>
      <w:r w:rsidR="005F2372">
        <w:rPr>
          <w:rFonts w:cs="Arial"/>
          <w:color w:val="000000"/>
        </w:rPr>
        <w:t xml:space="preserve">bądź </w:t>
      </w:r>
      <w:r w:rsidR="004D0DC3">
        <w:rPr>
          <w:rFonts w:cs="Arial"/>
          <w:color w:val="000000"/>
        </w:rPr>
        <w:t xml:space="preserve">(jak to ma miejsce przy sporządzaniu niniejszego Programu) </w:t>
      </w:r>
      <w:r w:rsidR="005F2372">
        <w:rPr>
          <w:rFonts w:cs="Arial"/>
          <w:color w:val="000000"/>
        </w:rPr>
        <w:t>zlec</w:t>
      </w:r>
      <w:r w:rsidR="004D0DC3">
        <w:rPr>
          <w:rFonts w:cs="Arial"/>
          <w:color w:val="000000"/>
        </w:rPr>
        <w:t>ić</w:t>
      </w:r>
      <w:r w:rsidR="005F2372">
        <w:rPr>
          <w:rFonts w:cs="Arial"/>
          <w:color w:val="000000"/>
        </w:rPr>
        <w:t xml:space="preserve"> </w:t>
      </w:r>
      <w:r w:rsidR="008D73BD">
        <w:rPr>
          <w:rFonts w:cs="Arial"/>
          <w:color w:val="000000"/>
        </w:rPr>
        <w:t>podmiotowi</w:t>
      </w:r>
      <w:r w:rsidR="005F2372">
        <w:rPr>
          <w:rFonts w:cs="Arial"/>
          <w:color w:val="000000"/>
        </w:rPr>
        <w:t xml:space="preserve"> zewnętrzne</w:t>
      </w:r>
      <w:r w:rsidR="008D73BD">
        <w:rPr>
          <w:rFonts w:cs="Arial"/>
          <w:color w:val="000000"/>
        </w:rPr>
        <w:t>mu</w:t>
      </w:r>
      <w:r w:rsidR="005F2372">
        <w:rPr>
          <w:rFonts w:cs="Arial"/>
          <w:color w:val="000000"/>
        </w:rPr>
        <w:t xml:space="preserve">. </w:t>
      </w:r>
      <w:r w:rsidR="00D266DD">
        <w:rPr>
          <w:rFonts w:cs="Arial"/>
          <w:color w:val="000000"/>
        </w:rPr>
        <w:t xml:space="preserve"> W takim przypadku projekt POŚ </w:t>
      </w:r>
      <w:r>
        <w:rPr>
          <w:rFonts w:cs="Arial"/>
          <w:color w:val="000000"/>
        </w:rPr>
        <w:t>powinien być</w:t>
      </w:r>
      <w:r w:rsidR="00D266DD">
        <w:rPr>
          <w:rFonts w:cs="Arial"/>
          <w:color w:val="000000"/>
        </w:rPr>
        <w:t xml:space="preserve"> opracowywany przy ścisłej współpracy z wyznaczonymi do tego </w:t>
      </w:r>
      <w:r w:rsidR="00FD6B1B">
        <w:rPr>
          <w:rFonts w:cs="Arial"/>
          <w:color w:val="000000"/>
        </w:rPr>
        <w:t xml:space="preserve">celu przedstawicielami Gminy. </w:t>
      </w:r>
      <w:r w:rsidR="00BB5D6D">
        <w:rPr>
          <w:rFonts w:cs="Arial"/>
          <w:color w:val="000000"/>
        </w:rPr>
        <w:t>Przy opracowywaniu niniejszego</w:t>
      </w:r>
      <w:r w:rsidR="00FD6B1B">
        <w:rPr>
          <w:rFonts w:cs="Arial"/>
          <w:color w:val="000000"/>
        </w:rPr>
        <w:t xml:space="preserve"> </w:t>
      </w:r>
      <w:r w:rsidR="00644CF3">
        <w:rPr>
          <w:rFonts w:cs="Arial"/>
          <w:color w:val="000000"/>
        </w:rPr>
        <w:t>POŚ</w:t>
      </w:r>
      <w:r w:rsidR="00FD6B1B">
        <w:rPr>
          <w:rFonts w:cs="Arial"/>
          <w:color w:val="000000"/>
        </w:rPr>
        <w:t xml:space="preserve"> </w:t>
      </w:r>
      <w:r w:rsidR="00BB5D6D">
        <w:rPr>
          <w:rFonts w:cs="Arial"/>
          <w:color w:val="000000"/>
        </w:rPr>
        <w:t>zostały włączone następujące podmioty</w:t>
      </w:r>
      <w:r w:rsidR="002E272D">
        <w:rPr>
          <w:rFonts w:cs="Arial"/>
          <w:color w:val="000000"/>
        </w:rPr>
        <w:t>: Urząd Marszałkowski W</w:t>
      </w:r>
      <w:r w:rsidR="00FD6B1B">
        <w:rPr>
          <w:rFonts w:cs="Arial"/>
          <w:color w:val="000000"/>
        </w:rPr>
        <w:t>ojewódz</w:t>
      </w:r>
      <w:r w:rsidR="002E272D">
        <w:rPr>
          <w:rFonts w:cs="Arial"/>
          <w:color w:val="000000"/>
        </w:rPr>
        <w:t>twa Pomorskiego, Starostwo P</w:t>
      </w:r>
      <w:r w:rsidR="00FD6B1B">
        <w:rPr>
          <w:rFonts w:cs="Arial"/>
          <w:color w:val="000000"/>
        </w:rPr>
        <w:t xml:space="preserve">owiatowe </w:t>
      </w:r>
      <w:r w:rsidR="00912E75">
        <w:rPr>
          <w:rFonts w:cs="Arial"/>
          <w:color w:val="000000"/>
        </w:rPr>
        <w:br/>
      </w:r>
      <w:r w:rsidR="00FD6B1B">
        <w:rPr>
          <w:rFonts w:cs="Arial"/>
          <w:color w:val="000000"/>
        </w:rPr>
        <w:t xml:space="preserve">w Starogardzie </w:t>
      </w:r>
      <w:r w:rsidR="008D73BD">
        <w:rPr>
          <w:rFonts w:cs="Arial"/>
          <w:color w:val="000000"/>
        </w:rPr>
        <w:t xml:space="preserve">Gdańskim, </w:t>
      </w:r>
      <w:r w:rsidR="00FD6B1B">
        <w:rPr>
          <w:rFonts w:cs="Arial"/>
          <w:color w:val="000000"/>
        </w:rPr>
        <w:t>Wojewódzki Inspektorat Ochrony Środowiska oraz Regional</w:t>
      </w:r>
      <w:r w:rsidR="00912E75">
        <w:rPr>
          <w:rFonts w:cs="Arial"/>
          <w:color w:val="000000"/>
        </w:rPr>
        <w:t xml:space="preserve">na Dyrekcja Ochrony Środowiska. </w:t>
      </w:r>
    </w:p>
    <w:p w:rsidR="00113D6A" w:rsidRDefault="00912E75" w:rsidP="005F2372">
      <w:pPr>
        <w:autoSpaceDE w:val="0"/>
        <w:autoSpaceDN w:val="0"/>
        <w:adjustRightInd w:val="0"/>
        <w:spacing w:after="0" w:line="264" w:lineRule="auto"/>
        <w:jc w:val="both"/>
        <w:rPr>
          <w:rFonts w:cs="Arial"/>
          <w:color w:val="000000"/>
        </w:rPr>
      </w:pPr>
      <w:r>
        <w:rPr>
          <w:rFonts w:cs="Arial"/>
          <w:color w:val="000000"/>
        </w:rPr>
        <w:t xml:space="preserve">Opracowany w uzgodnieniu z Gminą </w:t>
      </w:r>
      <w:r w:rsidR="00DB7A02">
        <w:rPr>
          <w:rFonts w:cs="Arial"/>
          <w:color w:val="000000"/>
        </w:rPr>
        <w:t>Zblewo</w:t>
      </w:r>
      <w:r w:rsidR="00644CF3">
        <w:rPr>
          <w:rFonts w:cs="Arial"/>
          <w:color w:val="000000"/>
        </w:rPr>
        <w:t xml:space="preserve"> </w:t>
      </w:r>
      <w:r>
        <w:rPr>
          <w:rFonts w:cs="Arial"/>
          <w:color w:val="000000"/>
        </w:rPr>
        <w:t>p</w:t>
      </w:r>
      <w:r w:rsidR="00FD6B1B">
        <w:rPr>
          <w:rFonts w:cs="Arial"/>
          <w:color w:val="000000"/>
        </w:rPr>
        <w:t xml:space="preserve">rojekt </w:t>
      </w:r>
      <w:r w:rsidR="005F2372">
        <w:rPr>
          <w:rFonts w:ascii="Calibri" w:hAnsi="Calibri" w:cs="Calibri"/>
        </w:rPr>
        <w:t>P</w:t>
      </w:r>
      <w:r w:rsidR="004D0DC3">
        <w:rPr>
          <w:rFonts w:ascii="Calibri" w:hAnsi="Calibri" w:cs="Calibri"/>
        </w:rPr>
        <w:t xml:space="preserve">OŚ </w:t>
      </w:r>
      <w:r w:rsidR="005F2372">
        <w:rPr>
          <w:rFonts w:ascii="Calibri" w:hAnsi="Calibri" w:cs="Calibri"/>
        </w:rPr>
        <w:t>podlega</w:t>
      </w:r>
      <w:r w:rsidR="004D0DC3">
        <w:rPr>
          <w:rFonts w:ascii="Calibri" w:hAnsi="Calibri" w:cs="Calibri"/>
        </w:rPr>
        <w:t xml:space="preserve"> </w:t>
      </w:r>
      <w:r w:rsidR="005F2372">
        <w:rPr>
          <w:rFonts w:ascii="Calibri" w:hAnsi="Calibri" w:cs="Calibri"/>
        </w:rPr>
        <w:t xml:space="preserve">zaopiniowaniu przez organ wykonawczy powiatu, </w:t>
      </w:r>
      <w:r w:rsidR="002E272D">
        <w:rPr>
          <w:rFonts w:ascii="Calibri" w:hAnsi="Calibri" w:cs="Calibri"/>
        </w:rPr>
        <w:t>następnie jest uchwalany przez Radę G</w:t>
      </w:r>
      <w:r w:rsidR="005F2372">
        <w:rPr>
          <w:rFonts w:ascii="Calibri" w:hAnsi="Calibri" w:cs="Calibri"/>
        </w:rPr>
        <w:t xml:space="preserve">miny. </w:t>
      </w:r>
    </w:p>
    <w:p w:rsidR="00113D6A" w:rsidRDefault="00113D6A" w:rsidP="007867BB">
      <w:pPr>
        <w:autoSpaceDE w:val="0"/>
        <w:autoSpaceDN w:val="0"/>
        <w:adjustRightInd w:val="0"/>
        <w:spacing w:after="0" w:line="264" w:lineRule="auto"/>
        <w:jc w:val="both"/>
        <w:rPr>
          <w:rFonts w:cs="Arial"/>
          <w:color w:val="000000"/>
        </w:rPr>
      </w:pPr>
    </w:p>
    <w:p w:rsidR="005F2372" w:rsidRPr="007B2C72" w:rsidRDefault="0000676D" w:rsidP="005F2372">
      <w:pPr>
        <w:autoSpaceDE w:val="0"/>
        <w:autoSpaceDN w:val="0"/>
        <w:adjustRightInd w:val="0"/>
        <w:spacing w:after="0" w:line="264" w:lineRule="auto"/>
        <w:jc w:val="both"/>
      </w:pPr>
      <w:r w:rsidRPr="007B2C72">
        <w:rPr>
          <w:rFonts w:cs="Arial"/>
          <w:color w:val="000000"/>
        </w:rPr>
        <w:t xml:space="preserve">Za realizację zadań i celów zawartych w Programie odpowiada Gmina </w:t>
      </w:r>
      <w:r w:rsidR="00DB7A02">
        <w:rPr>
          <w:rFonts w:cs="Arial"/>
          <w:color w:val="000000"/>
        </w:rPr>
        <w:t>Zblewo</w:t>
      </w:r>
      <w:r w:rsidRPr="007B2C72">
        <w:rPr>
          <w:rFonts w:cs="Arial"/>
          <w:color w:val="000000"/>
        </w:rPr>
        <w:t xml:space="preserve">, a także podległe jej jednostki. </w:t>
      </w:r>
    </w:p>
    <w:p w:rsidR="00942B09" w:rsidRPr="00942B09" w:rsidRDefault="00942B09" w:rsidP="00942B09">
      <w:pPr>
        <w:autoSpaceDE w:val="0"/>
        <w:autoSpaceDN w:val="0"/>
        <w:adjustRightInd w:val="0"/>
        <w:spacing w:after="0" w:line="264" w:lineRule="auto"/>
        <w:jc w:val="both"/>
        <w:rPr>
          <w:rFonts w:cs="Arial"/>
          <w:color w:val="000000"/>
        </w:rPr>
      </w:pPr>
      <w:r w:rsidRPr="00942B09">
        <w:rPr>
          <w:rFonts w:cs="Arial"/>
          <w:color w:val="000000"/>
        </w:rPr>
        <w:t xml:space="preserve">Kontrola realizacji Programu Ochrony Środowiska wymaga oceny zarówno stopnia realizacji celów i zadań </w:t>
      </w:r>
      <w:r w:rsidR="00644CF3">
        <w:rPr>
          <w:rFonts w:cs="Arial"/>
          <w:color w:val="000000"/>
        </w:rPr>
        <w:t xml:space="preserve">oraz </w:t>
      </w:r>
      <w:r w:rsidRPr="00942B09">
        <w:rPr>
          <w:rFonts w:cs="Arial"/>
          <w:color w:val="000000"/>
        </w:rPr>
        <w:t xml:space="preserve">terminowości ich wykonania. Istotne znaczenie ma tu również analiza rozbieżności pomiędzy założeniami a realizacją. </w:t>
      </w:r>
    </w:p>
    <w:p w:rsidR="005A5F93" w:rsidRDefault="00942B09" w:rsidP="00942B09">
      <w:pPr>
        <w:autoSpaceDE w:val="0"/>
        <w:autoSpaceDN w:val="0"/>
        <w:adjustRightInd w:val="0"/>
        <w:spacing w:after="0" w:line="264" w:lineRule="auto"/>
        <w:jc w:val="both"/>
        <w:rPr>
          <w:rFonts w:cs="Arial"/>
          <w:color w:val="000000"/>
        </w:rPr>
      </w:pPr>
      <w:r w:rsidRPr="00942B09">
        <w:rPr>
          <w:rFonts w:cs="Arial"/>
          <w:color w:val="000000"/>
        </w:rPr>
        <w:t>Ustawa Prawo Ochrony Środowiska zakłada sporządzenie raportów z realizacji programu co dwa lata i przedstawienie go Radzie Gminy. Cały Program aktualizowany powinien być co cztery lata uwzględniając rozbieżności oraz wpr</w:t>
      </w:r>
      <w:r w:rsidR="00B00CA3">
        <w:rPr>
          <w:rFonts w:cs="Arial"/>
          <w:color w:val="000000"/>
        </w:rPr>
        <w:t xml:space="preserve">owadzając nowe zadania i cele. </w:t>
      </w:r>
    </w:p>
    <w:p w:rsidR="00B00CA3" w:rsidRPr="00B00CA3" w:rsidRDefault="00B00CA3" w:rsidP="00B00CA3">
      <w:pPr>
        <w:autoSpaceDE w:val="0"/>
        <w:autoSpaceDN w:val="0"/>
        <w:adjustRightInd w:val="0"/>
        <w:spacing w:after="0" w:line="264" w:lineRule="auto"/>
        <w:jc w:val="both"/>
        <w:rPr>
          <w:rFonts w:cs="Arial"/>
          <w:color w:val="000000"/>
        </w:rPr>
      </w:pPr>
      <w:r w:rsidRPr="00B00CA3">
        <w:rPr>
          <w:rFonts w:cs="Arial"/>
          <w:color w:val="000000"/>
        </w:rPr>
        <w:t xml:space="preserve">Ocena realizacji </w:t>
      </w:r>
      <w:r w:rsidR="002E272D">
        <w:rPr>
          <w:rFonts w:cs="Arial"/>
          <w:color w:val="000000"/>
        </w:rPr>
        <w:t>APOŚ</w:t>
      </w:r>
      <w:r w:rsidRPr="00B00CA3">
        <w:rPr>
          <w:rFonts w:cs="Arial"/>
          <w:color w:val="000000"/>
        </w:rPr>
        <w:t xml:space="preserve"> polega na monitorowaniu zmian w wielu wzajemnie powiązanych strefach w oparciu o wskaźniki przyjęte w tabeli </w:t>
      </w:r>
      <w:r>
        <w:rPr>
          <w:rFonts w:cs="Arial"/>
          <w:color w:val="000000"/>
        </w:rPr>
        <w:t>3</w:t>
      </w:r>
      <w:r w:rsidR="002E272D">
        <w:rPr>
          <w:rFonts w:cs="Arial"/>
          <w:color w:val="000000"/>
        </w:rPr>
        <w:t>5</w:t>
      </w:r>
      <w:r w:rsidRPr="00B00CA3">
        <w:rPr>
          <w:rFonts w:cs="Arial"/>
          <w:color w:val="000000"/>
        </w:rPr>
        <w:t xml:space="preserve"> i </w:t>
      </w:r>
      <w:r w:rsidR="002E272D">
        <w:rPr>
          <w:rFonts w:cs="Arial"/>
          <w:color w:val="000000"/>
        </w:rPr>
        <w:t>36</w:t>
      </w:r>
      <w:r w:rsidRPr="00B00CA3">
        <w:rPr>
          <w:rFonts w:cs="Arial"/>
          <w:color w:val="000000"/>
        </w:rPr>
        <w:t>.</w:t>
      </w:r>
    </w:p>
    <w:p w:rsidR="00B00CA3" w:rsidRPr="00B00CA3" w:rsidRDefault="00B00CA3" w:rsidP="00B00CA3">
      <w:pPr>
        <w:autoSpaceDE w:val="0"/>
        <w:autoSpaceDN w:val="0"/>
        <w:adjustRightInd w:val="0"/>
        <w:spacing w:after="0" w:line="264" w:lineRule="auto"/>
        <w:jc w:val="both"/>
        <w:rPr>
          <w:rFonts w:cs="Arial"/>
          <w:color w:val="000000"/>
        </w:rPr>
      </w:pPr>
    </w:p>
    <w:p w:rsidR="00B00CA3" w:rsidRPr="00B00CA3" w:rsidRDefault="00B00CA3" w:rsidP="00B00CA3">
      <w:pPr>
        <w:autoSpaceDE w:val="0"/>
        <w:autoSpaceDN w:val="0"/>
        <w:adjustRightInd w:val="0"/>
        <w:spacing w:after="0" w:line="264" w:lineRule="auto"/>
        <w:jc w:val="both"/>
        <w:rPr>
          <w:rFonts w:cs="Arial"/>
          <w:color w:val="000000"/>
        </w:rPr>
      </w:pPr>
    </w:p>
    <w:p w:rsidR="005A5F93" w:rsidRPr="007867BB" w:rsidRDefault="005A5F93" w:rsidP="007867BB">
      <w:pPr>
        <w:autoSpaceDE w:val="0"/>
        <w:autoSpaceDN w:val="0"/>
        <w:adjustRightInd w:val="0"/>
        <w:spacing w:after="0" w:line="264" w:lineRule="auto"/>
        <w:jc w:val="both"/>
        <w:rPr>
          <w:rFonts w:cs="Arial"/>
          <w:color w:val="000000"/>
        </w:rPr>
      </w:pPr>
    </w:p>
    <w:p w:rsidR="007867BB" w:rsidRDefault="007867BB" w:rsidP="00784186">
      <w:pPr>
        <w:jc w:val="center"/>
      </w:pPr>
    </w:p>
    <w:p w:rsidR="00EA7E7B" w:rsidRDefault="00EA7E7B" w:rsidP="00784186">
      <w:pPr>
        <w:jc w:val="center"/>
      </w:pPr>
    </w:p>
    <w:p w:rsidR="00EA7E7B" w:rsidRDefault="00EA7E7B" w:rsidP="00784186">
      <w:pPr>
        <w:jc w:val="center"/>
      </w:pPr>
    </w:p>
    <w:p w:rsidR="00EA7E7B" w:rsidRDefault="00EA7E7B" w:rsidP="00784186">
      <w:pPr>
        <w:jc w:val="center"/>
      </w:pPr>
    </w:p>
    <w:p w:rsidR="00EA7E7B" w:rsidRDefault="00EA7E7B" w:rsidP="00784186">
      <w:pPr>
        <w:jc w:val="center"/>
      </w:pPr>
    </w:p>
    <w:p w:rsidR="00EA7E7B" w:rsidRDefault="00EA7E7B" w:rsidP="00784186">
      <w:pPr>
        <w:jc w:val="center"/>
      </w:pPr>
    </w:p>
    <w:p w:rsidR="00EA7E7B" w:rsidRDefault="00EA7E7B" w:rsidP="00784186">
      <w:pPr>
        <w:jc w:val="center"/>
      </w:pPr>
    </w:p>
    <w:p w:rsidR="00EA7E7B" w:rsidRPr="002E272D" w:rsidRDefault="002E272D" w:rsidP="002E272D">
      <w:pPr>
        <w:pStyle w:val="Nagwek1"/>
        <w:keepNext w:val="0"/>
        <w:keepLines w:val="0"/>
        <w:pageBreakBefore/>
        <w:rPr>
          <w:rFonts w:asciiTheme="minorHAnsi" w:eastAsia="Calibri" w:hAnsiTheme="minorHAnsi"/>
          <w:color w:val="auto"/>
          <w:sz w:val="24"/>
          <w:szCs w:val="24"/>
        </w:rPr>
      </w:pPr>
      <w:bookmarkStart w:id="105" w:name="_Toc463262305"/>
      <w:r w:rsidRPr="002E272D">
        <w:rPr>
          <w:rFonts w:asciiTheme="minorHAnsi" w:eastAsia="Calibri" w:hAnsiTheme="minorHAnsi"/>
          <w:color w:val="auto"/>
          <w:sz w:val="24"/>
          <w:szCs w:val="24"/>
        </w:rPr>
        <w:lastRenderedPageBreak/>
        <w:t xml:space="preserve">9 </w:t>
      </w:r>
      <w:r w:rsidR="00EA7E7B" w:rsidRPr="002E272D">
        <w:rPr>
          <w:rFonts w:asciiTheme="minorHAnsi" w:eastAsia="Calibri" w:hAnsiTheme="minorHAnsi"/>
          <w:color w:val="auto"/>
          <w:sz w:val="24"/>
          <w:szCs w:val="24"/>
        </w:rPr>
        <w:t>Spis Tabel</w:t>
      </w:r>
      <w:bookmarkEnd w:id="105"/>
    </w:p>
    <w:p w:rsidR="00EA7E7B" w:rsidRPr="00EA7E7B" w:rsidRDefault="00EA7E7B" w:rsidP="00EA7E7B">
      <w:pPr>
        <w:autoSpaceDE w:val="0"/>
        <w:autoSpaceDN w:val="0"/>
        <w:adjustRightInd w:val="0"/>
        <w:spacing w:after="0" w:line="264" w:lineRule="auto"/>
        <w:jc w:val="both"/>
        <w:rPr>
          <w:rFonts w:eastAsia="Calibri" w:cs="Times New Roman"/>
        </w:rPr>
      </w:pPr>
    </w:p>
    <w:p w:rsidR="002E272D" w:rsidRPr="002E272D" w:rsidRDefault="00EA7E7B">
      <w:pPr>
        <w:pStyle w:val="Spisilustracji"/>
        <w:tabs>
          <w:tab w:val="right" w:leader="dot" w:pos="8493"/>
        </w:tabs>
        <w:rPr>
          <w:rFonts w:asciiTheme="minorHAnsi" w:eastAsiaTheme="minorEastAsia" w:hAnsiTheme="minorHAnsi" w:cstheme="minorBidi"/>
          <w:noProof/>
          <w:lang w:eastAsia="pl-PL"/>
        </w:rPr>
      </w:pPr>
      <w:r w:rsidRPr="002E272D">
        <w:fldChar w:fldCharType="begin"/>
      </w:r>
      <w:r w:rsidRPr="002E272D">
        <w:instrText xml:space="preserve"> TOC \h \z \c "Tabela" </w:instrText>
      </w:r>
      <w:r w:rsidRPr="002E272D">
        <w:fldChar w:fldCharType="separate"/>
      </w:r>
      <w:hyperlink w:anchor="_Toc463261942" w:history="1">
        <w:r w:rsidR="002E272D" w:rsidRPr="002E272D">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2E272D" w:rsidRPr="002E272D">
          <w:rPr>
            <w:noProof/>
            <w:webHidden/>
          </w:rPr>
          <w:tab/>
        </w:r>
        <w:r w:rsidR="002E272D" w:rsidRPr="002E272D">
          <w:rPr>
            <w:noProof/>
            <w:webHidden/>
          </w:rPr>
          <w:fldChar w:fldCharType="begin"/>
        </w:r>
        <w:r w:rsidR="002E272D" w:rsidRPr="002E272D">
          <w:rPr>
            <w:noProof/>
            <w:webHidden/>
          </w:rPr>
          <w:instrText xml:space="preserve"> PAGEREF _Toc463261942 \h </w:instrText>
        </w:r>
        <w:r w:rsidR="002E272D" w:rsidRPr="002E272D">
          <w:rPr>
            <w:noProof/>
            <w:webHidden/>
          </w:rPr>
        </w:r>
        <w:r w:rsidR="002E272D" w:rsidRPr="002E272D">
          <w:rPr>
            <w:noProof/>
            <w:webHidden/>
          </w:rPr>
          <w:fldChar w:fldCharType="separate"/>
        </w:r>
        <w:r w:rsidR="002E272D" w:rsidRPr="002E272D">
          <w:rPr>
            <w:noProof/>
            <w:webHidden/>
          </w:rPr>
          <w:t>11</w:t>
        </w:r>
        <w:r w:rsidR="002E272D"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43" w:history="1">
        <w:r w:rsidRPr="002E272D">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Pr="002E272D">
          <w:rPr>
            <w:noProof/>
            <w:webHidden/>
          </w:rPr>
          <w:tab/>
        </w:r>
        <w:r w:rsidRPr="002E272D">
          <w:rPr>
            <w:noProof/>
            <w:webHidden/>
          </w:rPr>
          <w:fldChar w:fldCharType="begin"/>
        </w:r>
        <w:r w:rsidRPr="002E272D">
          <w:rPr>
            <w:noProof/>
            <w:webHidden/>
          </w:rPr>
          <w:instrText xml:space="preserve"> PAGEREF _Toc463261943 \h </w:instrText>
        </w:r>
        <w:r w:rsidRPr="002E272D">
          <w:rPr>
            <w:noProof/>
            <w:webHidden/>
          </w:rPr>
        </w:r>
        <w:r w:rsidRPr="002E272D">
          <w:rPr>
            <w:noProof/>
            <w:webHidden/>
          </w:rPr>
          <w:fldChar w:fldCharType="separate"/>
        </w:r>
        <w:r w:rsidRPr="002E272D">
          <w:rPr>
            <w:noProof/>
            <w:webHidden/>
          </w:rPr>
          <w:t>11</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44" w:history="1">
        <w:r w:rsidRPr="002E272D">
          <w:rPr>
            <w:rStyle w:val="Hipercze"/>
            <w:noProof/>
          </w:rPr>
          <w:t>Tabela 3 Klasy stref i oczekiwane działania w zależności od poziomów stężeń zanieczyszczenia, uzyskanych w rocznej ocenie jakości powietrza, dla przypadków, gdy dla zanieczyszczenia jest określony poziom docelowy</w:t>
        </w:r>
        <w:r w:rsidRPr="002E272D">
          <w:rPr>
            <w:noProof/>
            <w:webHidden/>
          </w:rPr>
          <w:tab/>
        </w:r>
        <w:r w:rsidRPr="002E272D">
          <w:rPr>
            <w:noProof/>
            <w:webHidden/>
          </w:rPr>
          <w:fldChar w:fldCharType="begin"/>
        </w:r>
        <w:r w:rsidRPr="002E272D">
          <w:rPr>
            <w:noProof/>
            <w:webHidden/>
          </w:rPr>
          <w:instrText xml:space="preserve"> PAGEREF _Toc463261944 \h </w:instrText>
        </w:r>
        <w:r w:rsidRPr="002E272D">
          <w:rPr>
            <w:noProof/>
            <w:webHidden/>
          </w:rPr>
        </w:r>
        <w:r w:rsidRPr="002E272D">
          <w:rPr>
            <w:noProof/>
            <w:webHidden/>
          </w:rPr>
          <w:fldChar w:fldCharType="separate"/>
        </w:r>
        <w:r w:rsidRPr="002E272D">
          <w:rPr>
            <w:noProof/>
            <w:webHidden/>
          </w:rPr>
          <w:t>12</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45" w:history="1">
        <w:r w:rsidRPr="002E272D">
          <w:rPr>
            <w:rStyle w:val="Hipercze"/>
            <w:noProof/>
          </w:rPr>
          <w:t>Tabela 4 Klasy stref i wymagane działania w zależności od poziomów stężeń ozonu z uwzględnieniem poziomu celu długoterminowego</w:t>
        </w:r>
        <w:r w:rsidRPr="002E272D">
          <w:rPr>
            <w:noProof/>
            <w:webHidden/>
          </w:rPr>
          <w:tab/>
        </w:r>
        <w:r w:rsidRPr="002E272D">
          <w:rPr>
            <w:noProof/>
            <w:webHidden/>
          </w:rPr>
          <w:fldChar w:fldCharType="begin"/>
        </w:r>
        <w:r w:rsidRPr="002E272D">
          <w:rPr>
            <w:noProof/>
            <w:webHidden/>
          </w:rPr>
          <w:instrText xml:space="preserve"> PAGEREF _Toc463261945 \h </w:instrText>
        </w:r>
        <w:r w:rsidRPr="002E272D">
          <w:rPr>
            <w:noProof/>
            <w:webHidden/>
          </w:rPr>
        </w:r>
        <w:r w:rsidRPr="002E272D">
          <w:rPr>
            <w:noProof/>
            <w:webHidden/>
          </w:rPr>
          <w:fldChar w:fldCharType="separate"/>
        </w:r>
        <w:r w:rsidRPr="002E272D">
          <w:rPr>
            <w:noProof/>
            <w:webHidden/>
          </w:rPr>
          <w:t>12</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46" w:history="1">
        <w:r w:rsidRPr="002E272D">
          <w:rPr>
            <w:rStyle w:val="Hipercze"/>
            <w:noProof/>
          </w:rPr>
          <w:t>Tabela 5 Klasyfikacja strefy pomorskiej w 2014 roku ze względu na poszczególne zanieczyszczenia pod kątem ochrony zdrowia</w:t>
        </w:r>
        <w:r w:rsidRPr="002E272D">
          <w:rPr>
            <w:noProof/>
            <w:webHidden/>
          </w:rPr>
          <w:tab/>
        </w:r>
        <w:r w:rsidRPr="002E272D">
          <w:rPr>
            <w:noProof/>
            <w:webHidden/>
          </w:rPr>
          <w:fldChar w:fldCharType="begin"/>
        </w:r>
        <w:r w:rsidRPr="002E272D">
          <w:rPr>
            <w:noProof/>
            <w:webHidden/>
          </w:rPr>
          <w:instrText xml:space="preserve"> PAGEREF _Toc463261946 \h </w:instrText>
        </w:r>
        <w:r w:rsidRPr="002E272D">
          <w:rPr>
            <w:noProof/>
            <w:webHidden/>
          </w:rPr>
        </w:r>
        <w:r w:rsidRPr="002E272D">
          <w:rPr>
            <w:noProof/>
            <w:webHidden/>
          </w:rPr>
          <w:fldChar w:fldCharType="separate"/>
        </w:r>
        <w:r w:rsidRPr="002E272D">
          <w:rPr>
            <w:noProof/>
            <w:webHidden/>
          </w:rPr>
          <w:t>13</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47" w:history="1">
        <w:r w:rsidRPr="002E272D">
          <w:rPr>
            <w:rStyle w:val="Hipercze"/>
            <w:noProof/>
          </w:rPr>
          <w:t>Tabela 6 Klasyfikacja strefy pomorskiej w roku 2014 ze względu na poszczególne zanieczyszczenia pod kątem ochrony roślin</w:t>
        </w:r>
        <w:r w:rsidRPr="002E272D">
          <w:rPr>
            <w:noProof/>
            <w:webHidden/>
          </w:rPr>
          <w:tab/>
        </w:r>
        <w:r w:rsidRPr="002E272D">
          <w:rPr>
            <w:noProof/>
            <w:webHidden/>
          </w:rPr>
          <w:fldChar w:fldCharType="begin"/>
        </w:r>
        <w:r w:rsidRPr="002E272D">
          <w:rPr>
            <w:noProof/>
            <w:webHidden/>
          </w:rPr>
          <w:instrText xml:space="preserve"> PAGEREF _Toc463261947 \h </w:instrText>
        </w:r>
        <w:r w:rsidRPr="002E272D">
          <w:rPr>
            <w:noProof/>
            <w:webHidden/>
          </w:rPr>
        </w:r>
        <w:r w:rsidRPr="002E272D">
          <w:rPr>
            <w:noProof/>
            <w:webHidden/>
          </w:rPr>
          <w:fldChar w:fldCharType="separate"/>
        </w:r>
        <w:r w:rsidRPr="002E272D">
          <w:rPr>
            <w:noProof/>
            <w:webHidden/>
          </w:rPr>
          <w:t>14</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48" w:history="1">
        <w:r w:rsidRPr="002E272D">
          <w:rPr>
            <w:rStyle w:val="Hipercze"/>
            <w:noProof/>
          </w:rPr>
          <w:t>Tabela 7 Tereny zagrożone hałasem zlokalizowane w sąsiedztwie odcinków drogi krajowej  Nr 22</w:t>
        </w:r>
        <w:r w:rsidRPr="002E272D">
          <w:rPr>
            <w:noProof/>
            <w:webHidden/>
          </w:rPr>
          <w:tab/>
        </w:r>
        <w:r w:rsidRPr="002E272D">
          <w:rPr>
            <w:noProof/>
            <w:webHidden/>
          </w:rPr>
          <w:fldChar w:fldCharType="begin"/>
        </w:r>
        <w:r w:rsidRPr="002E272D">
          <w:rPr>
            <w:noProof/>
            <w:webHidden/>
          </w:rPr>
          <w:instrText xml:space="preserve"> PAGEREF _Toc463261948 \h </w:instrText>
        </w:r>
        <w:r w:rsidRPr="002E272D">
          <w:rPr>
            <w:noProof/>
            <w:webHidden/>
          </w:rPr>
        </w:r>
        <w:r w:rsidRPr="002E272D">
          <w:rPr>
            <w:noProof/>
            <w:webHidden/>
          </w:rPr>
          <w:fldChar w:fldCharType="separate"/>
        </w:r>
        <w:r w:rsidRPr="002E272D">
          <w:rPr>
            <w:noProof/>
            <w:webHidden/>
          </w:rPr>
          <w:t>19</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49" w:history="1">
        <w:r w:rsidRPr="002E272D">
          <w:rPr>
            <w:rStyle w:val="Hipercze"/>
            <w:noProof/>
          </w:rPr>
          <w:t>Tabela 8 Ujęcia wód podziemnych na terenie Gminy Zblewo</w:t>
        </w:r>
        <w:r w:rsidRPr="002E272D">
          <w:rPr>
            <w:noProof/>
            <w:webHidden/>
          </w:rPr>
          <w:tab/>
        </w:r>
        <w:r w:rsidRPr="002E272D">
          <w:rPr>
            <w:noProof/>
            <w:webHidden/>
          </w:rPr>
          <w:fldChar w:fldCharType="begin"/>
        </w:r>
        <w:r w:rsidRPr="002E272D">
          <w:rPr>
            <w:noProof/>
            <w:webHidden/>
          </w:rPr>
          <w:instrText xml:space="preserve"> PAGEREF _Toc463261949 \h </w:instrText>
        </w:r>
        <w:r w:rsidRPr="002E272D">
          <w:rPr>
            <w:noProof/>
            <w:webHidden/>
          </w:rPr>
        </w:r>
        <w:r w:rsidRPr="002E272D">
          <w:rPr>
            <w:noProof/>
            <w:webHidden/>
          </w:rPr>
          <w:fldChar w:fldCharType="separate"/>
        </w:r>
        <w:r w:rsidRPr="002E272D">
          <w:rPr>
            <w:noProof/>
            <w:webHidden/>
          </w:rPr>
          <w:t>23</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0" w:history="1">
        <w:r w:rsidRPr="002E272D">
          <w:rPr>
            <w:rStyle w:val="Hipercze"/>
            <w:noProof/>
          </w:rPr>
          <w:t>Tabela 9 Ocena jakość wody przeznaczonej do spożycia przez ludzi</w:t>
        </w:r>
        <w:r w:rsidRPr="002E272D">
          <w:rPr>
            <w:noProof/>
            <w:webHidden/>
          </w:rPr>
          <w:tab/>
        </w:r>
        <w:r w:rsidRPr="002E272D">
          <w:rPr>
            <w:noProof/>
            <w:webHidden/>
          </w:rPr>
          <w:fldChar w:fldCharType="begin"/>
        </w:r>
        <w:r w:rsidRPr="002E272D">
          <w:rPr>
            <w:noProof/>
            <w:webHidden/>
          </w:rPr>
          <w:instrText xml:space="preserve"> PAGEREF _Toc463261950 \h </w:instrText>
        </w:r>
        <w:r w:rsidRPr="002E272D">
          <w:rPr>
            <w:noProof/>
            <w:webHidden/>
          </w:rPr>
        </w:r>
        <w:r w:rsidRPr="002E272D">
          <w:rPr>
            <w:noProof/>
            <w:webHidden/>
          </w:rPr>
          <w:fldChar w:fldCharType="separate"/>
        </w:r>
        <w:r w:rsidRPr="002E272D">
          <w:rPr>
            <w:noProof/>
            <w:webHidden/>
          </w:rPr>
          <w:t>24</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1" w:history="1">
        <w:r w:rsidRPr="002E272D">
          <w:rPr>
            <w:rStyle w:val="Hipercze"/>
            <w:noProof/>
          </w:rPr>
          <w:t>Tabela 10 Wody powierzchniowe płynące na terenie Gminy Zblewo</w:t>
        </w:r>
        <w:r w:rsidRPr="002E272D">
          <w:rPr>
            <w:noProof/>
            <w:webHidden/>
          </w:rPr>
          <w:tab/>
        </w:r>
        <w:r w:rsidRPr="002E272D">
          <w:rPr>
            <w:noProof/>
            <w:webHidden/>
          </w:rPr>
          <w:fldChar w:fldCharType="begin"/>
        </w:r>
        <w:r w:rsidRPr="002E272D">
          <w:rPr>
            <w:noProof/>
            <w:webHidden/>
          </w:rPr>
          <w:instrText xml:space="preserve"> PAGEREF _Toc463261951 \h </w:instrText>
        </w:r>
        <w:r w:rsidRPr="002E272D">
          <w:rPr>
            <w:noProof/>
            <w:webHidden/>
          </w:rPr>
        </w:r>
        <w:r w:rsidRPr="002E272D">
          <w:rPr>
            <w:noProof/>
            <w:webHidden/>
          </w:rPr>
          <w:fldChar w:fldCharType="separate"/>
        </w:r>
        <w:r w:rsidRPr="002E272D">
          <w:rPr>
            <w:noProof/>
            <w:webHidden/>
          </w:rPr>
          <w:t>25</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2" w:history="1">
        <w:r w:rsidRPr="002E272D">
          <w:rPr>
            <w:rStyle w:val="Hipercze"/>
            <w:noProof/>
          </w:rPr>
          <w:t>Tabela 11 Ocena eutrofizacji komunalnej w JCWP Wierzyca od Wietcisy do ujścia</w:t>
        </w:r>
        <w:r w:rsidRPr="002E272D">
          <w:rPr>
            <w:noProof/>
            <w:webHidden/>
          </w:rPr>
          <w:tab/>
        </w:r>
        <w:r w:rsidRPr="002E272D">
          <w:rPr>
            <w:noProof/>
            <w:webHidden/>
          </w:rPr>
          <w:fldChar w:fldCharType="begin"/>
        </w:r>
        <w:r w:rsidRPr="002E272D">
          <w:rPr>
            <w:noProof/>
            <w:webHidden/>
          </w:rPr>
          <w:instrText xml:space="preserve"> PAGEREF _Toc463261952 \h </w:instrText>
        </w:r>
        <w:r w:rsidRPr="002E272D">
          <w:rPr>
            <w:noProof/>
            <w:webHidden/>
          </w:rPr>
        </w:r>
        <w:r w:rsidRPr="002E272D">
          <w:rPr>
            <w:noProof/>
            <w:webHidden/>
          </w:rPr>
          <w:fldChar w:fldCharType="separate"/>
        </w:r>
        <w:r w:rsidRPr="002E272D">
          <w:rPr>
            <w:noProof/>
            <w:webHidden/>
          </w:rPr>
          <w:t>25</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3" w:history="1">
        <w:r w:rsidRPr="002E272D">
          <w:rPr>
            <w:rStyle w:val="Hipercze"/>
            <w:noProof/>
          </w:rPr>
          <w:t>Tabela 12 Ocena eutrofizacji komunalnej w JCWP Wierzyca od Wietcisy do ujścia</w:t>
        </w:r>
        <w:r w:rsidRPr="002E272D">
          <w:rPr>
            <w:noProof/>
            <w:webHidden/>
          </w:rPr>
          <w:tab/>
        </w:r>
        <w:r w:rsidRPr="002E272D">
          <w:rPr>
            <w:noProof/>
            <w:webHidden/>
          </w:rPr>
          <w:fldChar w:fldCharType="begin"/>
        </w:r>
        <w:r w:rsidRPr="002E272D">
          <w:rPr>
            <w:noProof/>
            <w:webHidden/>
          </w:rPr>
          <w:instrText xml:space="preserve"> PAGEREF _Toc463261953 \h </w:instrText>
        </w:r>
        <w:r w:rsidRPr="002E272D">
          <w:rPr>
            <w:noProof/>
            <w:webHidden/>
          </w:rPr>
        </w:r>
        <w:r w:rsidRPr="002E272D">
          <w:rPr>
            <w:noProof/>
            <w:webHidden/>
          </w:rPr>
          <w:fldChar w:fldCharType="separate"/>
        </w:r>
        <w:r w:rsidRPr="002E272D">
          <w:rPr>
            <w:noProof/>
            <w:webHidden/>
          </w:rPr>
          <w:t>25</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4" w:history="1">
        <w:r w:rsidRPr="002E272D">
          <w:rPr>
            <w:rStyle w:val="Hipercze"/>
            <w:noProof/>
          </w:rPr>
          <w:t>Tabela 13 Ocena spełnienia wymagań dla obszaru chronionego</w:t>
        </w:r>
        <w:r w:rsidRPr="002E272D">
          <w:rPr>
            <w:noProof/>
            <w:webHidden/>
          </w:rPr>
          <w:tab/>
        </w:r>
        <w:r w:rsidRPr="002E272D">
          <w:rPr>
            <w:noProof/>
            <w:webHidden/>
          </w:rPr>
          <w:fldChar w:fldCharType="begin"/>
        </w:r>
        <w:r w:rsidRPr="002E272D">
          <w:rPr>
            <w:noProof/>
            <w:webHidden/>
          </w:rPr>
          <w:instrText xml:space="preserve"> PAGEREF _Toc463261954 \h </w:instrText>
        </w:r>
        <w:r w:rsidRPr="002E272D">
          <w:rPr>
            <w:noProof/>
            <w:webHidden/>
          </w:rPr>
        </w:r>
        <w:r w:rsidRPr="002E272D">
          <w:rPr>
            <w:noProof/>
            <w:webHidden/>
          </w:rPr>
          <w:fldChar w:fldCharType="separate"/>
        </w:r>
        <w:r w:rsidRPr="002E272D">
          <w:rPr>
            <w:noProof/>
            <w:webHidden/>
          </w:rPr>
          <w:t>26</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5" w:history="1">
        <w:r w:rsidRPr="002E272D">
          <w:rPr>
            <w:rStyle w:val="Hipercze"/>
            <w:noProof/>
          </w:rPr>
          <w:t>Tabela 14 Wody powierzchniowe stojące na terenie Gminy Zblewo</w:t>
        </w:r>
        <w:r w:rsidRPr="002E272D">
          <w:rPr>
            <w:noProof/>
            <w:webHidden/>
          </w:rPr>
          <w:tab/>
        </w:r>
        <w:r w:rsidRPr="002E272D">
          <w:rPr>
            <w:noProof/>
            <w:webHidden/>
          </w:rPr>
          <w:fldChar w:fldCharType="begin"/>
        </w:r>
        <w:r w:rsidRPr="002E272D">
          <w:rPr>
            <w:noProof/>
            <w:webHidden/>
          </w:rPr>
          <w:instrText xml:space="preserve"> PAGEREF _Toc463261955 \h </w:instrText>
        </w:r>
        <w:r w:rsidRPr="002E272D">
          <w:rPr>
            <w:noProof/>
            <w:webHidden/>
          </w:rPr>
        </w:r>
        <w:r w:rsidRPr="002E272D">
          <w:rPr>
            <w:noProof/>
            <w:webHidden/>
          </w:rPr>
          <w:fldChar w:fldCharType="separate"/>
        </w:r>
        <w:r w:rsidRPr="002E272D">
          <w:rPr>
            <w:noProof/>
            <w:webHidden/>
          </w:rPr>
          <w:t>26</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6" w:history="1">
        <w:r w:rsidRPr="002E272D">
          <w:rPr>
            <w:rStyle w:val="Hipercze"/>
            <w:noProof/>
          </w:rPr>
          <w:t>tabela 15 Zestawienie danych morfometrycznych, hydrograficznych i zlewniowych jcwp Borzechowskie Wielkie</w:t>
        </w:r>
        <w:r w:rsidRPr="002E272D">
          <w:rPr>
            <w:noProof/>
            <w:webHidden/>
          </w:rPr>
          <w:tab/>
        </w:r>
        <w:r w:rsidRPr="002E272D">
          <w:rPr>
            <w:noProof/>
            <w:webHidden/>
          </w:rPr>
          <w:fldChar w:fldCharType="begin"/>
        </w:r>
        <w:r w:rsidRPr="002E272D">
          <w:rPr>
            <w:noProof/>
            <w:webHidden/>
          </w:rPr>
          <w:instrText xml:space="preserve"> PAGEREF _Toc463261956 \h </w:instrText>
        </w:r>
        <w:r w:rsidRPr="002E272D">
          <w:rPr>
            <w:noProof/>
            <w:webHidden/>
          </w:rPr>
        </w:r>
        <w:r w:rsidRPr="002E272D">
          <w:rPr>
            <w:noProof/>
            <w:webHidden/>
          </w:rPr>
          <w:fldChar w:fldCharType="separate"/>
        </w:r>
        <w:r w:rsidRPr="002E272D">
          <w:rPr>
            <w:noProof/>
            <w:webHidden/>
          </w:rPr>
          <w:t>27</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7" w:history="1">
        <w:r w:rsidRPr="002E272D">
          <w:rPr>
            <w:rStyle w:val="Hipercze"/>
            <w:noProof/>
          </w:rPr>
          <w:t>Tabela 16 Ocena stanu ekologicznego, chemicznego i ogólnego JCWP Borzechowskie Wielkie</w:t>
        </w:r>
        <w:r w:rsidRPr="002E272D">
          <w:rPr>
            <w:noProof/>
            <w:webHidden/>
          </w:rPr>
          <w:tab/>
        </w:r>
        <w:r w:rsidRPr="002E272D">
          <w:rPr>
            <w:noProof/>
            <w:webHidden/>
          </w:rPr>
          <w:fldChar w:fldCharType="begin"/>
        </w:r>
        <w:r w:rsidRPr="002E272D">
          <w:rPr>
            <w:noProof/>
            <w:webHidden/>
          </w:rPr>
          <w:instrText xml:space="preserve"> PAGEREF _Toc463261957 \h </w:instrText>
        </w:r>
        <w:r w:rsidRPr="002E272D">
          <w:rPr>
            <w:noProof/>
            <w:webHidden/>
          </w:rPr>
        </w:r>
        <w:r w:rsidRPr="002E272D">
          <w:rPr>
            <w:noProof/>
            <w:webHidden/>
          </w:rPr>
          <w:fldChar w:fldCharType="separate"/>
        </w:r>
        <w:r w:rsidRPr="002E272D">
          <w:rPr>
            <w:noProof/>
            <w:webHidden/>
          </w:rPr>
          <w:t>28</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8" w:history="1">
        <w:r w:rsidRPr="002E272D">
          <w:rPr>
            <w:rStyle w:val="Hipercze"/>
            <w:noProof/>
          </w:rPr>
          <w:t>Tabela 17 Wodociągi</w:t>
        </w:r>
        <w:r w:rsidRPr="002E272D">
          <w:rPr>
            <w:noProof/>
            <w:webHidden/>
          </w:rPr>
          <w:tab/>
        </w:r>
        <w:r w:rsidRPr="002E272D">
          <w:rPr>
            <w:noProof/>
            <w:webHidden/>
          </w:rPr>
          <w:fldChar w:fldCharType="begin"/>
        </w:r>
        <w:r w:rsidRPr="002E272D">
          <w:rPr>
            <w:noProof/>
            <w:webHidden/>
          </w:rPr>
          <w:instrText xml:space="preserve"> PAGEREF _Toc463261958 \h </w:instrText>
        </w:r>
        <w:r w:rsidRPr="002E272D">
          <w:rPr>
            <w:noProof/>
            <w:webHidden/>
          </w:rPr>
        </w:r>
        <w:r w:rsidRPr="002E272D">
          <w:rPr>
            <w:noProof/>
            <w:webHidden/>
          </w:rPr>
          <w:fldChar w:fldCharType="separate"/>
        </w:r>
        <w:r w:rsidRPr="002E272D">
          <w:rPr>
            <w:noProof/>
            <w:webHidden/>
          </w:rPr>
          <w:t>30</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59" w:history="1">
        <w:r w:rsidRPr="002E272D">
          <w:rPr>
            <w:rStyle w:val="Hipercze"/>
            <w:noProof/>
          </w:rPr>
          <w:t>Tabela 18 Kanalizacja</w:t>
        </w:r>
        <w:r w:rsidRPr="002E272D">
          <w:rPr>
            <w:noProof/>
            <w:webHidden/>
          </w:rPr>
          <w:tab/>
        </w:r>
        <w:r w:rsidRPr="002E272D">
          <w:rPr>
            <w:noProof/>
            <w:webHidden/>
          </w:rPr>
          <w:fldChar w:fldCharType="begin"/>
        </w:r>
        <w:r w:rsidRPr="002E272D">
          <w:rPr>
            <w:noProof/>
            <w:webHidden/>
          </w:rPr>
          <w:instrText xml:space="preserve"> PAGEREF _Toc463261959 \h </w:instrText>
        </w:r>
        <w:r w:rsidRPr="002E272D">
          <w:rPr>
            <w:noProof/>
            <w:webHidden/>
          </w:rPr>
        </w:r>
        <w:r w:rsidRPr="002E272D">
          <w:rPr>
            <w:noProof/>
            <w:webHidden/>
          </w:rPr>
          <w:fldChar w:fldCharType="separate"/>
        </w:r>
        <w:r w:rsidRPr="002E272D">
          <w:rPr>
            <w:noProof/>
            <w:webHidden/>
          </w:rPr>
          <w:t>30</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0" w:history="1">
        <w:r w:rsidRPr="002E272D">
          <w:rPr>
            <w:rStyle w:val="Hipercze"/>
            <w:noProof/>
          </w:rPr>
          <w:t>Tabela 19 Udokumentowane złoża kopalin na terenie Gminy Zblewo</w:t>
        </w:r>
        <w:r w:rsidRPr="002E272D">
          <w:rPr>
            <w:noProof/>
            <w:webHidden/>
          </w:rPr>
          <w:tab/>
        </w:r>
        <w:r w:rsidRPr="002E272D">
          <w:rPr>
            <w:noProof/>
            <w:webHidden/>
          </w:rPr>
          <w:fldChar w:fldCharType="begin"/>
        </w:r>
        <w:r w:rsidRPr="002E272D">
          <w:rPr>
            <w:noProof/>
            <w:webHidden/>
          </w:rPr>
          <w:instrText xml:space="preserve"> PAGEREF _Toc463261960 \h </w:instrText>
        </w:r>
        <w:r w:rsidRPr="002E272D">
          <w:rPr>
            <w:noProof/>
            <w:webHidden/>
          </w:rPr>
        </w:r>
        <w:r w:rsidRPr="002E272D">
          <w:rPr>
            <w:noProof/>
            <w:webHidden/>
          </w:rPr>
          <w:fldChar w:fldCharType="separate"/>
        </w:r>
        <w:r w:rsidRPr="002E272D">
          <w:rPr>
            <w:noProof/>
            <w:webHidden/>
          </w:rPr>
          <w:t>32</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1" w:history="1">
        <w:r w:rsidRPr="002E272D">
          <w:rPr>
            <w:rStyle w:val="Hipercze"/>
            <w:noProof/>
          </w:rPr>
          <w:t>Tabela 20 Lokalizacja PSZOK na terenie ZGW</w:t>
        </w:r>
        <w:r w:rsidRPr="002E272D">
          <w:rPr>
            <w:noProof/>
            <w:webHidden/>
          </w:rPr>
          <w:tab/>
        </w:r>
        <w:r w:rsidRPr="002E272D">
          <w:rPr>
            <w:noProof/>
            <w:webHidden/>
          </w:rPr>
          <w:fldChar w:fldCharType="begin"/>
        </w:r>
        <w:r w:rsidRPr="002E272D">
          <w:rPr>
            <w:noProof/>
            <w:webHidden/>
          </w:rPr>
          <w:instrText xml:space="preserve"> PAGEREF _Toc463261961 \h </w:instrText>
        </w:r>
        <w:r w:rsidRPr="002E272D">
          <w:rPr>
            <w:noProof/>
            <w:webHidden/>
          </w:rPr>
        </w:r>
        <w:r w:rsidRPr="002E272D">
          <w:rPr>
            <w:noProof/>
            <w:webHidden/>
          </w:rPr>
          <w:fldChar w:fldCharType="separate"/>
        </w:r>
        <w:r w:rsidRPr="002E272D">
          <w:rPr>
            <w:noProof/>
            <w:webHidden/>
          </w:rPr>
          <w:t>38</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2" w:history="1">
        <w:r w:rsidRPr="002E272D">
          <w:rPr>
            <w:rStyle w:val="Hipercze"/>
            <w:noProof/>
          </w:rPr>
          <w:t>Tabela 21 Odpady wytworzone na terenie Gminy Zblewo w roku 2014</w:t>
        </w:r>
        <w:r w:rsidRPr="002E272D">
          <w:rPr>
            <w:noProof/>
            <w:webHidden/>
          </w:rPr>
          <w:tab/>
        </w:r>
        <w:r w:rsidRPr="002E272D">
          <w:rPr>
            <w:noProof/>
            <w:webHidden/>
          </w:rPr>
          <w:fldChar w:fldCharType="begin"/>
        </w:r>
        <w:r w:rsidRPr="002E272D">
          <w:rPr>
            <w:noProof/>
            <w:webHidden/>
          </w:rPr>
          <w:instrText xml:space="preserve"> PAGEREF _Toc463261962 \h </w:instrText>
        </w:r>
        <w:r w:rsidRPr="002E272D">
          <w:rPr>
            <w:noProof/>
            <w:webHidden/>
          </w:rPr>
        </w:r>
        <w:r w:rsidRPr="002E272D">
          <w:rPr>
            <w:noProof/>
            <w:webHidden/>
          </w:rPr>
          <w:fldChar w:fldCharType="separate"/>
        </w:r>
        <w:r w:rsidRPr="002E272D">
          <w:rPr>
            <w:noProof/>
            <w:webHidden/>
          </w:rPr>
          <w:t>39</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3" w:history="1">
        <w:r w:rsidRPr="002E272D">
          <w:rPr>
            <w:rStyle w:val="Hipercze"/>
            <w:noProof/>
          </w:rPr>
          <w:t>Tabela 22 Odpady niebezpieczne dostarczone do ZUOK z terenu Gminy Zblewo  w roku 2014</w:t>
        </w:r>
        <w:r w:rsidRPr="002E272D">
          <w:rPr>
            <w:noProof/>
            <w:webHidden/>
          </w:rPr>
          <w:tab/>
        </w:r>
        <w:r w:rsidRPr="002E272D">
          <w:rPr>
            <w:noProof/>
            <w:webHidden/>
          </w:rPr>
          <w:fldChar w:fldCharType="begin"/>
        </w:r>
        <w:r w:rsidRPr="002E272D">
          <w:rPr>
            <w:noProof/>
            <w:webHidden/>
          </w:rPr>
          <w:instrText xml:space="preserve"> PAGEREF _Toc463261963 \h </w:instrText>
        </w:r>
        <w:r w:rsidRPr="002E272D">
          <w:rPr>
            <w:noProof/>
            <w:webHidden/>
          </w:rPr>
        </w:r>
        <w:r w:rsidRPr="002E272D">
          <w:rPr>
            <w:noProof/>
            <w:webHidden/>
          </w:rPr>
          <w:fldChar w:fldCharType="separate"/>
        </w:r>
        <w:r w:rsidRPr="002E272D">
          <w:rPr>
            <w:noProof/>
            <w:webHidden/>
          </w:rPr>
          <w:t>40</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4" w:history="1">
        <w:r w:rsidRPr="002E272D">
          <w:rPr>
            <w:rStyle w:val="Hipercze"/>
            <w:bCs/>
            <w:noProof/>
          </w:rPr>
          <w:t>Tabela 23 Rodzaje odpadów odebranych od mieszkańców indywidualnych Gminy Zblewo                     w 2014 roku</w:t>
        </w:r>
        <w:r w:rsidRPr="002E272D">
          <w:rPr>
            <w:noProof/>
            <w:webHidden/>
          </w:rPr>
          <w:tab/>
        </w:r>
        <w:r w:rsidRPr="002E272D">
          <w:rPr>
            <w:noProof/>
            <w:webHidden/>
          </w:rPr>
          <w:fldChar w:fldCharType="begin"/>
        </w:r>
        <w:r w:rsidRPr="002E272D">
          <w:rPr>
            <w:noProof/>
            <w:webHidden/>
          </w:rPr>
          <w:instrText xml:space="preserve"> PAGEREF _Toc463261964 \h </w:instrText>
        </w:r>
        <w:r w:rsidRPr="002E272D">
          <w:rPr>
            <w:noProof/>
            <w:webHidden/>
          </w:rPr>
        </w:r>
        <w:r w:rsidRPr="002E272D">
          <w:rPr>
            <w:noProof/>
            <w:webHidden/>
          </w:rPr>
          <w:fldChar w:fldCharType="separate"/>
        </w:r>
        <w:r w:rsidRPr="002E272D">
          <w:rPr>
            <w:noProof/>
            <w:webHidden/>
          </w:rPr>
          <w:t>41</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5" w:history="1">
        <w:r w:rsidRPr="002E272D">
          <w:rPr>
            <w:rStyle w:val="Hipercze"/>
            <w:noProof/>
          </w:rPr>
          <w:t>Tabela 24 Ilość odpadów przyjętych w 2014 roku w ramach systemu organizowanego przez ZGW</w:t>
        </w:r>
        <w:r w:rsidRPr="002E272D">
          <w:rPr>
            <w:noProof/>
            <w:webHidden/>
          </w:rPr>
          <w:tab/>
        </w:r>
        <w:r w:rsidRPr="002E272D">
          <w:rPr>
            <w:noProof/>
            <w:webHidden/>
          </w:rPr>
          <w:fldChar w:fldCharType="begin"/>
        </w:r>
        <w:r w:rsidRPr="002E272D">
          <w:rPr>
            <w:noProof/>
            <w:webHidden/>
          </w:rPr>
          <w:instrText xml:space="preserve"> PAGEREF _Toc463261965 \h </w:instrText>
        </w:r>
        <w:r w:rsidRPr="002E272D">
          <w:rPr>
            <w:noProof/>
            <w:webHidden/>
          </w:rPr>
        </w:r>
        <w:r w:rsidRPr="002E272D">
          <w:rPr>
            <w:noProof/>
            <w:webHidden/>
          </w:rPr>
          <w:fldChar w:fldCharType="separate"/>
        </w:r>
        <w:r w:rsidRPr="002E272D">
          <w:rPr>
            <w:noProof/>
            <w:webHidden/>
          </w:rPr>
          <w:t>43</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6" w:history="1">
        <w:r w:rsidRPr="002E272D">
          <w:rPr>
            <w:rStyle w:val="Hipercze"/>
            <w:noProof/>
          </w:rPr>
          <w:t>Tabela 25 Osiągnięte poziomy odzysku przez ZGW</w:t>
        </w:r>
        <w:r w:rsidRPr="002E272D">
          <w:rPr>
            <w:noProof/>
            <w:webHidden/>
          </w:rPr>
          <w:tab/>
        </w:r>
        <w:r w:rsidRPr="002E272D">
          <w:rPr>
            <w:noProof/>
            <w:webHidden/>
          </w:rPr>
          <w:fldChar w:fldCharType="begin"/>
        </w:r>
        <w:r w:rsidRPr="002E272D">
          <w:rPr>
            <w:noProof/>
            <w:webHidden/>
          </w:rPr>
          <w:instrText xml:space="preserve"> PAGEREF _Toc463261966 \h </w:instrText>
        </w:r>
        <w:r w:rsidRPr="002E272D">
          <w:rPr>
            <w:noProof/>
            <w:webHidden/>
          </w:rPr>
        </w:r>
        <w:r w:rsidRPr="002E272D">
          <w:rPr>
            <w:noProof/>
            <w:webHidden/>
          </w:rPr>
          <w:fldChar w:fldCharType="separate"/>
        </w:r>
        <w:r w:rsidRPr="002E272D">
          <w:rPr>
            <w:noProof/>
            <w:webHidden/>
          </w:rPr>
          <w:t>44</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7" w:history="1">
        <w:r w:rsidRPr="002E272D">
          <w:rPr>
            <w:rStyle w:val="Hipercze"/>
            <w:noProof/>
          </w:rPr>
          <w:t xml:space="preserve">Tabela 26 </w:t>
        </w:r>
        <w:r w:rsidRPr="002E272D">
          <w:rPr>
            <w:rStyle w:val="Hipercze"/>
            <w:rFonts w:cs="Calibri"/>
            <w:noProof/>
          </w:rPr>
          <w:t>Formy ochrony przyrody</w:t>
        </w:r>
        <w:r w:rsidRPr="002E272D">
          <w:rPr>
            <w:noProof/>
            <w:webHidden/>
          </w:rPr>
          <w:tab/>
        </w:r>
        <w:r w:rsidRPr="002E272D">
          <w:rPr>
            <w:noProof/>
            <w:webHidden/>
          </w:rPr>
          <w:fldChar w:fldCharType="begin"/>
        </w:r>
        <w:r w:rsidRPr="002E272D">
          <w:rPr>
            <w:noProof/>
            <w:webHidden/>
          </w:rPr>
          <w:instrText xml:space="preserve"> PAGEREF _Toc463261967 \h </w:instrText>
        </w:r>
        <w:r w:rsidRPr="002E272D">
          <w:rPr>
            <w:noProof/>
            <w:webHidden/>
          </w:rPr>
        </w:r>
        <w:r w:rsidRPr="002E272D">
          <w:rPr>
            <w:noProof/>
            <w:webHidden/>
          </w:rPr>
          <w:fldChar w:fldCharType="separate"/>
        </w:r>
        <w:r w:rsidRPr="002E272D">
          <w:rPr>
            <w:noProof/>
            <w:webHidden/>
          </w:rPr>
          <w:t>46</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8" w:history="1">
        <w:r w:rsidRPr="002E272D">
          <w:rPr>
            <w:rStyle w:val="Hipercze"/>
            <w:noProof/>
          </w:rPr>
          <w:t>Tabela 27 Dane aktu prawnego o utworzeniu, ustanowieniu lub wyznaczeniu Obszaru chronionego krajobrazu Borów Tucholskich</w:t>
        </w:r>
        <w:r w:rsidRPr="002E272D">
          <w:rPr>
            <w:noProof/>
            <w:webHidden/>
          </w:rPr>
          <w:tab/>
        </w:r>
        <w:r w:rsidRPr="002E272D">
          <w:rPr>
            <w:noProof/>
            <w:webHidden/>
          </w:rPr>
          <w:fldChar w:fldCharType="begin"/>
        </w:r>
        <w:r w:rsidRPr="002E272D">
          <w:rPr>
            <w:noProof/>
            <w:webHidden/>
          </w:rPr>
          <w:instrText xml:space="preserve"> PAGEREF _Toc463261968 \h </w:instrText>
        </w:r>
        <w:r w:rsidRPr="002E272D">
          <w:rPr>
            <w:noProof/>
            <w:webHidden/>
          </w:rPr>
        </w:r>
        <w:r w:rsidRPr="002E272D">
          <w:rPr>
            <w:noProof/>
            <w:webHidden/>
          </w:rPr>
          <w:fldChar w:fldCharType="separate"/>
        </w:r>
        <w:r w:rsidRPr="002E272D">
          <w:rPr>
            <w:noProof/>
            <w:webHidden/>
          </w:rPr>
          <w:t>47</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69" w:history="1">
        <w:r w:rsidRPr="002E272D">
          <w:rPr>
            <w:rStyle w:val="Hipercze"/>
            <w:noProof/>
          </w:rPr>
          <w:t>Tabela 28 Dane pozostałych aktów prawnych dotyczących Obszaru chronionego krajobrazu Borów Tucholskich</w:t>
        </w:r>
        <w:r w:rsidRPr="002E272D">
          <w:rPr>
            <w:noProof/>
            <w:webHidden/>
          </w:rPr>
          <w:tab/>
        </w:r>
        <w:r w:rsidRPr="002E272D">
          <w:rPr>
            <w:noProof/>
            <w:webHidden/>
          </w:rPr>
          <w:fldChar w:fldCharType="begin"/>
        </w:r>
        <w:r w:rsidRPr="002E272D">
          <w:rPr>
            <w:noProof/>
            <w:webHidden/>
          </w:rPr>
          <w:instrText xml:space="preserve"> PAGEREF _Toc463261969 \h </w:instrText>
        </w:r>
        <w:r w:rsidRPr="002E272D">
          <w:rPr>
            <w:noProof/>
            <w:webHidden/>
          </w:rPr>
        </w:r>
        <w:r w:rsidRPr="002E272D">
          <w:rPr>
            <w:noProof/>
            <w:webHidden/>
          </w:rPr>
          <w:fldChar w:fldCharType="separate"/>
        </w:r>
        <w:r w:rsidRPr="002E272D">
          <w:rPr>
            <w:noProof/>
            <w:webHidden/>
          </w:rPr>
          <w:t>47</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70" w:history="1">
        <w:r w:rsidRPr="002E272D">
          <w:rPr>
            <w:rStyle w:val="Hipercze"/>
            <w:noProof/>
          </w:rPr>
          <w:t>Tabela 29</w:t>
        </w:r>
        <w:r w:rsidRPr="002E272D">
          <w:rPr>
            <w:rStyle w:val="Hipercze"/>
            <w:bCs/>
            <w:noProof/>
          </w:rPr>
          <w:t xml:space="preserve"> Dane aktu prawnego o utworzeniu, ustanowieniu lub wyznaczeniu  Użytku ekologicznego </w:t>
        </w:r>
        <w:r w:rsidRPr="002E272D">
          <w:rPr>
            <w:rStyle w:val="Hipercze"/>
            <w:noProof/>
          </w:rPr>
          <w:t>Kaczaki</w:t>
        </w:r>
        <w:r w:rsidRPr="002E272D">
          <w:rPr>
            <w:noProof/>
            <w:webHidden/>
          </w:rPr>
          <w:tab/>
        </w:r>
        <w:r w:rsidRPr="002E272D">
          <w:rPr>
            <w:noProof/>
            <w:webHidden/>
          </w:rPr>
          <w:fldChar w:fldCharType="begin"/>
        </w:r>
        <w:r w:rsidRPr="002E272D">
          <w:rPr>
            <w:noProof/>
            <w:webHidden/>
          </w:rPr>
          <w:instrText xml:space="preserve"> PAGEREF _Toc463261970 \h </w:instrText>
        </w:r>
        <w:r w:rsidRPr="002E272D">
          <w:rPr>
            <w:noProof/>
            <w:webHidden/>
          </w:rPr>
        </w:r>
        <w:r w:rsidRPr="002E272D">
          <w:rPr>
            <w:noProof/>
            <w:webHidden/>
          </w:rPr>
          <w:fldChar w:fldCharType="separate"/>
        </w:r>
        <w:r w:rsidRPr="002E272D">
          <w:rPr>
            <w:noProof/>
            <w:webHidden/>
          </w:rPr>
          <w:t>48</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71" w:history="1">
        <w:r w:rsidRPr="002E272D">
          <w:rPr>
            <w:rStyle w:val="Hipercze"/>
            <w:noProof/>
          </w:rPr>
          <w:t xml:space="preserve">Tabela 30 </w:t>
        </w:r>
        <w:r w:rsidRPr="002E272D">
          <w:rPr>
            <w:rStyle w:val="Hipercze"/>
            <w:bCs/>
            <w:noProof/>
          </w:rPr>
          <w:t xml:space="preserve">Dane aktu prawnego o utworzeniu, ustanowieniu lub wyznaczeniu  Użytku ekologiczny </w:t>
        </w:r>
        <w:r w:rsidRPr="002E272D">
          <w:rPr>
            <w:rStyle w:val="Hipercze"/>
            <w:noProof/>
          </w:rPr>
          <w:t>Łoza nad Piesienicą</w:t>
        </w:r>
        <w:r w:rsidRPr="002E272D">
          <w:rPr>
            <w:noProof/>
            <w:webHidden/>
          </w:rPr>
          <w:tab/>
        </w:r>
        <w:r w:rsidRPr="002E272D">
          <w:rPr>
            <w:noProof/>
            <w:webHidden/>
          </w:rPr>
          <w:fldChar w:fldCharType="begin"/>
        </w:r>
        <w:r w:rsidRPr="002E272D">
          <w:rPr>
            <w:noProof/>
            <w:webHidden/>
          </w:rPr>
          <w:instrText xml:space="preserve"> PAGEREF _Toc463261971 \h </w:instrText>
        </w:r>
        <w:r w:rsidRPr="002E272D">
          <w:rPr>
            <w:noProof/>
            <w:webHidden/>
          </w:rPr>
        </w:r>
        <w:r w:rsidRPr="002E272D">
          <w:rPr>
            <w:noProof/>
            <w:webHidden/>
          </w:rPr>
          <w:fldChar w:fldCharType="separate"/>
        </w:r>
        <w:r w:rsidRPr="002E272D">
          <w:rPr>
            <w:noProof/>
            <w:webHidden/>
          </w:rPr>
          <w:t>48</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72" w:history="1">
        <w:r w:rsidRPr="002E272D">
          <w:rPr>
            <w:rStyle w:val="Hipercze"/>
            <w:noProof/>
          </w:rPr>
          <w:t xml:space="preserve">Tabela 31 </w:t>
        </w:r>
        <w:r w:rsidRPr="002E272D">
          <w:rPr>
            <w:rStyle w:val="Hipercze"/>
            <w:bCs/>
            <w:noProof/>
          </w:rPr>
          <w:t xml:space="preserve">Dane aktu prawnego o utworzeniu, ustanowieniu lub wyznaczeniu Użytku ekologicznego </w:t>
        </w:r>
        <w:r w:rsidRPr="002E272D">
          <w:rPr>
            <w:rStyle w:val="Hipercze"/>
            <w:noProof/>
          </w:rPr>
          <w:t>Niedzierzwa</w:t>
        </w:r>
        <w:r w:rsidRPr="002E272D">
          <w:rPr>
            <w:noProof/>
            <w:webHidden/>
          </w:rPr>
          <w:tab/>
        </w:r>
        <w:r w:rsidRPr="002E272D">
          <w:rPr>
            <w:noProof/>
            <w:webHidden/>
          </w:rPr>
          <w:fldChar w:fldCharType="begin"/>
        </w:r>
        <w:r w:rsidRPr="002E272D">
          <w:rPr>
            <w:noProof/>
            <w:webHidden/>
          </w:rPr>
          <w:instrText xml:space="preserve"> PAGEREF _Toc463261972 \h </w:instrText>
        </w:r>
        <w:r w:rsidRPr="002E272D">
          <w:rPr>
            <w:noProof/>
            <w:webHidden/>
          </w:rPr>
        </w:r>
        <w:r w:rsidRPr="002E272D">
          <w:rPr>
            <w:noProof/>
            <w:webHidden/>
          </w:rPr>
          <w:fldChar w:fldCharType="separate"/>
        </w:r>
        <w:r w:rsidRPr="002E272D">
          <w:rPr>
            <w:noProof/>
            <w:webHidden/>
          </w:rPr>
          <w:t>49</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73" w:history="1">
        <w:r w:rsidRPr="002E272D">
          <w:rPr>
            <w:rStyle w:val="Hipercze"/>
            <w:noProof/>
          </w:rPr>
          <w:t xml:space="preserve">Tabela 32 </w:t>
        </w:r>
        <w:r w:rsidRPr="002E272D">
          <w:rPr>
            <w:rStyle w:val="Hipercze"/>
            <w:bCs/>
            <w:noProof/>
          </w:rPr>
          <w:t xml:space="preserve">Dane aktu prawnego o utworzeniu, ustanowieniu lub wyznaczeniu -Użytek ekologiczny </w:t>
        </w:r>
        <w:r w:rsidRPr="002E272D">
          <w:rPr>
            <w:rStyle w:val="Hipercze"/>
            <w:noProof/>
          </w:rPr>
          <w:t>Czyżnie nad Jeziorem Borzechowskim</w:t>
        </w:r>
        <w:r w:rsidRPr="002E272D">
          <w:rPr>
            <w:noProof/>
            <w:webHidden/>
          </w:rPr>
          <w:tab/>
        </w:r>
        <w:r w:rsidRPr="002E272D">
          <w:rPr>
            <w:noProof/>
            <w:webHidden/>
          </w:rPr>
          <w:fldChar w:fldCharType="begin"/>
        </w:r>
        <w:r w:rsidRPr="002E272D">
          <w:rPr>
            <w:noProof/>
            <w:webHidden/>
          </w:rPr>
          <w:instrText xml:space="preserve"> PAGEREF _Toc463261973 \h </w:instrText>
        </w:r>
        <w:r w:rsidRPr="002E272D">
          <w:rPr>
            <w:noProof/>
            <w:webHidden/>
          </w:rPr>
        </w:r>
        <w:r w:rsidRPr="002E272D">
          <w:rPr>
            <w:noProof/>
            <w:webHidden/>
          </w:rPr>
          <w:fldChar w:fldCharType="separate"/>
        </w:r>
        <w:r w:rsidRPr="002E272D">
          <w:rPr>
            <w:noProof/>
            <w:webHidden/>
          </w:rPr>
          <w:t>49</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74" w:history="1">
        <w:r w:rsidRPr="002E272D">
          <w:rPr>
            <w:rStyle w:val="Hipercze"/>
            <w:noProof/>
          </w:rPr>
          <w:t>Tabela 33 Wykaz pomników przyrody na terenie Gminy Zblewo</w:t>
        </w:r>
        <w:r w:rsidRPr="002E272D">
          <w:rPr>
            <w:noProof/>
            <w:webHidden/>
          </w:rPr>
          <w:tab/>
        </w:r>
        <w:r w:rsidRPr="002E272D">
          <w:rPr>
            <w:noProof/>
            <w:webHidden/>
          </w:rPr>
          <w:fldChar w:fldCharType="begin"/>
        </w:r>
        <w:r w:rsidRPr="002E272D">
          <w:rPr>
            <w:noProof/>
            <w:webHidden/>
          </w:rPr>
          <w:instrText xml:space="preserve"> PAGEREF _Toc463261974 \h </w:instrText>
        </w:r>
        <w:r w:rsidRPr="002E272D">
          <w:rPr>
            <w:noProof/>
            <w:webHidden/>
          </w:rPr>
        </w:r>
        <w:r w:rsidRPr="002E272D">
          <w:rPr>
            <w:noProof/>
            <w:webHidden/>
          </w:rPr>
          <w:fldChar w:fldCharType="separate"/>
        </w:r>
        <w:r w:rsidRPr="002E272D">
          <w:rPr>
            <w:noProof/>
            <w:webHidden/>
          </w:rPr>
          <w:t>50</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75" w:history="1">
        <w:r w:rsidRPr="002E272D">
          <w:rPr>
            <w:rStyle w:val="Hipercze"/>
            <w:noProof/>
          </w:rPr>
          <w:t>Tabela 34 Analiza SWOT poszczególnych elementów środowiska Gminy Zblewo</w:t>
        </w:r>
        <w:r w:rsidRPr="002E272D">
          <w:rPr>
            <w:noProof/>
            <w:webHidden/>
          </w:rPr>
          <w:tab/>
        </w:r>
        <w:r w:rsidRPr="002E272D">
          <w:rPr>
            <w:noProof/>
            <w:webHidden/>
          </w:rPr>
          <w:fldChar w:fldCharType="begin"/>
        </w:r>
        <w:r w:rsidRPr="002E272D">
          <w:rPr>
            <w:noProof/>
            <w:webHidden/>
          </w:rPr>
          <w:instrText xml:space="preserve"> PAGEREF _Toc463261975 \h </w:instrText>
        </w:r>
        <w:r w:rsidRPr="002E272D">
          <w:rPr>
            <w:noProof/>
            <w:webHidden/>
          </w:rPr>
        </w:r>
        <w:r w:rsidRPr="002E272D">
          <w:rPr>
            <w:noProof/>
            <w:webHidden/>
          </w:rPr>
          <w:fldChar w:fldCharType="separate"/>
        </w:r>
        <w:r w:rsidRPr="002E272D">
          <w:rPr>
            <w:noProof/>
            <w:webHidden/>
          </w:rPr>
          <w:t>55</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76" w:history="1">
        <w:r w:rsidRPr="002E272D">
          <w:rPr>
            <w:rStyle w:val="Hipercze"/>
            <w:noProof/>
          </w:rPr>
          <w:t>Tabela 35 Cele programu, zadania i ich finansowanie</w:t>
        </w:r>
        <w:r w:rsidRPr="002E272D">
          <w:rPr>
            <w:noProof/>
            <w:webHidden/>
          </w:rPr>
          <w:tab/>
        </w:r>
        <w:r w:rsidRPr="002E272D">
          <w:rPr>
            <w:noProof/>
            <w:webHidden/>
          </w:rPr>
          <w:fldChar w:fldCharType="begin"/>
        </w:r>
        <w:r w:rsidRPr="002E272D">
          <w:rPr>
            <w:noProof/>
            <w:webHidden/>
          </w:rPr>
          <w:instrText xml:space="preserve"> PAGEREF _Toc463261976 \h </w:instrText>
        </w:r>
        <w:r w:rsidRPr="002E272D">
          <w:rPr>
            <w:noProof/>
            <w:webHidden/>
          </w:rPr>
        </w:r>
        <w:r w:rsidRPr="002E272D">
          <w:rPr>
            <w:noProof/>
            <w:webHidden/>
          </w:rPr>
          <w:fldChar w:fldCharType="separate"/>
        </w:r>
        <w:r w:rsidRPr="002E272D">
          <w:rPr>
            <w:noProof/>
            <w:webHidden/>
          </w:rPr>
          <w:t>59</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1977" w:history="1">
        <w:r w:rsidRPr="002E272D">
          <w:rPr>
            <w:rStyle w:val="Hipercze"/>
            <w:noProof/>
          </w:rPr>
          <w:t>Tabela 36 Harmonogram realizacji zadań własnych wraz z ich finansowaniem</w:t>
        </w:r>
        <w:r w:rsidRPr="002E272D">
          <w:rPr>
            <w:noProof/>
            <w:webHidden/>
          </w:rPr>
          <w:tab/>
        </w:r>
        <w:r w:rsidRPr="002E272D">
          <w:rPr>
            <w:noProof/>
            <w:webHidden/>
          </w:rPr>
          <w:fldChar w:fldCharType="begin"/>
        </w:r>
        <w:r w:rsidRPr="002E272D">
          <w:rPr>
            <w:noProof/>
            <w:webHidden/>
          </w:rPr>
          <w:instrText xml:space="preserve"> PAGEREF _Toc463261977 \h </w:instrText>
        </w:r>
        <w:r w:rsidRPr="002E272D">
          <w:rPr>
            <w:noProof/>
            <w:webHidden/>
          </w:rPr>
        </w:r>
        <w:r w:rsidRPr="002E272D">
          <w:rPr>
            <w:noProof/>
            <w:webHidden/>
          </w:rPr>
          <w:fldChar w:fldCharType="separate"/>
        </w:r>
        <w:r w:rsidRPr="002E272D">
          <w:rPr>
            <w:noProof/>
            <w:webHidden/>
          </w:rPr>
          <w:t>61</w:t>
        </w:r>
        <w:r w:rsidRPr="002E272D">
          <w:rPr>
            <w:noProof/>
            <w:webHidden/>
          </w:rPr>
          <w:fldChar w:fldCharType="end"/>
        </w:r>
      </w:hyperlink>
    </w:p>
    <w:p w:rsidR="00EA7E7B" w:rsidRPr="00412109" w:rsidRDefault="00EA7E7B" w:rsidP="00EA7E7B">
      <w:pPr>
        <w:autoSpaceDE w:val="0"/>
        <w:autoSpaceDN w:val="0"/>
        <w:adjustRightInd w:val="0"/>
        <w:spacing w:after="0" w:line="264" w:lineRule="auto"/>
        <w:jc w:val="both"/>
        <w:rPr>
          <w:rFonts w:eastAsia="Calibri" w:cs="Times New Roman"/>
        </w:rPr>
      </w:pPr>
      <w:r w:rsidRPr="002E272D">
        <w:rPr>
          <w:rFonts w:eastAsia="Calibri" w:cs="Times New Roman"/>
        </w:rPr>
        <w:fldChar w:fldCharType="end"/>
      </w:r>
    </w:p>
    <w:p w:rsidR="00EA7E7B" w:rsidRPr="00412109" w:rsidRDefault="00EA7E7B" w:rsidP="00EA7E7B">
      <w:pPr>
        <w:autoSpaceDE w:val="0"/>
        <w:autoSpaceDN w:val="0"/>
        <w:adjustRightInd w:val="0"/>
        <w:spacing w:after="0" w:line="264" w:lineRule="auto"/>
        <w:jc w:val="both"/>
        <w:rPr>
          <w:rFonts w:eastAsia="Calibri" w:cs="Times New Roman"/>
        </w:rPr>
      </w:pPr>
    </w:p>
    <w:p w:rsidR="00EA7E7B" w:rsidRPr="00412109" w:rsidRDefault="00EA7E7B" w:rsidP="00EA7E7B">
      <w:pPr>
        <w:autoSpaceDE w:val="0"/>
        <w:autoSpaceDN w:val="0"/>
        <w:adjustRightInd w:val="0"/>
        <w:spacing w:after="0" w:line="264" w:lineRule="auto"/>
        <w:jc w:val="both"/>
        <w:rPr>
          <w:rFonts w:eastAsia="Calibri" w:cs="Times New Roman"/>
        </w:rPr>
      </w:pPr>
    </w:p>
    <w:p w:rsidR="00EA7E7B" w:rsidRPr="00412109" w:rsidRDefault="00EA7E7B" w:rsidP="00EA7E7B">
      <w:pPr>
        <w:autoSpaceDE w:val="0"/>
        <w:autoSpaceDN w:val="0"/>
        <w:adjustRightInd w:val="0"/>
        <w:spacing w:after="0" w:line="264" w:lineRule="auto"/>
        <w:jc w:val="both"/>
        <w:rPr>
          <w:rFonts w:eastAsia="Calibri" w:cs="Times New Roman"/>
        </w:rPr>
      </w:pPr>
    </w:p>
    <w:p w:rsidR="00EA7E7B" w:rsidRPr="00412109" w:rsidRDefault="00EA7E7B" w:rsidP="00EA7E7B">
      <w:pPr>
        <w:autoSpaceDE w:val="0"/>
        <w:autoSpaceDN w:val="0"/>
        <w:adjustRightInd w:val="0"/>
        <w:spacing w:after="0" w:line="264" w:lineRule="auto"/>
        <w:jc w:val="both"/>
        <w:rPr>
          <w:rFonts w:eastAsia="Calibri" w:cs="Times New Roman"/>
        </w:rPr>
      </w:pPr>
    </w:p>
    <w:p w:rsidR="00EA7E7B" w:rsidRPr="00412109" w:rsidRDefault="00EA7E7B" w:rsidP="00EA7E7B">
      <w:pPr>
        <w:autoSpaceDE w:val="0"/>
        <w:autoSpaceDN w:val="0"/>
        <w:adjustRightInd w:val="0"/>
        <w:spacing w:after="0" w:line="264" w:lineRule="auto"/>
        <w:jc w:val="both"/>
        <w:rPr>
          <w:rFonts w:eastAsia="Calibri" w:cs="Times New Roman"/>
        </w:rPr>
      </w:pPr>
    </w:p>
    <w:p w:rsidR="00EA7E7B" w:rsidRPr="00412109" w:rsidRDefault="00EA7E7B" w:rsidP="00EA7E7B">
      <w:pPr>
        <w:autoSpaceDE w:val="0"/>
        <w:autoSpaceDN w:val="0"/>
        <w:adjustRightInd w:val="0"/>
        <w:spacing w:after="0" w:line="264" w:lineRule="auto"/>
        <w:jc w:val="both"/>
        <w:rPr>
          <w:rFonts w:eastAsia="Calibri" w:cs="Times New Roman"/>
        </w:rPr>
      </w:pPr>
    </w:p>
    <w:p w:rsidR="00EA7E7B" w:rsidRPr="00412109" w:rsidRDefault="00EA7E7B" w:rsidP="00EA7E7B">
      <w:pPr>
        <w:autoSpaceDE w:val="0"/>
        <w:autoSpaceDN w:val="0"/>
        <w:adjustRightInd w:val="0"/>
        <w:spacing w:after="0" w:line="264" w:lineRule="auto"/>
        <w:jc w:val="both"/>
        <w:rPr>
          <w:rFonts w:eastAsia="Calibri" w:cs="Times New Roman"/>
        </w:rPr>
      </w:pPr>
    </w:p>
    <w:p w:rsidR="00EA7E7B" w:rsidRPr="00412109" w:rsidRDefault="00EA7E7B" w:rsidP="00EA7E7B">
      <w:pPr>
        <w:autoSpaceDE w:val="0"/>
        <w:autoSpaceDN w:val="0"/>
        <w:adjustRightInd w:val="0"/>
        <w:spacing w:after="0" w:line="264" w:lineRule="auto"/>
        <w:jc w:val="both"/>
        <w:rPr>
          <w:rFonts w:eastAsia="Calibri" w:cs="Times New Roman"/>
        </w:rPr>
      </w:pPr>
    </w:p>
    <w:p w:rsidR="00EA7E7B" w:rsidRPr="00412109" w:rsidRDefault="00EA7E7B" w:rsidP="00EA7E7B">
      <w:pPr>
        <w:autoSpaceDE w:val="0"/>
        <w:autoSpaceDN w:val="0"/>
        <w:adjustRightInd w:val="0"/>
        <w:spacing w:after="0" w:line="264" w:lineRule="auto"/>
        <w:jc w:val="both"/>
        <w:rPr>
          <w:rFonts w:eastAsia="Calibri" w:cs="Times New Roman"/>
        </w:rPr>
      </w:pPr>
    </w:p>
    <w:p w:rsidR="00EA7E7B" w:rsidRPr="00314228" w:rsidRDefault="00EA7E7B" w:rsidP="00EA7E7B">
      <w:pPr>
        <w:autoSpaceDE w:val="0"/>
        <w:autoSpaceDN w:val="0"/>
        <w:adjustRightInd w:val="0"/>
        <w:spacing w:after="0" w:line="264" w:lineRule="auto"/>
        <w:jc w:val="both"/>
        <w:rPr>
          <w:rFonts w:eastAsia="Calibri" w:cs="Times New Roman"/>
        </w:rPr>
      </w:pPr>
    </w:p>
    <w:p w:rsidR="00EA7E7B" w:rsidRPr="00314228" w:rsidRDefault="00EA7E7B" w:rsidP="00EA7E7B">
      <w:pPr>
        <w:autoSpaceDE w:val="0"/>
        <w:autoSpaceDN w:val="0"/>
        <w:adjustRightInd w:val="0"/>
        <w:spacing w:after="0" w:line="264" w:lineRule="auto"/>
        <w:jc w:val="both"/>
        <w:rPr>
          <w:rFonts w:eastAsia="Calibri" w:cs="Times New Roman"/>
        </w:rPr>
      </w:pPr>
    </w:p>
    <w:p w:rsidR="00EA7E7B" w:rsidRPr="00314228" w:rsidRDefault="00EA7E7B" w:rsidP="00EA7E7B">
      <w:pPr>
        <w:autoSpaceDE w:val="0"/>
        <w:autoSpaceDN w:val="0"/>
        <w:adjustRightInd w:val="0"/>
        <w:spacing w:after="0" w:line="264" w:lineRule="auto"/>
        <w:jc w:val="both"/>
        <w:rPr>
          <w:rFonts w:eastAsia="Calibri" w:cs="Times New Roman"/>
        </w:rPr>
      </w:pPr>
    </w:p>
    <w:p w:rsidR="00EA7E7B" w:rsidRPr="00314228" w:rsidRDefault="00EA7E7B" w:rsidP="00EA7E7B">
      <w:pPr>
        <w:autoSpaceDE w:val="0"/>
        <w:autoSpaceDN w:val="0"/>
        <w:adjustRightInd w:val="0"/>
        <w:spacing w:after="0" w:line="264" w:lineRule="auto"/>
        <w:jc w:val="both"/>
        <w:rPr>
          <w:rFonts w:eastAsia="Calibri" w:cs="Times New Roman"/>
        </w:rPr>
      </w:pPr>
    </w:p>
    <w:p w:rsidR="00EA7E7B" w:rsidRPr="00314228" w:rsidRDefault="00EA7E7B" w:rsidP="00EA7E7B">
      <w:pPr>
        <w:autoSpaceDE w:val="0"/>
        <w:autoSpaceDN w:val="0"/>
        <w:adjustRightInd w:val="0"/>
        <w:spacing w:after="0" w:line="264" w:lineRule="auto"/>
        <w:jc w:val="both"/>
        <w:rPr>
          <w:rFonts w:eastAsia="Calibri" w:cs="Times New Roman"/>
        </w:rPr>
      </w:pPr>
    </w:p>
    <w:p w:rsidR="00EA7E7B" w:rsidRPr="00314228" w:rsidRDefault="00EA7E7B" w:rsidP="00EA7E7B">
      <w:pPr>
        <w:autoSpaceDE w:val="0"/>
        <w:autoSpaceDN w:val="0"/>
        <w:adjustRightInd w:val="0"/>
        <w:spacing w:after="0" w:line="264" w:lineRule="auto"/>
        <w:jc w:val="both"/>
        <w:rPr>
          <w:rFonts w:eastAsia="Calibri" w:cs="Times New Roman"/>
        </w:rPr>
      </w:pPr>
    </w:p>
    <w:p w:rsidR="00EA7E7B" w:rsidRPr="00EA7E7B" w:rsidRDefault="00EA7E7B" w:rsidP="00EA7E7B">
      <w:pPr>
        <w:autoSpaceDE w:val="0"/>
        <w:autoSpaceDN w:val="0"/>
        <w:adjustRightInd w:val="0"/>
        <w:spacing w:after="0" w:line="264" w:lineRule="auto"/>
        <w:jc w:val="both"/>
        <w:rPr>
          <w:rFonts w:eastAsia="Calibri" w:cs="Times New Roman"/>
        </w:rPr>
      </w:pPr>
    </w:p>
    <w:p w:rsidR="00EA7E7B" w:rsidRPr="00EA7E7B" w:rsidRDefault="00EA7E7B" w:rsidP="00EA7E7B">
      <w:pPr>
        <w:autoSpaceDE w:val="0"/>
        <w:autoSpaceDN w:val="0"/>
        <w:adjustRightInd w:val="0"/>
        <w:spacing w:after="0" w:line="264" w:lineRule="auto"/>
        <w:jc w:val="both"/>
        <w:rPr>
          <w:rFonts w:eastAsia="Calibri" w:cs="Times New Roman"/>
        </w:rPr>
      </w:pPr>
    </w:p>
    <w:p w:rsidR="00EA7E7B" w:rsidRDefault="00EA7E7B" w:rsidP="00EA7E7B">
      <w:pPr>
        <w:autoSpaceDE w:val="0"/>
        <w:autoSpaceDN w:val="0"/>
        <w:adjustRightInd w:val="0"/>
        <w:spacing w:after="0" w:line="264" w:lineRule="auto"/>
        <w:jc w:val="both"/>
        <w:rPr>
          <w:rFonts w:eastAsia="Calibri" w:cs="Times New Roman"/>
        </w:rPr>
      </w:pPr>
    </w:p>
    <w:p w:rsidR="0091031E" w:rsidRDefault="0091031E" w:rsidP="00EA7E7B">
      <w:pPr>
        <w:autoSpaceDE w:val="0"/>
        <w:autoSpaceDN w:val="0"/>
        <w:adjustRightInd w:val="0"/>
        <w:spacing w:after="0" w:line="264" w:lineRule="auto"/>
        <w:jc w:val="both"/>
        <w:rPr>
          <w:rFonts w:eastAsia="Calibri" w:cs="Times New Roman"/>
        </w:rPr>
      </w:pPr>
    </w:p>
    <w:p w:rsidR="0091031E" w:rsidRDefault="0091031E" w:rsidP="00EA7E7B">
      <w:pPr>
        <w:autoSpaceDE w:val="0"/>
        <w:autoSpaceDN w:val="0"/>
        <w:adjustRightInd w:val="0"/>
        <w:spacing w:after="0" w:line="264" w:lineRule="auto"/>
        <w:jc w:val="both"/>
        <w:rPr>
          <w:rFonts w:eastAsia="Calibri" w:cs="Times New Roman"/>
        </w:rPr>
      </w:pPr>
    </w:p>
    <w:p w:rsidR="0091031E" w:rsidRDefault="0091031E" w:rsidP="00EA7E7B">
      <w:pPr>
        <w:autoSpaceDE w:val="0"/>
        <w:autoSpaceDN w:val="0"/>
        <w:adjustRightInd w:val="0"/>
        <w:spacing w:after="0" w:line="264" w:lineRule="auto"/>
        <w:jc w:val="both"/>
        <w:rPr>
          <w:rFonts w:eastAsia="Calibri" w:cs="Times New Roman"/>
        </w:rPr>
      </w:pPr>
    </w:p>
    <w:p w:rsidR="0091031E" w:rsidRDefault="0091031E" w:rsidP="00EA7E7B">
      <w:pPr>
        <w:autoSpaceDE w:val="0"/>
        <w:autoSpaceDN w:val="0"/>
        <w:adjustRightInd w:val="0"/>
        <w:spacing w:after="0" w:line="264" w:lineRule="auto"/>
        <w:jc w:val="both"/>
        <w:rPr>
          <w:rFonts w:eastAsia="Calibri" w:cs="Times New Roman"/>
        </w:rPr>
      </w:pPr>
    </w:p>
    <w:p w:rsidR="0091031E" w:rsidRDefault="0091031E" w:rsidP="00EA7E7B">
      <w:pPr>
        <w:autoSpaceDE w:val="0"/>
        <w:autoSpaceDN w:val="0"/>
        <w:adjustRightInd w:val="0"/>
        <w:spacing w:after="0" w:line="264" w:lineRule="auto"/>
        <w:jc w:val="both"/>
        <w:rPr>
          <w:rFonts w:eastAsia="Calibri" w:cs="Times New Roman"/>
        </w:rPr>
      </w:pPr>
    </w:p>
    <w:p w:rsidR="002E272D" w:rsidRDefault="002E272D" w:rsidP="00EA7E7B">
      <w:pPr>
        <w:autoSpaceDE w:val="0"/>
        <w:autoSpaceDN w:val="0"/>
        <w:adjustRightInd w:val="0"/>
        <w:spacing w:after="0" w:line="264" w:lineRule="auto"/>
        <w:jc w:val="both"/>
        <w:rPr>
          <w:rFonts w:eastAsia="Calibri" w:cs="Times New Roman"/>
        </w:rPr>
      </w:pPr>
    </w:p>
    <w:p w:rsidR="002E272D" w:rsidRDefault="002E272D" w:rsidP="00EA7E7B">
      <w:pPr>
        <w:autoSpaceDE w:val="0"/>
        <w:autoSpaceDN w:val="0"/>
        <w:adjustRightInd w:val="0"/>
        <w:spacing w:after="0" w:line="264" w:lineRule="auto"/>
        <w:jc w:val="both"/>
        <w:rPr>
          <w:rFonts w:eastAsia="Calibri" w:cs="Times New Roman"/>
        </w:rPr>
      </w:pPr>
    </w:p>
    <w:p w:rsidR="002E272D" w:rsidRDefault="002E272D" w:rsidP="00EA7E7B">
      <w:pPr>
        <w:autoSpaceDE w:val="0"/>
        <w:autoSpaceDN w:val="0"/>
        <w:adjustRightInd w:val="0"/>
        <w:spacing w:after="0" w:line="264" w:lineRule="auto"/>
        <w:jc w:val="both"/>
        <w:rPr>
          <w:rFonts w:eastAsia="Calibri" w:cs="Times New Roman"/>
        </w:rPr>
      </w:pPr>
    </w:p>
    <w:p w:rsidR="002E272D" w:rsidRDefault="002E272D" w:rsidP="00EA7E7B">
      <w:pPr>
        <w:autoSpaceDE w:val="0"/>
        <w:autoSpaceDN w:val="0"/>
        <w:adjustRightInd w:val="0"/>
        <w:spacing w:after="0" w:line="264" w:lineRule="auto"/>
        <w:jc w:val="both"/>
        <w:rPr>
          <w:rFonts w:eastAsia="Calibri" w:cs="Times New Roman"/>
        </w:rPr>
      </w:pPr>
    </w:p>
    <w:p w:rsidR="002E272D" w:rsidRDefault="002E272D" w:rsidP="00EA7E7B">
      <w:pPr>
        <w:autoSpaceDE w:val="0"/>
        <w:autoSpaceDN w:val="0"/>
        <w:adjustRightInd w:val="0"/>
        <w:spacing w:after="0" w:line="264" w:lineRule="auto"/>
        <w:jc w:val="both"/>
        <w:rPr>
          <w:rFonts w:eastAsia="Calibri" w:cs="Times New Roman"/>
        </w:rPr>
      </w:pPr>
    </w:p>
    <w:p w:rsidR="002E272D" w:rsidRDefault="002E272D" w:rsidP="00EA7E7B">
      <w:pPr>
        <w:autoSpaceDE w:val="0"/>
        <w:autoSpaceDN w:val="0"/>
        <w:adjustRightInd w:val="0"/>
        <w:spacing w:after="0" w:line="264" w:lineRule="auto"/>
        <w:jc w:val="both"/>
        <w:rPr>
          <w:rFonts w:eastAsia="Calibri" w:cs="Times New Roman"/>
        </w:rPr>
      </w:pPr>
    </w:p>
    <w:p w:rsidR="002E272D" w:rsidRPr="00EA7E7B" w:rsidRDefault="002E272D" w:rsidP="00EA7E7B">
      <w:pPr>
        <w:autoSpaceDE w:val="0"/>
        <w:autoSpaceDN w:val="0"/>
        <w:adjustRightInd w:val="0"/>
        <w:spacing w:after="0" w:line="264" w:lineRule="auto"/>
        <w:jc w:val="both"/>
        <w:rPr>
          <w:rFonts w:eastAsia="Calibri" w:cs="Times New Roman"/>
        </w:rPr>
      </w:pPr>
    </w:p>
    <w:p w:rsidR="00EA7E7B" w:rsidRPr="00EA7E7B" w:rsidRDefault="00EA7E7B" w:rsidP="00EA7E7B">
      <w:pPr>
        <w:autoSpaceDE w:val="0"/>
        <w:autoSpaceDN w:val="0"/>
        <w:adjustRightInd w:val="0"/>
        <w:spacing w:after="0" w:line="264" w:lineRule="auto"/>
        <w:jc w:val="both"/>
        <w:rPr>
          <w:rFonts w:eastAsia="Calibri" w:cs="Times New Roman"/>
        </w:rPr>
      </w:pPr>
    </w:p>
    <w:p w:rsidR="00EA7E7B" w:rsidRPr="002E272D" w:rsidRDefault="002E272D" w:rsidP="002E272D">
      <w:pPr>
        <w:pStyle w:val="Nagwek1"/>
        <w:keepNext w:val="0"/>
        <w:keepLines w:val="0"/>
        <w:pageBreakBefore/>
        <w:rPr>
          <w:rFonts w:asciiTheme="minorHAnsi" w:eastAsia="Calibri" w:hAnsiTheme="minorHAnsi"/>
          <w:sz w:val="24"/>
          <w:szCs w:val="24"/>
        </w:rPr>
      </w:pPr>
      <w:bookmarkStart w:id="106" w:name="_Toc463262306"/>
      <w:r w:rsidRPr="002E272D">
        <w:rPr>
          <w:rFonts w:asciiTheme="minorHAnsi" w:eastAsia="Calibri" w:hAnsiTheme="minorHAnsi"/>
          <w:color w:val="auto"/>
          <w:sz w:val="24"/>
          <w:szCs w:val="24"/>
        </w:rPr>
        <w:lastRenderedPageBreak/>
        <w:t xml:space="preserve">10 </w:t>
      </w:r>
      <w:r w:rsidR="00EA7E7B" w:rsidRPr="002E272D">
        <w:rPr>
          <w:rFonts w:asciiTheme="minorHAnsi" w:eastAsia="Calibri" w:hAnsiTheme="minorHAnsi"/>
          <w:color w:val="auto"/>
          <w:sz w:val="24"/>
          <w:szCs w:val="24"/>
        </w:rPr>
        <w:t>Spis rysunków</w:t>
      </w:r>
      <w:bookmarkEnd w:id="106"/>
    </w:p>
    <w:p w:rsidR="00EA7E7B" w:rsidRPr="00EA7E7B" w:rsidRDefault="00EA7E7B" w:rsidP="00EA7E7B">
      <w:pPr>
        <w:autoSpaceDE w:val="0"/>
        <w:autoSpaceDN w:val="0"/>
        <w:adjustRightInd w:val="0"/>
        <w:spacing w:after="0" w:line="264" w:lineRule="auto"/>
        <w:jc w:val="both"/>
        <w:rPr>
          <w:rFonts w:ascii="Calibri" w:eastAsia="Calibri" w:hAnsi="Calibri" w:cs="Times New Roman"/>
          <w:b/>
        </w:rPr>
      </w:pPr>
    </w:p>
    <w:p w:rsidR="002E272D" w:rsidRPr="002E272D" w:rsidRDefault="00EA7E7B">
      <w:pPr>
        <w:pStyle w:val="Spisilustracji"/>
        <w:tabs>
          <w:tab w:val="right" w:leader="dot" w:pos="8493"/>
        </w:tabs>
        <w:rPr>
          <w:rFonts w:asciiTheme="minorHAnsi" w:eastAsiaTheme="minorEastAsia" w:hAnsiTheme="minorHAnsi" w:cstheme="minorBidi"/>
          <w:noProof/>
          <w:lang w:eastAsia="pl-PL"/>
        </w:rPr>
      </w:pPr>
      <w:r w:rsidRPr="0091031E">
        <w:fldChar w:fldCharType="begin"/>
      </w:r>
      <w:r w:rsidRPr="0091031E">
        <w:instrText xml:space="preserve"> TOC \h \z \c "Rysunek" </w:instrText>
      </w:r>
      <w:r w:rsidRPr="0091031E">
        <w:fldChar w:fldCharType="separate"/>
      </w:r>
      <w:hyperlink w:anchor="_Toc463262004" w:history="1">
        <w:r w:rsidR="002E272D" w:rsidRPr="002E272D">
          <w:rPr>
            <w:rStyle w:val="Hipercze"/>
            <w:noProof/>
          </w:rPr>
          <w:t xml:space="preserve">Rysunek 1 </w:t>
        </w:r>
        <w:r w:rsidR="002E272D" w:rsidRPr="002E272D">
          <w:rPr>
            <w:rStyle w:val="Hipercze"/>
            <w:rFonts w:cs="Arial"/>
            <w:noProof/>
          </w:rPr>
          <w:t>Liczba ludności w grupach: przedprodukcyjnej, produkcyjnej i poprodukcyjnej na terenie Gminy Zblewo</w:t>
        </w:r>
        <w:r w:rsidR="002E272D" w:rsidRPr="002E272D">
          <w:rPr>
            <w:noProof/>
            <w:webHidden/>
          </w:rPr>
          <w:tab/>
        </w:r>
        <w:r w:rsidR="002E272D" w:rsidRPr="002E272D">
          <w:rPr>
            <w:noProof/>
            <w:webHidden/>
          </w:rPr>
          <w:fldChar w:fldCharType="begin"/>
        </w:r>
        <w:r w:rsidR="002E272D" w:rsidRPr="002E272D">
          <w:rPr>
            <w:noProof/>
            <w:webHidden/>
          </w:rPr>
          <w:instrText xml:space="preserve"> PAGEREF _Toc463262004 \h </w:instrText>
        </w:r>
        <w:r w:rsidR="002E272D" w:rsidRPr="002E272D">
          <w:rPr>
            <w:noProof/>
            <w:webHidden/>
          </w:rPr>
        </w:r>
        <w:r w:rsidR="002E272D" w:rsidRPr="002E272D">
          <w:rPr>
            <w:noProof/>
            <w:webHidden/>
          </w:rPr>
          <w:fldChar w:fldCharType="separate"/>
        </w:r>
        <w:r w:rsidR="002E272D" w:rsidRPr="002E272D">
          <w:rPr>
            <w:noProof/>
            <w:webHidden/>
          </w:rPr>
          <w:t>6</w:t>
        </w:r>
        <w:r w:rsidR="002E272D"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2005" w:history="1">
        <w:r w:rsidRPr="002E272D">
          <w:rPr>
            <w:rStyle w:val="Hipercze"/>
            <w:noProof/>
          </w:rPr>
          <w:t xml:space="preserve">Rysunek 2 Liczba ludności w podziale na kobiety i mężczyźni na terenie Gminy </w:t>
        </w:r>
        <w:r w:rsidRPr="002E272D">
          <w:rPr>
            <w:rStyle w:val="Hipercze"/>
            <w:rFonts w:cs="Arial"/>
            <w:noProof/>
          </w:rPr>
          <w:t>Zblewo</w:t>
        </w:r>
        <w:r w:rsidRPr="002E272D">
          <w:rPr>
            <w:noProof/>
            <w:webHidden/>
          </w:rPr>
          <w:tab/>
        </w:r>
        <w:r w:rsidRPr="002E272D">
          <w:rPr>
            <w:noProof/>
            <w:webHidden/>
          </w:rPr>
          <w:fldChar w:fldCharType="begin"/>
        </w:r>
        <w:r w:rsidRPr="002E272D">
          <w:rPr>
            <w:noProof/>
            <w:webHidden/>
          </w:rPr>
          <w:instrText xml:space="preserve"> PAGEREF _Toc463262005 \h </w:instrText>
        </w:r>
        <w:r w:rsidRPr="002E272D">
          <w:rPr>
            <w:noProof/>
            <w:webHidden/>
          </w:rPr>
        </w:r>
        <w:r w:rsidRPr="002E272D">
          <w:rPr>
            <w:noProof/>
            <w:webHidden/>
          </w:rPr>
          <w:fldChar w:fldCharType="separate"/>
        </w:r>
        <w:r w:rsidRPr="002E272D">
          <w:rPr>
            <w:noProof/>
            <w:webHidden/>
          </w:rPr>
          <w:t>6</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r:id="rId57" w:anchor="_Toc463262006" w:history="1">
        <w:r w:rsidRPr="002E272D">
          <w:rPr>
            <w:rStyle w:val="Hipercze"/>
            <w:noProof/>
          </w:rPr>
          <w:t>Rysunek 3 Strefy wyznaczone w województwie pomorskim na potrzeby rocznych ocen jakości powietrza</w:t>
        </w:r>
        <w:r w:rsidRPr="002E272D">
          <w:rPr>
            <w:noProof/>
            <w:webHidden/>
          </w:rPr>
          <w:tab/>
        </w:r>
        <w:r w:rsidRPr="002E272D">
          <w:rPr>
            <w:noProof/>
            <w:webHidden/>
          </w:rPr>
          <w:fldChar w:fldCharType="begin"/>
        </w:r>
        <w:r w:rsidRPr="002E272D">
          <w:rPr>
            <w:noProof/>
            <w:webHidden/>
          </w:rPr>
          <w:instrText xml:space="preserve"> PAGEREF _Toc463262006 \h </w:instrText>
        </w:r>
        <w:r w:rsidRPr="002E272D">
          <w:rPr>
            <w:noProof/>
            <w:webHidden/>
          </w:rPr>
        </w:r>
        <w:r w:rsidRPr="002E272D">
          <w:rPr>
            <w:noProof/>
            <w:webHidden/>
          </w:rPr>
          <w:fldChar w:fldCharType="separate"/>
        </w:r>
        <w:r w:rsidRPr="002E272D">
          <w:rPr>
            <w:noProof/>
            <w:webHidden/>
          </w:rPr>
          <w:t>10</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2007" w:history="1">
        <w:r w:rsidRPr="002E272D">
          <w:rPr>
            <w:rStyle w:val="Hipercze"/>
            <w:noProof/>
          </w:rPr>
          <w:t>Rysunek 4 Rozkład stężeń średniorocznych pyłu PM10 na obszarze strefy pomorskiej w roku prognozy 2020</w:t>
        </w:r>
        <w:r w:rsidRPr="002E272D">
          <w:rPr>
            <w:noProof/>
            <w:webHidden/>
          </w:rPr>
          <w:tab/>
        </w:r>
        <w:r w:rsidRPr="002E272D">
          <w:rPr>
            <w:noProof/>
            <w:webHidden/>
          </w:rPr>
          <w:fldChar w:fldCharType="begin"/>
        </w:r>
        <w:r w:rsidRPr="002E272D">
          <w:rPr>
            <w:noProof/>
            <w:webHidden/>
          </w:rPr>
          <w:instrText xml:space="preserve"> PAGEREF _Toc463262007 \h </w:instrText>
        </w:r>
        <w:r w:rsidRPr="002E272D">
          <w:rPr>
            <w:noProof/>
            <w:webHidden/>
          </w:rPr>
        </w:r>
        <w:r w:rsidRPr="002E272D">
          <w:rPr>
            <w:noProof/>
            <w:webHidden/>
          </w:rPr>
          <w:fldChar w:fldCharType="separate"/>
        </w:r>
        <w:r w:rsidRPr="002E272D">
          <w:rPr>
            <w:noProof/>
            <w:webHidden/>
          </w:rPr>
          <w:t>16</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2008" w:history="1">
        <w:r w:rsidRPr="002E272D">
          <w:rPr>
            <w:rStyle w:val="Hipercze"/>
            <w:noProof/>
          </w:rPr>
          <w:t>Rysunek 5 Rozkład liczby dni z przekroczeniem dopuszczalnego stężenia 24-godzinnego dla pyłu PM10</w:t>
        </w:r>
        <w:r w:rsidRPr="002E272D">
          <w:rPr>
            <w:noProof/>
            <w:webHidden/>
          </w:rPr>
          <w:tab/>
        </w:r>
        <w:r w:rsidRPr="002E272D">
          <w:rPr>
            <w:noProof/>
            <w:webHidden/>
          </w:rPr>
          <w:fldChar w:fldCharType="begin"/>
        </w:r>
        <w:r w:rsidRPr="002E272D">
          <w:rPr>
            <w:noProof/>
            <w:webHidden/>
          </w:rPr>
          <w:instrText xml:space="preserve"> PAGEREF _Toc463262008 \h </w:instrText>
        </w:r>
        <w:r w:rsidRPr="002E272D">
          <w:rPr>
            <w:noProof/>
            <w:webHidden/>
          </w:rPr>
        </w:r>
        <w:r w:rsidRPr="002E272D">
          <w:rPr>
            <w:noProof/>
            <w:webHidden/>
          </w:rPr>
          <w:fldChar w:fldCharType="separate"/>
        </w:r>
        <w:r w:rsidRPr="002E272D">
          <w:rPr>
            <w:noProof/>
            <w:webHidden/>
          </w:rPr>
          <w:t>17</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2009" w:history="1">
        <w:r w:rsidRPr="002E272D">
          <w:rPr>
            <w:rStyle w:val="Hipercze"/>
            <w:noProof/>
          </w:rPr>
          <w:t>Rysunek 6 Rozkład stężeń średniorocznych benzo(a)pirenu na obszarze strefy pomorskiej  w roku prognozy</w:t>
        </w:r>
        <w:r w:rsidRPr="002E272D">
          <w:rPr>
            <w:noProof/>
            <w:webHidden/>
          </w:rPr>
          <w:tab/>
        </w:r>
        <w:r w:rsidRPr="002E272D">
          <w:rPr>
            <w:noProof/>
            <w:webHidden/>
          </w:rPr>
          <w:fldChar w:fldCharType="begin"/>
        </w:r>
        <w:r w:rsidRPr="002E272D">
          <w:rPr>
            <w:noProof/>
            <w:webHidden/>
          </w:rPr>
          <w:instrText xml:space="preserve"> PAGEREF _Toc463262009 \h </w:instrText>
        </w:r>
        <w:r w:rsidRPr="002E272D">
          <w:rPr>
            <w:noProof/>
            <w:webHidden/>
          </w:rPr>
        </w:r>
        <w:r w:rsidRPr="002E272D">
          <w:rPr>
            <w:noProof/>
            <w:webHidden/>
          </w:rPr>
          <w:fldChar w:fldCharType="separate"/>
        </w:r>
        <w:r w:rsidRPr="002E272D">
          <w:rPr>
            <w:noProof/>
            <w:webHidden/>
          </w:rPr>
          <w:t>18</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2010" w:history="1">
        <w:r w:rsidRPr="002E272D">
          <w:rPr>
            <w:rStyle w:val="Hipercze"/>
            <w:noProof/>
          </w:rPr>
          <w:t>Rysunek 7 Lokalizacja punktów pomiarowych poziomów pól elektromagnetycznych  w środowisku na terenie województwa pomorskiego w 2014 roku</w:t>
        </w:r>
        <w:r w:rsidRPr="002E272D">
          <w:rPr>
            <w:noProof/>
            <w:webHidden/>
          </w:rPr>
          <w:tab/>
        </w:r>
        <w:r w:rsidRPr="002E272D">
          <w:rPr>
            <w:noProof/>
            <w:webHidden/>
          </w:rPr>
          <w:fldChar w:fldCharType="begin"/>
        </w:r>
        <w:r w:rsidRPr="002E272D">
          <w:rPr>
            <w:noProof/>
            <w:webHidden/>
          </w:rPr>
          <w:instrText xml:space="preserve"> PAGEREF _Toc463262010 \h </w:instrText>
        </w:r>
        <w:r w:rsidRPr="002E272D">
          <w:rPr>
            <w:noProof/>
            <w:webHidden/>
          </w:rPr>
        </w:r>
        <w:r w:rsidRPr="002E272D">
          <w:rPr>
            <w:noProof/>
            <w:webHidden/>
          </w:rPr>
          <w:fldChar w:fldCharType="separate"/>
        </w:r>
        <w:r w:rsidRPr="002E272D">
          <w:rPr>
            <w:noProof/>
            <w:webHidden/>
          </w:rPr>
          <w:t>21</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2011" w:history="1">
        <w:r w:rsidRPr="002E272D">
          <w:rPr>
            <w:rStyle w:val="Hipercze"/>
            <w:noProof/>
          </w:rPr>
          <w:t>Rysunek 8 Klasyfikacja wód podziemnych w przekrojach pomiarowych monitoringu operacyjnego prowadzonego przez WIOŚ w 2014 roku</w:t>
        </w:r>
        <w:r w:rsidRPr="002E272D">
          <w:rPr>
            <w:noProof/>
            <w:webHidden/>
          </w:rPr>
          <w:tab/>
        </w:r>
        <w:r w:rsidRPr="002E272D">
          <w:rPr>
            <w:noProof/>
            <w:webHidden/>
          </w:rPr>
          <w:fldChar w:fldCharType="begin"/>
        </w:r>
        <w:r w:rsidRPr="002E272D">
          <w:rPr>
            <w:noProof/>
            <w:webHidden/>
          </w:rPr>
          <w:instrText xml:space="preserve"> PAGEREF _Toc463262011 \h </w:instrText>
        </w:r>
        <w:r w:rsidRPr="002E272D">
          <w:rPr>
            <w:noProof/>
            <w:webHidden/>
          </w:rPr>
        </w:r>
        <w:r w:rsidRPr="002E272D">
          <w:rPr>
            <w:noProof/>
            <w:webHidden/>
          </w:rPr>
          <w:fldChar w:fldCharType="separate"/>
        </w:r>
        <w:r w:rsidRPr="002E272D">
          <w:rPr>
            <w:noProof/>
            <w:webHidden/>
          </w:rPr>
          <w:t>23</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2012" w:history="1">
        <w:r w:rsidRPr="002E272D">
          <w:rPr>
            <w:rStyle w:val="Hipercze"/>
            <w:noProof/>
          </w:rPr>
          <w:t>Rysunek 9 Zestawienie użytków gruntowych na terenie Gminy Zblewo</w:t>
        </w:r>
        <w:r w:rsidRPr="002E272D">
          <w:rPr>
            <w:noProof/>
            <w:webHidden/>
          </w:rPr>
          <w:tab/>
        </w:r>
        <w:r w:rsidRPr="002E272D">
          <w:rPr>
            <w:noProof/>
            <w:webHidden/>
          </w:rPr>
          <w:fldChar w:fldCharType="begin"/>
        </w:r>
        <w:r w:rsidRPr="002E272D">
          <w:rPr>
            <w:noProof/>
            <w:webHidden/>
          </w:rPr>
          <w:instrText xml:space="preserve"> PAGEREF _Toc463262012 \h </w:instrText>
        </w:r>
        <w:r w:rsidRPr="002E272D">
          <w:rPr>
            <w:noProof/>
            <w:webHidden/>
          </w:rPr>
        </w:r>
        <w:r w:rsidRPr="002E272D">
          <w:rPr>
            <w:noProof/>
            <w:webHidden/>
          </w:rPr>
          <w:fldChar w:fldCharType="separate"/>
        </w:r>
        <w:r w:rsidRPr="002E272D">
          <w:rPr>
            <w:noProof/>
            <w:webHidden/>
          </w:rPr>
          <w:t>34</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2013" w:history="1">
        <w:r w:rsidRPr="002E272D">
          <w:rPr>
            <w:rStyle w:val="Hipercze"/>
            <w:noProof/>
          </w:rPr>
          <w:t>Rysunek 10 Regiony Gospodarki Odpadami</w:t>
        </w:r>
        <w:r w:rsidRPr="002E272D">
          <w:rPr>
            <w:noProof/>
            <w:webHidden/>
          </w:rPr>
          <w:tab/>
        </w:r>
        <w:r w:rsidRPr="002E272D">
          <w:rPr>
            <w:noProof/>
            <w:webHidden/>
          </w:rPr>
          <w:fldChar w:fldCharType="begin"/>
        </w:r>
        <w:r w:rsidRPr="002E272D">
          <w:rPr>
            <w:noProof/>
            <w:webHidden/>
          </w:rPr>
          <w:instrText xml:space="preserve"> PAGEREF _Toc463262013 \h </w:instrText>
        </w:r>
        <w:r w:rsidRPr="002E272D">
          <w:rPr>
            <w:noProof/>
            <w:webHidden/>
          </w:rPr>
        </w:r>
        <w:r w:rsidRPr="002E272D">
          <w:rPr>
            <w:noProof/>
            <w:webHidden/>
          </w:rPr>
          <w:fldChar w:fldCharType="separate"/>
        </w:r>
        <w:r w:rsidRPr="002E272D">
          <w:rPr>
            <w:noProof/>
            <w:webHidden/>
          </w:rPr>
          <w:t>35</w:t>
        </w:r>
        <w:r w:rsidRPr="002E272D">
          <w:rPr>
            <w:noProof/>
            <w:webHidden/>
          </w:rPr>
          <w:fldChar w:fldCharType="end"/>
        </w:r>
      </w:hyperlink>
    </w:p>
    <w:p w:rsidR="002E272D" w:rsidRPr="002E272D" w:rsidRDefault="002E272D">
      <w:pPr>
        <w:pStyle w:val="Spisilustracji"/>
        <w:tabs>
          <w:tab w:val="right" w:leader="dot" w:pos="8493"/>
        </w:tabs>
        <w:rPr>
          <w:rFonts w:asciiTheme="minorHAnsi" w:eastAsiaTheme="minorEastAsia" w:hAnsiTheme="minorHAnsi" w:cstheme="minorBidi"/>
          <w:noProof/>
          <w:lang w:eastAsia="pl-PL"/>
        </w:rPr>
      </w:pPr>
      <w:hyperlink r:id="rId58" w:anchor="_Toc463262014" w:history="1">
        <w:r w:rsidRPr="002E272D">
          <w:rPr>
            <w:rStyle w:val="Hipercze"/>
            <w:noProof/>
          </w:rPr>
          <w:t>Rysunek 11 Schemat połączenia systemu</w:t>
        </w:r>
        <w:r w:rsidRPr="002E272D">
          <w:rPr>
            <w:noProof/>
            <w:webHidden/>
          </w:rPr>
          <w:tab/>
        </w:r>
        <w:r w:rsidRPr="002E272D">
          <w:rPr>
            <w:noProof/>
            <w:webHidden/>
          </w:rPr>
          <w:fldChar w:fldCharType="begin"/>
        </w:r>
        <w:r w:rsidRPr="002E272D">
          <w:rPr>
            <w:noProof/>
            <w:webHidden/>
          </w:rPr>
          <w:instrText xml:space="preserve"> PAGEREF _Toc463262014 \h </w:instrText>
        </w:r>
        <w:r w:rsidRPr="002E272D">
          <w:rPr>
            <w:noProof/>
            <w:webHidden/>
          </w:rPr>
        </w:r>
        <w:r w:rsidRPr="002E272D">
          <w:rPr>
            <w:noProof/>
            <w:webHidden/>
          </w:rPr>
          <w:fldChar w:fldCharType="separate"/>
        </w:r>
        <w:r w:rsidRPr="002E272D">
          <w:rPr>
            <w:noProof/>
            <w:webHidden/>
          </w:rPr>
          <w:t>36</w:t>
        </w:r>
        <w:r w:rsidRPr="002E272D">
          <w:rPr>
            <w:noProof/>
            <w:webHidden/>
          </w:rPr>
          <w:fldChar w:fldCharType="end"/>
        </w:r>
      </w:hyperlink>
    </w:p>
    <w:p w:rsidR="002E272D" w:rsidRDefault="002E272D">
      <w:pPr>
        <w:pStyle w:val="Spisilustracji"/>
        <w:tabs>
          <w:tab w:val="right" w:leader="dot" w:pos="8493"/>
        </w:tabs>
        <w:rPr>
          <w:rFonts w:asciiTheme="minorHAnsi" w:eastAsiaTheme="minorEastAsia" w:hAnsiTheme="minorHAnsi" w:cstheme="minorBidi"/>
          <w:noProof/>
          <w:lang w:eastAsia="pl-PL"/>
        </w:rPr>
      </w:pPr>
      <w:hyperlink w:anchor="_Toc463262015" w:history="1">
        <w:r w:rsidRPr="002E272D">
          <w:rPr>
            <w:rStyle w:val="Hipercze"/>
            <w:bCs/>
            <w:noProof/>
          </w:rPr>
          <w:t xml:space="preserve">Rysunek 12 Odpady wytworzone na terenie Gminy </w:t>
        </w:r>
        <w:r w:rsidRPr="002E272D">
          <w:rPr>
            <w:rStyle w:val="Hipercze"/>
            <w:rFonts w:eastAsiaTheme="majorEastAsia" w:cstheme="majorBidi"/>
            <w:bCs/>
            <w:noProof/>
          </w:rPr>
          <w:t>Zblewo</w:t>
        </w:r>
        <w:r w:rsidRPr="002E272D">
          <w:rPr>
            <w:rStyle w:val="Hipercze"/>
            <w:bCs/>
            <w:noProof/>
          </w:rPr>
          <w:t xml:space="preserve"> w roku 2014</w:t>
        </w:r>
        <w:r w:rsidRPr="002E272D">
          <w:rPr>
            <w:noProof/>
            <w:webHidden/>
          </w:rPr>
          <w:tab/>
        </w:r>
        <w:r w:rsidRPr="002E272D">
          <w:rPr>
            <w:noProof/>
            <w:webHidden/>
          </w:rPr>
          <w:fldChar w:fldCharType="begin"/>
        </w:r>
        <w:r w:rsidRPr="002E272D">
          <w:rPr>
            <w:noProof/>
            <w:webHidden/>
          </w:rPr>
          <w:instrText xml:space="preserve"> PAGEREF _Toc463262015 \h </w:instrText>
        </w:r>
        <w:r w:rsidRPr="002E272D">
          <w:rPr>
            <w:noProof/>
            <w:webHidden/>
          </w:rPr>
        </w:r>
        <w:r w:rsidRPr="002E272D">
          <w:rPr>
            <w:noProof/>
            <w:webHidden/>
          </w:rPr>
          <w:fldChar w:fldCharType="separate"/>
        </w:r>
        <w:r w:rsidRPr="002E272D">
          <w:rPr>
            <w:noProof/>
            <w:webHidden/>
          </w:rPr>
          <w:t>40</w:t>
        </w:r>
        <w:r w:rsidRPr="002E272D">
          <w:rPr>
            <w:noProof/>
            <w:webHidden/>
          </w:rPr>
          <w:fldChar w:fldCharType="end"/>
        </w:r>
      </w:hyperlink>
    </w:p>
    <w:p w:rsidR="00EA7E7B" w:rsidRPr="0091031E" w:rsidRDefault="00EA7E7B" w:rsidP="00EA7E7B">
      <w:pPr>
        <w:jc w:val="center"/>
      </w:pPr>
      <w:r w:rsidRPr="0091031E">
        <w:rPr>
          <w:rFonts w:ascii="Calibri" w:eastAsia="Calibri" w:hAnsi="Calibri" w:cs="Times New Roman"/>
        </w:rPr>
        <w:fldChar w:fldCharType="end"/>
      </w:r>
    </w:p>
    <w:sectPr w:rsidR="00EA7E7B" w:rsidRPr="0091031E" w:rsidSect="00A031B8">
      <w:type w:val="nextColumn"/>
      <w:pgSz w:w="11906" w:h="16838"/>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83C" w:rsidRDefault="002B283C" w:rsidP="00DE5406">
      <w:pPr>
        <w:spacing w:after="0" w:line="240" w:lineRule="auto"/>
      </w:pPr>
      <w:r>
        <w:separator/>
      </w:r>
    </w:p>
  </w:endnote>
  <w:endnote w:type="continuationSeparator" w:id="0">
    <w:p w:rsidR="002B283C" w:rsidRDefault="002B283C"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868112613"/>
      <w:docPartObj>
        <w:docPartGallery w:val="Page Numbers (Bottom of Page)"/>
        <w:docPartUnique/>
      </w:docPartObj>
    </w:sdtPr>
    <w:sdtEndPr>
      <w:rPr>
        <w:rFonts w:asciiTheme="minorHAnsi" w:hAnsiTheme="minorHAnsi"/>
        <w:sz w:val="20"/>
        <w:szCs w:val="20"/>
      </w:rPr>
    </w:sdtEndPr>
    <w:sdtContent>
      <w:p w:rsidR="00287797" w:rsidRPr="00DE5406" w:rsidRDefault="00287797"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B8198A" w:rsidRPr="00B8198A">
          <w:rPr>
            <w:rFonts w:eastAsiaTheme="majorEastAsia" w:cstheme="majorBidi"/>
            <w:noProof/>
            <w:sz w:val="20"/>
            <w:szCs w:val="20"/>
          </w:rPr>
          <w:t>2</w:t>
        </w:r>
        <w:r w:rsidRPr="00DE5406">
          <w:rPr>
            <w:rFonts w:eastAsiaTheme="majorEastAsia" w:cstheme="majorBidi"/>
            <w:sz w:val="20"/>
            <w:szCs w:val="20"/>
          </w:rPr>
          <w:fldChar w:fldCharType="end"/>
        </w:r>
      </w:p>
    </w:sdtContent>
  </w:sdt>
  <w:p w:rsidR="00287797" w:rsidRDefault="0028779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83C" w:rsidRDefault="002B283C" w:rsidP="00DE5406">
      <w:pPr>
        <w:spacing w:after="0" w:line="240" w:lineRule="auto"/>
      </w:pPr>
      <w:r>
        <w:separator/>
      </w:r>
    </w:p>
  </w:footnote>
  <w:footnote w:type="continuationSeparator" w:id="0">
    <w:p w:rsidR="002B283C" w:rsidRDefault="002B283C"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797" w:rsidRPr="00FE6DA6" w:rsidRDefault="00287797" w:rsidP="000D056E">
    <w:pPr>
      <w:pStyle w:val="Nagwek"/>
      <w:jc w:val="center"/>
      <w:rPr>
        <w:sz w:val="16"/>
        <w:szCs w:val="16"/>
      </w:rPr>
    </w:pPr>
    <w:r w:rsidRPr="00FE6DA6">
      <w:rPr>
        <w:b/>
        <w:sz w:val="16"/>
        <w:szCs w:val="16"/>
      </w:rPr>
      <w:t xml:space="preserve">Aktualizacja Programu Ochrony Środowiska dla Gminy </w:t>
    </w:r>
    <w:r>
      <w:rPr>
        <w:b/>
        <w:sz w:val="16"/>
        <w:szCs w:val="16"/>
      </w:rPr>
      <w:t>Zblewo</w:t>
    </w:r>
    <w:r w:rsidRPr="00FE6DA6">
      <w:rPr>
        <w:b/>
        <w:sz w:val="16"/>
        <w:szCs w:val="16"/>
      </w:rPr>
      <w:t xml:space="preserve"> na lata 2016-2019 </w:t>
    </w:r>
    <w:r>
      <w:rPr>
        <w:b/>
        <w:sz w:val="16"/>
        <w:szCs w:val="16"/>
      </w:rPr>
      <w:br/>
    </w:r>
    <w:r w:rsidRPr="00FE6DA6">
      <w:rPr>
        <w:b/>
        <w:sz w:val="16"/>
        <w:szCs w:val="16"/>
      </w:rPr>
      <w:t>z perspektywą na lata 2020-2023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07B61073"/>
    <w:multiLevelType w:val="multilevel"/>
    <w:tmpl w:val="63DA1720"/>
    <w:lvl w:ilvl="0">
      <w:start w:val="5"/>
      <w:numFmt w:val="decimal"/>
      <w:lvlText w:val="%1"/>
      <w:lvlJc w:val="left"/>
      <w:pPr>
        <w:ind w:left="570" w:hanging="57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4">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A272D6F"/>
    <w:multiLevelType w:val="multilevel"/>
    <w:tmpl w:val="66BE1EB6"/>
    <w:lvl w:ilvl="0">
      <w:start w:val="3"/>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4FF108B7"/>
    <w:multiLevelType w:val="hybridMultilevel"/>
    <w:tmpl w:val="EFD8DA7C"/>
    <w:lvl w:ilvl="0" w:tplc="9EC0D40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16C642D"/>
    <w:multiLevelType w:val="hybridMultilevel"/>
    <w:tmpl w:val="D61C82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nsid w:val="68D17283"/>
    <w:multiLevelType w:val="hybridMultilevel"/>
    <w:tmpl w:val="830A9E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7BC8062E"/>
    <w:multiLevelType w:val="hybridMultilevel"/>
    <w:tmpl w:val="8D02E996"/>
    <w:lvl w:ilvl="0" w:tplc="1D547EA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6"/>
  </w:num>
  <w:num w:numId="5">
    <w:abstractNumId w:val="5"/>
  </w:num>
  <w:num w:numId="6">
    <w:abstractNumId w:val="15"/>
  </w:num>
  <w:num w:numId="7">
    <w:abstractNumId w:val="8"/>
  </w:num>
  <w:num w:numId="8">
    <w:abstractNumId w:val="4"/>
  </w:num>
  <w:num w:numId="9">
    <w:abstractNumId w:val="0"/>
  </w:num>
  <w:num w:numId="10">
    <w:abstractNumId w:val="13"/>
  </w:num>
  <w:num w:numId="11">
    <w:abstractNumId w:val="12"/>
  </w:num>
  <w:num w:numId="12">
    <w:abstractNumId w:val="14"/>
  </w:num>
  <w:num w:numId="13">
    <w:abstractNumId w:val="16"/>
  </w:num>
  <w:num w:numId="14">
    <w:abstractNumId w:val="7"/>
  </w:num>
  <w:num w:numId="15">
    <w:abstractNumId w:val="10"/>
  </w:num>
  <w:num w:numId="16">
    <w:abstractNumId w:val="11"/>
  </w:num>
  <w:num w:numId="17">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1E4E"/>
    <w:rsid w:val="00002C8F"/>
    <w:rsid w:val="00002CBE"/>
    <w:rsid w:val="000049BA"/>
    <w:rsid w:val="00004CBB"/>
    <w:rsid w:val="00004FB1"/>
    <w:rsid w:val="00006210"/>
    <w:rsid w:val="00006490"/>
    <w:rsid w:val="0000664A"/>
    <w:rsid w:val="0000676D"/>
    <w:rsid w:val="00006B56"/>
    <w:rsid w:val="00006C33"/>
    <w:rsid w:val="00007475"/>
    <w:rsid w:val="000079D3"/>
    <w:rsid w:val="00007A73"/>
    <w:rsid w:val="00010A26"/>
    <w:rsid w:val="00011262"/>
    <w:rsid w:val="0001189E"/>
    <w:rsid w:val="00011F0C"/>
    <w:rsid w:val="000121C7"/>
    <w:rsid w:val="00013356"/>
    <w:rsid w:val="00013457"/>
    <w:rsid w:val="000145A4"/>
    <w:rsid w:val="000146A9"/>
    <w:rsid w:val="00015373"/>
    <w:rsid w:val="00015656"/>
    <w:rsid w:val="000158BE"/>
    <w:rsid w:val="00016056"/>
    <w:rsid w:val="000165BF"/>
    <w:rsid w:val="000166F8"/>
    <w:rsid w:val="00016DB2"/>
    <w:rsid w:val="0001705A"/>
    <w:rsid w:val="00017447"/>
    <w:rsid w:val="00017876"/>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822"/>
    <w:rsid w:val="000548C5"/>
    <w:rsid w:val="00054CB4"/>
    <w:rsid w:val="00055102"/>
    <w:rsid w:val="00055868"/>
    <w:rsid w:val="000558EC"/>
    <w:rsid w:val="00055B41"/>
    <w:rsid w:val="00055F22"/>
    <w:rsid w:val="00056683"/>
    <w:rsid w:val="00056F32"/>
    <w:rsid w:val="00057129"/>
    <w:rsid w:val="00057562"/>
    <w:rsid w:val="00057904"/>
    <w:rsid w:val="00057905"/>
    <w:rsid w:val="0006066D"/>
    <w:rsid w:val="00060DA7"/>
    <w:rsid w:val="00061152"/>
    <w:rsid w:val="00061746"/>
    <w:rsid w:val="000617FC"/>
    <w:rsid w:val="00061B81"/>
    <w:rsid w:val="00062148"/>
    <w:rsid w:val="00062665"/>
    <w:rsid w:val="000634A7"/>
    <w:rsid w:val="0006351B"/>
    <w:rsid w:val="000638D8"/>
    <w:rsid w:val="000641F9"/>
    <w:rsid w:val="0006439A"/>
    <w:rsid w:val="0006479D"/>
    <w:rsid w:val="00064957"/>
    <w:rsid w:val="00064A2B"/>
    <w:rsid w:val="000657D1"/>
    <w:rsid w:val="00065C28"/>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D42"/>
    <w:rsid w:val="00080E57"/>
    <w:rsid w:val="00080E8A"/>
    <w:rsid w:val="00081133"/>
    <w:rsid w:val="000812ED"/>
    <w:rsid w:val="00081585"/>
    <w:rsid w:val="000817AB"/>
    <w:rsid w:val="000817FA"/>
    <w:rsid w:val="00081DFB"/>
    <w:rsid w:val="00082152"/>
    <w:rsid w:val="000822E1"/>
    <w:rsid w:val="00082AA9"/>
    <w:rsid w:val="0008328A"/>
    <w:rsid w:val="000839E3"/>
    <w:rsid w:val="00083AC7"/>
    <w:rsid w:val="00083E17"/>
    <w:rsid w:val="000847B4"/>
    <w:rsid w:val="000847EF"/>
    <w:rsid w:val="000855DA"/>
    <w:rsid w:val="00086D4E"/>
    <w:rsid w:val="00086DB9"/>
    <w:rsid w:val="0009056E"/>
    <w:rsid w:val="00090619"/>
    <w:rsid w:val="000912B6"/>
    <w:rsid w:val="00091454"/>
    <w:rsid w:val="00091BB6"/>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DB6"/>
    <w:rsid w:val="000A1030"/>
    <w:rsid w:val="000A1131"/>
    <w:rsid w:val="000A11FE"/>
    <w:rsid w:val="000A1840"/>
    <w:rsid w:val="000A215C"/>
    <w:rsid w:val="000A30D7"/>
    <w:rsid w:val="000A37BD"/>
    <w:rsid w:val="000A42CD"/>
    <w:rsid w:val="000A4376"/>
    <w:rsid w:val="000A4EB2"/>
    <w:rsid w:val="000A51F2"/>
    <w:rsid w:val="000A5D99"/>
    <w:rsid w:val="000A609C"/>
    <w:rsid w:val="000A63EF"/>
    <w:rsid w:val="000A6C48"/>
    <w:rsid w:val="000A6FBD"/>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5F0"/>
    <w:rsid w:val="000B5F9D"/>
    <w:rsid w:val="000B71EF"/>
    <w:rsid w:val="000B72D7"/>
    <w:rsid w:val="000B74A5"/>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56E"/>
    <w:rsid w:val="000D0C58"/>
    <w:rsid w:val="000D0C90"/>
    <w:rsid w:val="000D0F12"/>
    <w:rsid w:val="000D105B"/>
    <w:rsid w:val="000D11FC"/>
    <w:rsid w:val="000D12DC"/>
    <w:rsid w:val="000D12F5"/>
    <w:rsid w:val="000D1517"/>
    <w:rsid w:val="000D1DDA"/>
    <w:rsid w:val="000D256F"/>
    <w:rsid w:val="000D2597"/>
    <w:rsid w:val="000D2AD0"/>
    <w:rsid w:val="000D2F4C"/>
    <w:rsid w:val="000D3801"/>
    <w:rsid w:val="000D3D74"/>
    <w:rsid w:val="000D43A1"/>
    <w:rsid w:val="000D47E0"/>
    <w:rsid w:val="000D4DE3"/>
    <w:rsid w:val="000D4E02"/>
    <w:rsid w:val="000D4E4C"/>
    <w:rsid w:val="000D51AF"/>
    <w:rsid w:val="000D5872"/>
    <w:rsid w:val="000D5B2E"/>
    <w:rsid w:val="000D5C3A"/>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9D4"/>
    <w:rsid w:val="000F4064"/>
    <w:rsid w:val="000F40E9"/>
    <w:rsid w:val="000F459B"/>
    <w:rsid w:val="000F4DEF"/>
    <w:rsid w:val="000F5097"/>
    <w:rsid w:val="000F5640"/>
    <w:rsid w:val="000F5657"/>
    <w:rsid w:val="000F5DD1"/>
    <w:rsid w:val="000F5F8B"/>
    <w:rsid w:val="000F62F4"/>
    <w:rsid w:val="000F6F9E"/>
    <w:rsid w:val="000F7992"/>
    <w:rsid w:val="00100738"/>
    <w:rsid w:val="001015F1"/>
    <w:rsid w:val="00104878"/>
    <w:rsid w:val="00104ABD"/>
    <w:rsid w:val="00105220"/>
    <w:rsid w:val="00105583"/>
    <w:rsid w:val="00105F9A"/>
    <w:rsid w:val="00106507"/>
    <w:rsid w:val="0010698D"/>
    <w:rsid w:val="00106B01"/>
    <w:rsid w:val="00107122"/>
    <w:rsid w:val="00107339"/>
    <w:rsid w:val="0011063D"/>
    <w:rsid w:val="00110CB0"/>
    <w:rsid w:val="001111A1"/>
    <w:rsid w:val="0011158D"/>
    <w:rsid w:val="001117F8"/>
    <w:rsid w:val="001121F6"/>
    <w:rsid w:val="00113A99"/>
    <w:rsid w:val="00113BBC"/>
    <w:rsid w:val="00113D6A"/>
    <w:rsid w:val="00113F27"/>
    <w:rsid w:val="00114385"/>
    <w:rsid w:val="00114A1C"/>
    <w:rsid w:val="00114EC8"/>
    <w:rsid w:val="001155F6"/>
    <w:rsid w:val="0011576D"/>
    <w:rsid w:val="00115DBE"/>
    <w:rsid w:val="00115E7F"/>
    <w:rsid w:val="00116539"/>
    <w:rsid w:val="001167D9"/>
    <w:rsid w:val="00116BDC"/>
    <w:rsid w:val="0011726A"/>
    <w:rsid w:val="0011781A"/>
    <w:rsid w:val="001200F4"/>
    <w:rsid w:val="00120498"/>
    <w:rsid w:val="0012082A"/>
    <w:rsid w:val="00120ADC"/>
    <w:rsid w:val="00120F21"/>
    <w:rsid w:val="00121846"/>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2FB"/>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3EF5"/>
    <w:rsid w:val="00185075"/>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400A"/>
    <w:rsid w:val="001945AC"/>
    <w:rsid w:val="0019479A"/>
    <w:rsid w:val="001947D1"/>
    <w:rsid w:val="001949AA"/>
    <w:rsid w:val="00194A7F"/>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7D2"/>
    <w:rsid w:val="001A1934"/>
    <w:rsid w:val="001A1A33"/>
    <w:rsid w:val="001A26A4"/>
    <w:rsid w:val="001A353E"/>
    <w:rsid w:val="001A3612"/>
    <w:rsid w:val="001A3718"/>
    <w:rsid w:val="001A3D5F"/>
    <w:rsid w:val="001A42CD"/>
    <w:rsid w:val="001A444B"/>
    <w:rsid w:val="001A5498"/>
    <w:rsid w:val="001A54A8"/>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9C"/>
    <w:rsid w:val="001B5BEF"/>
    <w:rsid w:val="001B5C31"/>
    <w:rsid w:val="001B6248"/>
    <w:rsid w:val="001B6659"/>
    <w:rsid w:val="001B66A8"/>
    <w:rsid w:val="001B6923"/>
    <w:rsid w:val="001B73F8"/>
    <w:rsid w:val="001C0056"/>
    <w:rsid w:val="001C0921"/>
    <w:rsid w:val="001C0BF1"/>
    <w:rsid w:val="001C13E6"/>
    <w:rsid w:val="001C1743"/>
    <w:rsid w:val="001C224E"/>
    <w:rsid w:val="001C23F3"/>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E89"/>
    <w:rsid w:val="001C6FA4"/>
    <w:rsid w:val="001C727F"/>
    <w:rsid w:val="001C7297"/>
    <w:rsid w:val="001C7CE8"/>
    <w:rsid w:val="001C7EF8"/>
    <w:rsid w:val="001D00C6"/>
    <w:rsid w:val="001D18CB"/>
    <w:rsid w:val="001D1F5C"/>
    <w:rsid w:val="001D23C3"/>
    <w:rsid w:val="001D2620"/>
    <w:rsid w:val="001D32FD"/>
    <w:rsid w:val="001D33F4"/>
    <w:rsid w:val="001D3C5E"/>
    <w:rsid w:val="001D4389"/>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56A7"/>
    <w:rsid w:val="001E577A"/>
    <w:rsid w:val="001E5E8E"/>
    <w:rsid w:val="001E6333"/>
    <w:rsid w:val="001E6586"/>
    <w:rsid w:val="001E698A"/>
    <w:rsid w:val="001E6C8E"/>
    <w:rsid w:val="001E6DE7"/>
    <w:rsid w:val="001E6E8F"/>
    <w:rsid w:val="001E6FC7"/>
    <w:rsid w:val="001E719C"/>
    <w:rsid w:val="001E7EBE"/>
    <w:rsid w:val="001F0EC8"/>
    <w:rsid w:val="001F1076"/>
    <w:rsid w:val="001F179A"/>
    <w:rsid w:val="001F1B12"/>
    <w:rsid w:val="001F1C00"/>
    <w:rsid w:val="001F262A"/>
    <w:rsid w:val="001F2964"/>
    <w:rsid w:val="001F2C45"/>
    <w:rsid w:val="001F3459"/>
    <w:rsid w:val="001F403A"/>
    <w:rsid w:val="001F463C"/>
    <w:rsid w:val="001F478B"/>
    <w:rsid w:val="001F4895"/>
    <w:rsid w:val="001F522A"/>
    <w:rsid w:val="001F531D"/>
    <w:rsid w:val="001F5744"/>
    <w:rsid w:val="001F57EF"/>
    <w:rsid w:val="001F5CD8"/>
    <w:rsid w:val="001F6132"/>
    <w:rsid w:val="001F62FE"/>
    <w:rsid w:val="001F6347"/>
    <w:rsid w:val="001F6AED"/>
    <w:rsid w:val="001F7390"/>
    <w:rsid w:val="001F7683"/>
    <w:rsid w:val="001F7988"/>
    <w:rsid w:val="001F79F5"/>
    <w:rsid w:val="00200344"/>
    <w:rsid w:val="00200FA3"/>
    <w:rsid w:val="00200FC8"/>
    <w:rsid w:val="00201098"/>
    <w:rsid w:val="00201249"/>
    <w:rsid w:val="002014C7"/>
    <w:rsid w:val="002016F1"/>
    <w:rsid w:val="00201D26"/>
    <w:rsid w:val="00202068"/>
    <w:rsid w:val="0020255A"/>
    <w:rsid w:val="002026BC"/>
    <w:rsid w:val="00202B4A"/>
    <w:rsid w:val="00203178"/>
    <w:rsid w:val="0020389E"/>
    <w:rsid w:val="00203B64"/>
    <w:rsid w:val="00203F6F"/>
    <w:rsid w:val="00204D77"/>
    <w:rsid w:val="00204DCD"/>
    <w:rsid w:val="00204E98"/>
    <w:rsid w:val="002054BB"/>
    <w:rsid w:val="00205AE2"/>
    <w:rsid w:val="00205E57"/>
    <w:rsid w:val="0020604B"/>
    <w:rsid w:val="00206276"/>
    <w:rsid w:val="0020644D"/>
    <w:rsid w:val="002072A5"/>
    <w:rsid w:val="002078C5"/>
    <w:rsid w:val="00207C47"/>
    <w:rsid w:val="002102F2"/>
    <w:rsid w:val="0021035F"/>
    <w:rsid w:val="002104DB"/>
    <w:rsid w:val="0021050B"/>
    <w:rsid w:val="00210980"/>
    <w:rsid w:val="00210B9B"/>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73A"/>
    <w:rsid w:val="00221EEA"/>
    <w:rsid w:val="00222401"/>
    <w:rsid w:val="00222493"/>
    <w:rsid w:val="002232CB"/>
    <w:rsid w:val="0022350D"/>
    <w:rsid w:val="002237F5"/>
    <w:rsid w:val="0022393E"/>
    <w:rsid w:val="00223B72"/>
    <w:rsid w:val="00223D63"/>
    <w:rsid w:val="00225129"/>
    <w:rsid w:val="00225C19"/>
    <w:rsid w:val="00225F0C"/>
    <w:rsid w:val="00227A21"/>
    <w:rsid w:val="00227B81"/>
    <w:rsid w:val="00227DB0"/>
    <w:rsid w:val="00230312"/>
    <w:rsid w:val="00230467"/>
    <w:rsid w:val="00230A3F"/>
    <w:rsid w:val="00230CB7"/>
    <w:rsid w:val="00230ECF"/>
    <w:rsid w:val="00231317"/>
    <w:rsid w:val="002314F2"/>
    <w:rsid w:val="00231933"/>
    <w:rsid w:val="002319BD"/>
    <w:rsid w:val="00231CB9"/>
    <w:rsid w:val="00231F4F"/>
    <w:rsid w:val="00232875"/>
    <w:rsid w:val="00232FB4"/>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29D"/>
    <w:rsid w:val="00240E82"/>
    <w:rsid w:val="002428E2"/>
    <w:rsid w:val="00242B22"/>
    <w:rsid w:val="00242E64"/>
    <w:rsid w:val="00243CD0"/>
    <w:rsid w:val="00244340"/>
    <w:rsid w:val="00244BB1"/>
    <w:rsid w:val="00244E0D"/>
    <w:rsid w:val="00244EF4"/>
    <w:rsid w:val="002453DB"/>
    <w:rsid w:val="002454B4"/>
    <w:rsid w:val="00247657"/>
    <w:rsid w:val="002477B4"/>
    <w:rsid w:val="00250666"/>
    <w:rsid w:val="00250752"/>
    <w:rsid w:val="0025078E"/>
    <w:rsid w:val="00250954"/>
    <w:rsid w:val="00250A21"/>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8A4"/>
    <w:rsid w:val="00263CAC"/>
    <w:rsid w:val="00264960"/>
    <w:rsid w:val="00264982"/>
    <w:rsid w:val="00264A0E"/>
    <w:rsid w:val="00264B5A"/>
    <w:rsid w:val="002650D9"/>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BCB"/>
    <w:rsid w:val="00270DDD"/>
    <w:rsid w:val="00271B6A"/>
    <w:rsid w:val="00271D61"/>
    <w:rsid w:val="002721E9"/>
    <w:rsid w:val="0027258A"/>
    <w:rsid w:val="00272838"/>
    <w:rsid w:val="00273C23"/>
    <w:rsid w:val="00273D38"/>
    <w:rsid w:val="002741D8"/>
    <w:rsid w:val="002748F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2D16"/>
    <w:rsid w:val="002836C5"/>
    <w:rsid w:val="00283B8F"/>
    <w:rsid w:val="00283BE1"/>
    <w:rsid w:val="0028427A"/>
    <w:rsid w:val="002842D3"/>
    <w:rsid w:val="00284395"/>
    <w:rsid w:val="002846E2"/>
    <w:rsid w:val="002862E1"/>
    <w:rsid w:val="00286BAE"/>
    <w:rsid w:val="002870B2"/>
    <w:rsid w:val="0028759B"/>
    <w:rsid w:val="00287797"/>
    <w:rsid w:val="0029067A"/>
    <w:rsid w:val="00290C9B"/>
    <w:rsid w:val="00291134"/>
    <w:rsid w:val="00291346"/>
    <w:rsid w:val="0029134F"/>
    <w:rsid w:val="002917AE"/>
    <w:rsid w:val="00292140"/>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595"/>
    <w:rsid w:val="00296C6D"/>
    <w:rsid w:val="00297CB1"/>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6345"/>
    <w:rsid w:val="002A64B7"/>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3C"/>
    <w:rsid w:val="002B28F4"/>
    <w:rsid w:val="002B2A7B"/>
    <w:rsid w:val="002B3286"/>
    <w:rsid w:val="002B3627"/>
    <w:rsid w:val="002B4237"/>
    <w:rsid w:val="002B432B"/>
    <w:rsid w:val="002B489B"/>
    <w:rsid w:val="002B4937"/>
    <w:rsid w:val="002B5D16"/>
    <w:rsid w:val="002B5E25"/>
    <w:rsid w:val="002B6F7C"/>
    <w:rsid w:val="002B7340"/>
    <w:rsid w:val="002B73EE"/>
    <w:rsid w:val="002B7F2D"/>
    <w:rsid w:val="002C016A"/>
    <w:rsid w:val="002C043D"/>
    <w:rsid w:val="002C0D22"/>
    <w:rsid w:val="002C0E7C"/>
    <w:rsid w:val="002C124F"/>
    <w:rsid w:val="002C157F"/>
    <w:rsid w:val="002C24A4"/>
    <w:rsid w:val="002C2540"/>
    <w:rsid w:val="002C3129"/>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67B"/>
    <w:rsid w:val="002C67D0"/>
    <w:rsid w:val="002C6D09"/>
    <w:rsid w:val="002C700C"/>
    <w:rsid w:val="002C73F6"/>
    <w:rsid w:val="002C77A6"/>
    <w:rsid w:val="002C7CE6"/>
    <w:rsid w:val="002D0F44"/>
    <w:rsid w:val="002D14A2"/>
    <w:rsid w:val="002D183A"/>
    <w:rsid w:val="002D1B75"/>
    <w:rsid w:val="002D2210"/>
    <w:rsid w:val="002D2229"/>
    <w:rsid w:val="002D268B"/>
    <w:rsid w:val="002D2A6D"/>
    <w:rsid w:val="002D2D2F"/>
    <w:rsid w:val="002D3300"/>
    <w:rsid w:val="002D37D7"/>
    <w:rsid w:val="002D4288"/>
    <w:rsid w:val="002D4436"/>
    <w:rsid w:val="002D5DB8"/>
    <w:rsid w:val="002D6BBD"/>
    <w:rsid w:val="002D7611"/>
    <w:rsid w:val="002D7C6F"/>
    <w:rsid w:val="002E0094"/>
    <w:rsid w:val="002E053B"/>
    <w:rsid w:val="002E08B1"/>
    <w:rsid w:val="002E0EC4"/>
    <w:rsid w:val="002E2010"/>
    <w:rsid w:val="002E20EE"/>
    <w:rsid w:val="002E272D"/>
    <w:rsid w:val="002E2786"/>
    <w:rsid w:val="002E2C88"/>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6D1F"/>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5B73"/>
    <w:rsid w:val="00306B6C"/>
    <w:rsid w:val="00306CA1"/>
    <w:rsid w:val="00307047"/>
    <w:rsid w:val="00307E74"/>
    <w:rsid w:val="00307E91"/>
    <w:rsid w:val="003100E1"/>
    <w:rsid w:val="00310DC3"/>
    <w:rsid w:val="00310FEC"/>
    <w:rsid w:val="00312798"/>
    <w:rsid w:val="00312AA2"/>
    <w:rsid w:val="00313324"/>
    <w:rsid w:val="00313463"/>
    <w:rsid w:val="003137B3"/>
    <w:rsid w:val="00313A4D"/>
    <w:rsid w:val="00313B18"/>
    <w:rsid w:val="00313DDC"/>
    <w:rsid w:val="00314228"/>
    <w:rsid w:val="00314469"/>
    <w:rsid w:val="003144E0"/>
    <w:rsid w:val="003145CD"/>
    <w:rsid w:val="00314E45"/>
    <w:rsid w:val="00314E90"/>
    <w:rsid w:val="00314E9B"/>
    <w:rsid w:val="00314F63"/>
    <w:rsid w:val="00314F82"/>
    <w:rsid w:val="003153CE"/>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47E8"/>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83C"/>
    <w:rsid w:val="0034792F"/>
    <w:rsid w:val="00347E1A"/>
    <w:rsid w:val="00350853"/>
    <w:rsid w:val="0035092B"/>
    <w:rsid w:val="0035092E"/>
    <w:rsid w:val="00350BD6"/>
    <w:rsid w:val="00351080"/>
    <w:rsid w:val="0035190C"/>
    <w:rsid w:val="00352DE6"/>
    <w:rsid w:val="00353316"/>
    <w:rsid w:val="00353525"/>
    <w:rsid w:val="00353866"/>
    <w:rsid w:val="00353EA5"/>
    <w:rsid w:val="00354257"/>
    <w:rsid w:val="0035494B"/>
    <w:rsid w:val="00354B15"/>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F5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6B8"/>
    <w:rsid w:val="00375783"/>
    <w:rsid w:val="003769E6"/>
    <w:rsid w:val="00376A5E"/>
    <w:rsid w:val="00376DF2"/>
    <w:rsid w:val="00377099"/>
    <w:rsid w:val="00377331"/>
    <w:rsid w:val="0037775F"/>
    <w:rsid w:val="003778BE"/>
    <w:rsid w:val="00377A8F"/>
    <w:rsid w:val="00377F43"/>
    <w:rsid w:val="00377F57"/>
    <w:rsid w:val="00380989"/>
    <w:rsid w:val="00380B34"/>
    <w:rsid w:val="0038191B"/>
    <w:rsid w:val="00381C26"/>
    <w:rsid w:val="00381E50"/>
    <w:rsid w:val="00381E7D"/>
    <w:rsid w:val="0038206E"/>
    <w:rsid w:val="00382D8A"/>
    <w:rsid w:val="00383281"/>
    <w:rsid w:val="00383855"/>
    <w:rsid w:val="00383E4C"/>
    <w:rsid w:val="00383FD5"/>
    <w:rsid w:val="0038405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DFA"/>
    <w:rsid w:val="0039372E"/>
    <w:rsid w:val="00393B38"/>
    <w:rsid w:val="00394197"/>
    <w:rsid w:val="00394BF4"/>
    <w:rsid w:val="003951D4"/>
    <w:rsid w:val="00395424"/>
    <w:rsid w:val="00395513"/>
    <w:rsid w:val="00395CA3"/>
    <w:rsid w:val="00395DCD"/>
    <w:rsid w:val="0039673C"/>
    <w:rsid w:val="00396748"/>
    <w:rsid w:val="003967A4"/>
    <w:rsid w:val="00397463"/>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A5A"/>
    <w:rsid w:val="003A1D70"/>
    <w:rsid w:val="003A2386"/>
    <w:rsid w:val="003A2B29"/>
    <w:rsid w:val="003A35D4"/>
    <w:rsid w:val="003A364D"/>
    <w:rsid w:val="003A3D9E"/>
    <w:rsid w:val="003A422B"/>
    <w:rsid w:val="003A554F"/>
    <w:rsid w:val="003A5693"/>
    <w:rsid w:val="003A5BCC"/>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3FB"/>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64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2A2"/>
    <w:rsid w:val="003F44F3"/>
    <w:rsid w:val="003F454D"/>
    <w:rsid w:val="003F4AF7"/>
    <w:rsid w:val="003F50A8"/>
    <w:rsid w:val="003F51C4"/>
    <w:rsid w:val="003F592A"/>
    <w:rsid w:val="003F5972"/>
    <w:rsid w:val="003F59DF"/>
    <w:rsid w:val="003F5B18"/>
    <w:rsid w:val="003F5F8C"/>
    <w:rsid w:val="003F723A"/>
    <w:rsid w:val="003F7389"/>
    <w:rsid w:val="003F73F8"/>
    <w:rsid w:val="003F76B2"/>
    <w:rsid w:val="003F7736"/>
    <w:rsid w:val="003F7855"/>
    <w:rsid w:val="003F7A13"/>
    <w:rsid w:val="00400AAB"/>
    <w:rsid w:val="00400B5F"/>
    <w:rsid w:val="00400BC7"/>
    <w:rsid w:val="00400F65"/>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5BF"/>
    <w:rsid w:val="0040644C"/>
    <w:rsid w:val="00406745"/>
    <w:rsid w:val="00406A4B"/>
    <w:rsid w:val="00406B8C"/>
    <w:rsid w:val="00406CC7"/>
    <w:rsid w:val="00406FB1"/>
    <w:rsid w:val="004073A2"/>
    <w:rsid w:val="00407975"/>
    <w:rsid w:val="00407EA6"/>
    <w:rsid w:val="004100D3"/>
    <w:rsid w:val="004104AA"/>
    <w:rsid w:val="00410796"/>
    <w:rsid w:val="00410CA4"/>
    <w:rsid w:val="0041101E"/>
    <w:rsid w:val="00411F19"/>
    <w:rsid w:val="0041210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719"/>
    <w:rsid w:val="00426F00"/>
    <w:rsid w:val="00427160"/>
    <w:rsid w:val="004276D6"/>
    <w:rsid w:val="00427B47"/>
    <w:rsid w:val="00427B4F"/>
    <w:rsid w:val="00427CFB"/>
    <w:rsid w:val="004300E1"/>
    <w:rsid w:val="00430D4C"/>
    <w:rsid w:val="00430E29"/>
    <w:rsid w:val="0043159D"/>
    <w:rsid w:val="004319D8"/>
    <w:rsid w:val="0043262B"/>
    <w:rsid w:val="0043266F"/>
    <w:rsid w:val="0043293A"/>
    <w:rsid w:val="0043308F"/>
    <w:rsid w:val="004339F3"/>
    <w:rsid w:val="00433CEF"/>
    <w:rsid w:val="00434130"/>
    <w:rsid w:val="004345FB"/>
    <w:rsid w:val="0043493C"/>
    <w:rsid w:val="00435542"/>
    <w:rsid w:val="004355C2"/>
    <w:rsid w:val="0043563F"/>
    <w:rsid w:val="0043657E"/>
    <w:rsid w:val="00436CC1"/>
    <w:rsid w:val="00437B70"/>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E04"/>
    <w:rsid w:val="004474FF"/>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0E85"/>
    <w:rsid w:val="0046119E"/>
    <w:rsid w:val="004615A5"/>
    <w:rsid w:val="00461666"/>
    <w:rsid w:val="00461B45"/>
    <w:rsid w:val="004627B9"/>
    <w:rsid w:val="00462ED9"/>
    <w:rsid w:val="0046304E"/>
    <w:rsid w:val="00463280"/>
    <w:rsid w:val="00463493"/>
    <w:rsid w:val="0046376C"/>
    <w:rsid w:val="0046386D"/>
    <w:rsid w:val="00464375"/>
    <w:rsid w:val="00464A93"/>
    <w:rsid w:val="00465563"/>
    <w:rsid w:val="004658A2"/>
    <w:rsid w:val="0046654C"/>
    <w:rsid w:val="004666F4"/>
    <w:rsid w:val="00466995"/>
    <w:rsid w:val="0046756A"/>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3D3"/>
    <w:rsid w:val="00482515"/>
    <w:rsid w:val="0048287E"/>
    <w:rsid w:val="00482A8F"/>
    <w:rsid w:val="00482F6C"/>
    <w:rsid w:val="0048312F"/>
    <w:rsid w:val="00483201"/>
    <w:rsid w:val="0048380D"/>
    <w:rsid w:val="00483AB9"/>
    <w:rsid w:val="004842DB"/>
    <w:rsid w:val="00484479"/>
    <w:rsid w:val="00484F05"/>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8A0"/>
    <w:rsid w:val="00494C69"/>
    <w:rsid w:val="00494F23"/>
    <w:rsid w:val="00495DC5"/>
    <w:rsid w:val="00495FF9"/>
    <w:rsid w:val="004960C8"/>
    <w:rsid w:val="00496267"/>
    <w:rsid w:val="00496477"/>
    <w:rsid w:val="004966EB"/>
    <w:rsid w:val="00496B74"/>
    <w:rsid w:val="00496D70"/>
    <w:rsid w:val="004975EA"/>
    <w:rsid w:val="00497940"/>
    <w:rsid w:val="00497E95"/>
    <w:rsid w:val="004A0564"/>
    <w:rsid w:val="004A0E1C"/>
    <w:rsid w:val="004A0F68"/>
    <w:rsid w:val="004A11DF"/>
    <w:rsid w:val="004A13CC"/>
    <w:rsid w:val="004A142C"/>
    <w:rsid w:val="004A1B10"/>
    <w:rsid w:val="004A1BFB"/>
    <w:rsid w:val="004A1CE4"/>
    <w:rsid w:val="004A2A7C"/>
    <w:rsid w:val="004A2B35"/>
    <w:rsid w:val="004A2C27"/>
    <w:rsid w:val="004A2D8D"/>
    <w:rsid w:val="004A31D3"/>
    <w:rsid w:val="004A39A9"/>
    <w:rsid w:val="004A3D72"/>
    <w:rsid w:val="004A4DF2"/>
    <w:rsid w:val="004A4EF6"/>
    <w:rsid w:val="004A53B8"/>
    <w:rsid w:val="004A53EA"/>
    <w:rsid w:val="004A57A7"/>
    <w:rsid w:val="004A5A10"/>
    <w:rsid w:val="004A5A44"/>
    <w:rsid w:val="004A5C24"/>
    <w:rsid w:val="004A6370"/>
    <w:rsid w:val="004A7904"/>
    <w:rsid w:val="004B0209"/>
    <w:rsid w:val="004B0790"/>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1"/>
    <w:rsid w:val="004B4097"/>
    <w:rsid w:val="004B4B11"/>
    <w:rsid w:val="004B541A"/>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DB"/>
    <w:rsid w:val="004C4BA6"/>
    <w:rsid w:val="004C4DF8"/>
    <w:rsid w:val="004C51A0"/>
    <w:rsid w:val="004C5A27"/>
    <w:rsid w:val="004C6056"/>
    <w:rsid w:val="004C654D"/>
    <w:rsid w:val="004C6899"/>
    <w:rsid w:val="004C6A2C"/>
    <w:rsid w:val="004C6B7A"/>
    <w:rsid w:val="004C6F06"/>
    <w:rsid w:val="004C7656"/>
    <w:rsid w:val="004D074D"/>
    <w:rsid w:val="004D0810"/>
    <w:rsid w:val="004D0B44"/>
    <w:rsid w:val="004D0DC3"/>
    <w:rsid w:val="004D1036"/>
    <w:rsid w:val="004D1D28"/>
    <w:rsid w:val="004D1F8B"/>
    <w:rsid w:val="004D20E5"/>
    <w:rsid w:val="004D27BB"/>
    <w:rsid w:val="004D2F96"/>
    <w:rsid w:val="004D34E6"/>
    <w:rsid w:val="004D3631"/>
    <w:rsid w:val="004D3C7D"/>
    <w:rsid w:val="004D3D46"/>
    <w:rsid w:val="004D504B"/>
    <w:rsid w:val="004D5298"/>
    <w:rsid w:val="004D6715"/>
    <w:rsid w:val="004D6B70"/>
    <w:rsid w:val="004D6BD1"/>
    <w:rsid w:val="004D7E96"/>
    <w:rsid w:val="004E020E"/>
    <w:rsid w:val="004E1002"/>
    <w:rsid w:val="004E1455"/>
    <w:rsid w:val="004E16C1"/>
    <w:rsid w:val="004E192D"/>
    <w:rsid w:val="004E1C7E"/>
    <w:rsid w:val="004E4250"/>
    <w:rsid w:val="004E45CF"/>
    <w:rsid w:val="004E4649"/>
    <w:rsid w:val="004E487D"/>
    <w:rsid w:val="004E4F02"/>
    <w:rsid w:val="004E553E"/>
    <w:rsid w:val="004E566A"/>
    <w:rsid w:val="004E62B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65F"/>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2E43"/>
    <w:rsid w:val="00513196"/>
    <w:rsid w:val="0051332C"/>
    <w:rsid w:val="0051376F"/>
    <w:rsid w:val="005146E0"/>
    <w:rsid w:val="005151A1"/>
    <w:rsid w:val="00515275"/>
    <w:rsid w:val="00516368"/>
    <w:rsid w:val="0051636F"/>
    <w:rsid w:val="005165C2"/>
    <w:rsid w:val="0051693B"/>
    <w:rsid w:val="00516BCA"/>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1F0"/>
    <w:rsid w:val="005242A7"/>
    <w:rsid w:val="00525812"/>
    <w:rsid w:val="005262A4"/>
    <w:rsid w:val="005268EE"/>
    <w:rsid w:val="005269FB"/>
    <w:rsid w:val="00526B27"/>
    <w:rsid w:val="00527015"/>
    <w:rsid w:val="00527157"/>
    <w:rsid w:val="005275E0"/>
    <w:rsid w:val="0052792B"/>
    <w:rsid w:val="00530241"/>
    <w:rsid w:val="00530CDB"/>
    <w:rsid w:val="005310AB"/>
    <w:rsid w:val="00531955"/>
    <w:rsid w:val="005320CE"/>
    <w:rsid w:val="00533326"/>
    <w:rsid w:val="0053340B"/>
    <w:rsid w:val="005336EC"/>
    <w:rsid w:val="005337EB"/>
    <w:rsid w:val="005347D5"/>
    <w:rsid w:val="00535DDB"/>
    <w:rsid w:val="005364AF"/>
    <w:rsid w:val="00536785"/>
    <w:rsid w:val="00536838"/>
    <w:rsid w:val="00536E02"/>
    <w:rsid w:val="00537133"/>
    <w:rsid w:val="0053726A"/>
    <w:rsid w:val="005374E2"/>
    <w:rsid w:val="005377D8"/>
    <w:rsid w:val="00537AB9"/>
    <w:rsid w:val="00537DFA"/>
    <w:rsid w:val="0054032F"/>
    <w:rsid w:val="00540E92"/>
    <w:rsid w:val="0054181C"/>
    <w:rsid w:val="00541FC0"/>
    <w:rsid w:val="00542599"/>
    <w:rsid w:val="00542BC5"/>
    <w:rsid w:val="005430F8"/>
    <w:rsid w:val="00543118"/>
    <w:rsid w:val="00543477"/>
    <w:rsid w:val="00543784"/>
    <w:rsid w:val="00543861"/>
    <w:rsid w:val="00543B9D"/>
    <w:rsid w:val="00543F9B"/>
    <w:rsid w:val="00544232"/>
    <w:rsid w:val="00545007"/>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5FF1"/>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B46"/>
    <w:rsid w:val="00581FC1"/>
    <w:rsid w:val="00582B8B"/>
    <w:rsid w:val="00582E59"/>
    <w:rsid w:val="005830CC"/>
    <w:rsid w:val="005831EE"/>
    <w:rsid w:val="00583BA4"/>
    <w:rsid w:val="00583F0A"/>
    <w:rsid w:val="00584128"/>
    <w:rsid w:val="00584130"/>
    <w:rsid w:val="00584C87"/>
    <w:rsid w:val="00584CDE"/>
    <w:rsid w:val="0058536C"/>
    <w:rsid w:val="005853DB"/>
    <w:rsid w:val="0058595B"/>
    <w:rsid w:val="005861CE"/>
    <w:rsid w:val="005863F5"/>
    <w:rsid w:val="00586716"/>
    <w:rsid w:val="00586775"/>
    <w:rsid w:val="00587B6A"/>
    <w:rsid w:val="00590C52"/>
    <w:rsid w:val="00590CD3"/>
    <w:rsid w:val="00590E8E"/>
    <w:rsid w:val="00591784"/>
    <w:rsid w:val="005924E5"/>
    <w:rsid w:val="00592CDF"/>
    <w:rsid w:val="00593367"/>
    <w:rsid w:val="00593662"/>
    <w:rsid w:val="00593C75"/>
    <w:rsid w:val="00594021"/>
    <w:rsid w:val="00594411"/>
    <w:rsid w:val="00594BC7"/>
    <w:rsid w:val="00594BF8"/>
    <w:rsid w:val="00594CD1"/>
    <w:rsid w:val="00594D58"/>
    <w:rsid w:val="00594F15"/>
    <w:rsid w:val="0059549E"/>
    <w:rsid w:val="0059551D"/>
    <w:rsid w:val="005956F2"/>
    <w:rsid w:val="00595CEB"/>
    <w:rsid w:val="00595DF2"/>
    <w:rsid w:val="00595F0A"/>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CF"/>
    <w:rsid w:val="005A30E6"/>
    <w:rsid w:val="005A358F"/>
    <w:rsid w:val="005A4B2E"/>
    <w:rsid w:val="005A57BE"/>
    <w:rsid w:val="005A58A7"/>
    <w:rsid w:val="005A5A5B"/>
    <w:rsid w:val="005A5F93"/>
    <w:rsid w:val="005A634D"/>
    <w:rsid w:val="005A6436"/>
    <w:rsid w:val="005A6526"/>
    <w:rsid w:val="005A655D"/>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5E3B"/>
    <w:rsid w:val="005B6458"/>
    <w:rsid w:val="005B6AA2"/>
    <w:rsid w:val="005B6C21"/>
    <w:rsid w:val="005B70C1"/>
    <w:rsid w:val="005B7133"/>
    <w:rsid w:val="005B774F"/>
    <w:rsid w:val="005B7C72"/>
    <w:rsid w:val="005C03FB"/>
    <w:rsid w:val="005C0498"/>
    <w:rsid w:val="005C11A2"/>
    <w:rsid w:val="005C1300"/>
    <w:rsid w:val="005C1E54"/>
    <w:rsid w:val="005C20CF"/>
    <w:rsid w:val="005C22AE"/>
    <w:rsid w:val="005C2456"/>
    <w:rsid w:val="005C2852"/>
    <w:rsid w:val="005C35DA"/>
    <w:rsid w:val="005C4319"/>
    <w:rsid w:val="005C46B1"/>
    <w:rsid w:val="005C474E"/>
    <w:rsid w:val="005C548C"/>
    <w:rsid w:val="005C5C41"/>
    <w:rsid w:val="005C5C69"/>
    <w:rsid w:val="005C5E54"/>
    <w:rsid w:val="005C5FF6"/>
    <w:rsid w:val="005C60A7"/>
    <w:rsid w:val="005C6221"/>
    <w:rsid w:val="005C68BD"/>
    <w:rsid w:val="005C6BBE"/>
    <w:rsid w:val="005C6E60"/>
    <w:rsid w:val="005C72C0"/>
    <w:rsid w:val="005C7A2A"/>
    <w:rsid w:val="005C7BE8"/>
    <w:rsid w:val="005C7C52"/>
    <w:rsid w:val="005D04A7"/>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088"/>
    <w:rsid w:val="005F02DA"/>
    <w:rsid w:val="005F1004"/>
    <w:rsid w:val="005F128A"/>
    <w:rsid w:val="005F140F"/>
    <w:rsid w:val="005F1809"/>
    <w:rsid w:val="005F2246"/>
    <w:rsid w:val="005F233F"/>
    <w:rsid w:val="005F2372"/>
    <w:rsid w:val="005F2A50"/>
    <w:rsid w:val="005F3115"/>
    <w:rsid w:val="005F35A0"/>
    <w:rsid w:val="005F4035"/>
    <w:rsid w:val="005F423F"/>
    <w:rsid w:val="005F449D"/>
    <w:rsid w:val="005F4A11"/>
    <w:rsid w:val="005F4E6F"/>
    <w:rsid w:val="005F50A6"/>
    <w:rsid w:val="005F5158"/>
    <w:rsid w:val="005F51C5"/>
    <w:rsid w:val="005F56F1"/>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8B3"/>
    <w:rsid w:val="0061194A"/>
    <w:rsid w:val="00612362"/>
    <w:rsid w:val="00612435"/>
    <w:rsid w:val="006126EB"/>
    <w:rsid w:val="0061291F"/>
    <w:rsid w:val="00613631"/>
    <w:rsid w:val="00613C1B"/>
    <w:rsid w:val="00614474"/>
    <w:rsid w:val="00614563"/>
    <w:rsid w:val="00614D0F"/>
    <w:rsid w:val="006151C7"/>
    <w:rsid w:val="006156B6"/>
    <w:rsid w:val="006156C6"/>
    <w:rsid w:val="00615956"/>
    <w:rsid w:val="0061611D"/>
    <w:rsid w:val="006167B9"/>
    <w:rsid w:val="006169D3"/>
    <w:rsid w:val="00616D5B"/>
    <w:rsid w:val="00616EA8"/>
    <w:rsid w:val="00617236"/>
    <w:rsid w:val="0061796F"/>
    <w:rsid w:val="00620283"/>
    <w:rsid w:val="00620986"/>
    <w:rsid w:val="006209C1"/>
    <w:rsid w:val="00620DF6"/>
    <w:rsid w:val="00620F4C"/>
    <w:rsid w:val="0062110F"/>
    <w:rsid w:val="00621210"/>
    <w:rsid w:val="00621B3C"/>
    <w:rsid w:val="00622464"/>
    <w:rsid w:val="00622DA9"/>
    <w:rsid w:val="00623694"/>
    <w:rsid w:val="006239C9"/>
    <w:rsid w:val="00623BCC"/>
    <w:rsid w:val="00623BF7"/>
    <w:rsid w:val="00623E75"/>
    <w:rsid w:val="00624591"/>
    <w:rsid w:val="0062484E"/>
    <w:rsid w:val="00624862"/>
    <w:rsid w:val="00624B7F"/>
    <w:rsid w:val="00624B9A"/>
    <w:rsid w:val="00625083"/>
    <w:rsid w:val="00625269"/>
    <w:rsid w:val="006254D2"/>
    <w:rsid w:val="00625693"/>
    <w:rsid w:val="00625B0B"/>
    <w:rsid w:val="00625BA0"/>
    <w:rsid w:val="00625BD3"/>
    <w:rsid w:val="00626527"/>
    <w:rsid w:val="00626B4D"/>
    <w:rsid w:val="00626FFC"/>
    <w:rsid w:val="00627E33"/>
    <w:rsid w:val="00630041"/>
    <w:rsid w:val="00630688"/>
    <w:rsid w:val="006318D5"/>
    <w:rsid w:val="00631DEA"/>
    <w:rsid w:val="00632634"/>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D83"/>
    <w:rsid w:val="00641FC2"/>
    <w:rsid w:val="00642008"/>
    <w:rsid w:val="006420A0"/>
    <w:rsid w:val="0064241D"/>
    <w:rsid w:val="006428A9"/>
    <w:rsid w:val="00642BBA"/>
    <w:rsid w:val="0064308A"/>
    <w:rsid w:val="006439C8"/>
    <w:rsid w:val="00643BCB"/>
    <w:rsid w:val="00643CAC"/>
    <w:rsid w:val="00643DB4"/>
    <w:rsid w:val="00644787"/>
    <w:rsid w:val="006447F6"/>
    <w:rsid w:val="00644CF3"/>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1C5"/>
    <w:rsid w:val="00664346"/>
    <w:rsid w:val="00664500"/>
    <w:rsid w:val="0066480A"/>
    <w:rsid w:val="00665130"/>
    <w:rsid w:val="00665397"/>
    <w:rsid w:val="006661CE"/>
    <w:rsid w:val="00666B64"/>
    <w:rsid w:val="00666C28"/>
    <w:rsid w:val="00666D0E"/>
    <w:rsid w:val="00667680"/>
    <w:rsid w:val="00667DBC"/>
    <w:rsid w:val="006700EB"/>
    <w:rsid w:val="00672530"/>
    <w:rsid w:val="006725CB"/>
    <w:rsid w:val="006727FB"/>
    <w:rsid w:val="006728F9"/>
    <w:rsid w:val="00672953"/>
    <w:rsid w:val="00672A9F"/>
    <w:rsid w:val="00673DCB"/>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7F4"/>
    <w:rsid w:val="00683A70"/>
    <w:rsid w:val="00683B43"/>
    <w:rsid w:val="00683B4D"/>
    <w:rsid w:val="006844E5"/>
    <w:rsid w:val="00684C44"/>
    <w:rsid w:val="00685EF2"/>
    <w:rsid w:val="00686E66"/>
    <w:rsid w:val="00687160"/>
    <w:rsid w:val="006901F2"/>
    <w:rsid w:val="006908E2"/>
    <w:rsid w:val="00690CBF"/>
    <w:rsid w:val="006911F1"/>
    <w:rsid w:val="00691323"/>
    <w:rsid w:val="00691530"/>
    <w:rsid w:val="0069192A"/>
    <w:rsid w:val="006920B2"/>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693"/>
    <w:rsid w:val="006A3771"/>
    <w:rsid w:val="006A4645"/>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378"/>
    <w:rsid w:val="006B79B8"/>
    <w:rsid w:val="006B7BBB"/>
    <w:rsid w:val="006C0710"/>
    <w:rsid w:val="006C0931"/>
    <w:rsid w:val="006C0C23"/>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65A9"/>
    <w:rsid w:val="006C7787"/>
    <w:rsid w:val="006C792B"/>
    <w:rsid w:val="006D0130"/>
    <w:rsid w:val="006D0332"/>
    <w:rsid w:val="006D036F"/>
    <w:rsid w:val="006D074D"/>
    <w:rsid w:val="006D09E6"/>
    <w:rsid w:val="006D0B08"/>
    <w:rsid w:val="006D0D17"/>
    <w:rsid w:val="006D15F1"/>
    <w:rsid w:val="006D1ADC"/>
    <w:rsid w:val="006D240D"/>
    <w:rsid w:val="006D2EF1"/>
    <w:rsid w:val="006D335C"/>
    <w:rsid w:val="006D35FB"/>
    <w:rsid w:val="006D4341"/>
    <w:rsid w:val="006D4C1D"/>
    <w:rsid w:val="006D51AA"/>
    <w:rsid w:val="006D547D"/>
    <w:rsid w:val="006D550A"/>
    <w:rsid w:val="006D584A"/>
    <w:rsid w:val="006D58C8"/>
    <w:rsid w:val="006D5925"/>
    <w:rsid w:val="006D5BD5"/>
    <w:rsid w:val="006D5CEB"/>
    <w:rsid w:val="006D5D6D"/>
    <w:rsid w:val="006D7164"/>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759C"/>
    <w:rsid w:val="006F0171"/>
    <w:rsid w:val="006F03AB"/>
    <w:rsid w:val="006F0C1F"/>
    <w:rsid w:val="006F0DD0"/>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6F6F25"/>
    <w:rsid w:val="0070079D"/>
    <w:rsid w:val="0070131D"/>
    <w:rsid w:val="00701E1C"/>
    <w:rsid w:val="00702116"/>
    <w:rsid w:val="007027C3"/>
    <w:rsid w:val="00702A63"/>
    <w:rsid w:val="00702B69"/>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907"/>
    <w:rsid w:val="00723AA4"/>
    <w:rsid w:val="007244D0"/>
    <w:rsid w:val="00724791"/>
    <w:rsid w:val="007250C2"/>
    <w:rsid w:val="007254E8"/>
    <w:rsid w:val="00725961"/>
    <w:rsid w:val="00725964"/>
    <w:rsid w:val="00725E96"/>
    <w:rsid w:val="007263B4"/>
    <w:rsid w:val="00726661"/>
    <w:rsid w:val="007276A0"/>
    <w:rsid w:val="007278C8"/>
    <w:rsid w:val="007279C7"/>
    <w:rsid w:val="00727F0F"/>
    <w:rsid w:val="00727F5B"/>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5FD8"/>
    <w:rsid w:val="0074622B"/>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40EB"/>
    <w:rsid w:val="0075467F"/>
    <w:rsid w:val="0075550F"/>
    <w:rsid w:val="00755645"/>
    <w:rsid w:val="00756285"/>
    <w:rsid w:val="007563CC"/>
    <w:rsid w:val="0075644F"/>
    <w:rsid w:val="00756AB9"/>
    <w:rsid w:val="00756DEF"/>
    <w:rsid w:val="007574B9"/>
    <w:rsid w:val="00757660"/>
    <w:rsid w:val="00757693"/>
    <w:rsid w:val="00760038"/>
    <w:rsid w:val="00760578"/>
    <w:rsid w:val="00760CF1"/>
    <w:rsid w:val="00760F69"/>
    <w:rsid w:val="00761279"/>
    <w:rsid w:val="0076195D"/>
    <w:rsid w:val="00761D57"/>
    <w:rsid w:val="00762191"/>
    <w:rsid w:val="00762416"/>
    <w:rsid w:val="007628E7"/>
    <w:rsid w:val="007630DA"/>
    <w:rsid w:val="00763EAF"/>
    <w:rsid w:val="00764023"/>
    <w:rsid w:val="007640F7"/>
    <w:rsid w:val="00764940"/>
    <w:rsid w:val="00764FAF"/>
    <w:rsid w:val="0076562E"/>
    <w:rsid w:val="00765956"/>
    <w:rsid w:val="00765BD2"/>
    <w:rsid w:val="00765C51"/>
    <w:rsid w:val="00765DA8"/>
    <w:rsid w:val="007662FF"/>
    <w:rsid w:val="007667EC"/>
    <w:rsid w:val="00766E51"/>
    <w:rsid w:val="00767285"/>
    <w:rsid w:val="00767368"/>
    <w:rsid w:val="00767837"/>
    <w:rsid w:val="00767C36"/>
    <w:rsid w:val="007707AC"/>
    <w:rsid w:val="00770A55"/>
    <w:rsid w:val="00770B15"/>
    <w:rsid w:val="00771296"/>
    <w:rsid w:val="0077184A"/>
    <w:rsid w:val="007725EE"/>
    <w:rsid w:val="00772B52"/>
    <w:rsid w:val="00773AF9"/>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188"/>
    <w:rsid w:val="00785309"/>
    <w:rsid w:val="007858E7"/>
    <w:rsid w:val="00785BE5"/>
    <w:rsid w:val="0078634A"/>
    <w:rsid w:val="0078642E"/>
    <w:rsid w:val="007865F2"/>
    <w:rsid w:val="00786613"/>
    <w:rsid w:val="007866A4"/>
    <w:rsid w:val="007867BB"/>
    <w:rsid w:val="00786EB0"/>
    <w:rsid w:val="00786F7C"/>
    <w:rsid w:val="007873B2"/>
    <w:rsid w:val="00787A41"/>
    <w:rsid w:val="007903ED"/>
    <w:rsid w:val="00790488"/>
    <w:rsid w:val="00790FF5"/>
    <w:rsid w:val="00792529"/>
    <w:rsid w:val="007929A3"/>
    <w:rsid w:val="00792D2B"/>
    <w:rsid w:val="00792DF1"/>
    <w:rsid w:val="0079411E"/>
    <w:rsid w:val="00794684"/>
    <w:rsid w:val="007954D5"/>
    <w:rsid w:val="00795CC3"/>
    <w:rsid w:val="00796157"/>
    <w:rsid w:val="007965C4"/>
    <w:rsid w:val="00796619"/>
    <w:rsid w:val="00796E86"/>
    <w:rsid w:val="007A03C6"/>
    <w:rsid w:val="007A0E00"/>
    <w:rsid w:val="007A14A4"/>
    <w:rsid w:val="007A160F"/>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2C72"/>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724"/>
    <w:rsid w:val="007D712B"/>
    <w:rsid w:val="007D713A"/>
    <w:rsid w:val="007D74E4"/>
    <w:rsid w:val="007D779D"/>
    <w:rsid w:val="007E04ED"/>
    <w:rsid w:val="007E0952"/>
    <w:rsid w:val="007E0ADB"/>
    <w:rsid w:val="007E0DF8"/>
    <w:rsid w:val="007E0FA2"/>
    <w:rsid w:val="007E103E"/>
    <w:rsid w:val="007E1865"/>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D55"/>
    <w:rsid w:val="007F2323"/>
    <w:rsid w:val="007F2646"/>
    <w:rsid w:val="007F2DA9"/>
    <w:rsid w:val="007F3A8B"/>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5FF7"/>
    <w:rsid w:val="0080602F"/>
    <w:rsid w:val="008066F2"/>
    <w:rsid w:val="008069AF"/>
    <w:rsid w:val="00806D56"/>
    <w:rsid w:val="00806E78"/>
    <w:rsid w:val="00807B6A"/>
    <w:rsid w:val="00807DE1"/>
    <w:rsid w:val="00810B85"/>
    <w:rsid w:val="008111FB"/>
    <w:rsid w:val="00811B90"/>
    <w:rsid w:val="00812704"/>
    <w:rsid w:val="0081287A"/>
    <w:rsid w:val="00812933"/>
    <w:rsid w:val="008129AA"/>
    <w:rsid w:val="00812FC6"/>
    <w:rsid w:val="0081307C"/>
    <w:rsid w:val="008131BA"/>
    <w:rsid w:val="0081346F"/>
    <w:rsid w:val="00814364"/>
    <w:rsid w:val="00814C2A"/>
    <w:rsid w:val="00816FB3"/>
    <w:rsid w:val="0081714F"/>
    <w:rsid w:val="008171A8"/>
    <w:rsid w:val="0081730F"/>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D92"/>
    <w:rsid w:val="00827E1F"/>
    <w:rsid w:val="00827E44"/>
    <w:rsid w:val="00827FF9"/>
    <w:rsid w:val="00830101"/>
    <w:rsid w:val="008302D5"/>
    <w:rsid w:val="008302DC"/>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2E3"/>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62A9"/>
    <w:rsid w:val="008466B6"/>
    <w:rsid w:val="008467E3"/>
    <w:rsid w:val="008469DF"/>
    <w:rsid w:val="00846ADD"/>
    <w:rsid w:val="00847076"/>
    <w:rsid w:val="00847261"/>
    <w:rsid w:val="008503FA"/>
    <w:rsid w:val="00850713"/>
    <w:rsid w:val="00850B19"/>
    <w:rsid w:val="00850B73"/>
    <w:rsid w:val="00850D7B"/>
    <w:rsid w:val="0085138D"/>
    <w:rsid w:val="00852054"/>
    <w:rsid w:val="00852B29"/>
    <w:rsid w:val="0085373E"/>
    <w:rsid w:val="00853CA3"/>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C71"/>
    <w:rsid w:val="00861DB8"/>
    <w:rsid w:val="008620BE"/>
    <w:rsid w:val="00862C6E"/>
    <w:rsid w:val="00863214"/>
    <w:rsid w:val="008644BA"/>
    <w:rsid w:val="00865420"/>
    <w:rsid w:val="00865944"/>
    <w:rsid w:val="00865FAB"/>
    <w:rsid w:val="008668BE"/>
    <w:rsid w:val="00867213"/>
    <w:rsid w:val="00867B3D"/>
    <w:rsid w:val="00870A30"/>
    <w:rsid w:val="00871B58"/>
    <w:rsid w:val="0087233C"/>
    <w:rsid w:val="00873060"/>
    <w:rsid w:val="008731C9"/>
    <w:rsid w:val="00873440"/>
    <w:rsid w:val="00873567"/>
    <w:rsid w:val="00873930"/>
    <w:rsid w:val="00873ADD"/>
    <w:rsid w:val="00873FB7"/>
    <w:rsid w:val="00874336"/>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4017"/>
    <w:rsid w:val="0089508E"/>
    <w:rsid w:val="008954AA"/>
    <w:rsid w:val="00895671"/>
    <w:rsid w:val="008957F1"/>
    <w:rsid w:val="00895EDD"/>
    <w:rsid w:val="00896574"/>
    <w:rsid w:val="00896763"/>
    <w:rsid w:val="00896796"/>
    <w:rsid w:val="008967F0"/>
    <w:rsid w:val="0089711B"/>
    <w:rsid w:val="0089774B"/>
    <w:rsid w:val="008A020C"/>
    <w:rsid w:val="008A0329"/>
    <w:rsid w:val="008A0444"/>
    <w:rsid w:val="008A10A6"/>
    <w:rsid w:val="008A1233"/>
    <w:rsid w:val="008A1C96"/>
    <w:rsid w:val="008A1ED5"/>
    <w:rsid w:val="008A348B"/>
    <w:rsid w:val="008A3584"/>
    <w:rsid w:val="008A3728"/>
    <w:rsid w:val="008A3A65"/>
    <w:rsid w:val="008A4335"/>
    <w:rsid w:val="008A43DB"/>
    <w:rsid w:val="008A4965"/>
    <w:rsid w:val="008A49F3"/>
    <w:rsid w:val="008A4CC8"/>
    <w:rsid w:val="008A4D4E"/>
    <w:rsid w:val="008A4F30"/>
    <w:rsid w:val="008A5737"/>
    <w:rsid w:val="008A5B8E"/>
    <w:rsid w:val="008A5C58"/>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781"/>
    <w:rsid w:val="008B3FCE"/>
    <w:rsid w:val="008B4302"/>
    <w:rsid w:val="008B51AE"/>
    <w:rsid w:val="008B57AD"/>
    <w:rsid w:val="008B636A"/>
    <w:rsid w:val="008B648B"/>
    <w:rsid w:val="008B6FF9"/>
    <w:rsid w:val="008B77A0"/>
    <w:rsid w:val="008B7AE7"/>
    <w:rsid w:val="008C0081"/>
    <w:rsid w:val="008C095B"/>
    <w:rsid w:val="008C0974"/>
    <w:rsid w:val="008C0A91"/>
    <w:rsid w:val="008C0B7E"/>
    <w:rsid w:val="008C0F06"/>
    <w:rsid w:val="008C12AA"/>
    <w:rsid w:val="008C12B4"/>
    <w:rsid w:val="008C17D4"/>
    <w:rsid w:val="008C181F"/>
    <w:rsid w:val="008C1C33"/>
    <w:rsid w:val="008C1E76"/>
    <w:rsid w:val="008C30BA"/>
    <w:rsid w:val="008C38E2"/>
    <w:rsid w:val="008C3D53"/>
    <w:rsid w:val="008C3DF7"/>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919"/>
    <w:rsid w:val="008D3B23"/>
    <w:rsid w:val="008D3ECE"/>
    <w:rsid w:val="008D3F21"/>
    <w:rsid w:val="008D464A"/>
    <w:rsid w:val="008D4DCA"/>
    <w:rsid w:val="008D5404"/>
    <w:rsid w:val="008D60EF"/>
    <w:rsid w:val="008D635A"/>
    <w:rsid w:val="008D68B0"/>
    <w:rsid w:val="008D6C00"/>
    <w:rsid w:val="008D73BD"/>
    <w:rsid w:val="008D7952"/>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00C"/>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7FD"/>
    <w:rsid w:val="008F00ED"/>
    <w:rsid w:val="008F074B"/>
    <w:rsid w:val="008F093B"/>
    <w:rsid w:val="008F1142"/>
    <w:rsid w:val="008F1B68"/>
    <w:rsid w:val="008F21CF"/>
    <w:rsid w:val="008F225D"/>
    <w:rsid w:val="008F39BC"/>
    <w:rsid w:val="008F3E6C"/>
    <w:rsid w:val="008F4B5B"/>
    <w:rsid w:val="008F4B73"/>
    <w:rsid w:val="008F4C86"/>
    <w:rsid w:val="008F4E5F"/>
    <w:rsid w:val="008F5421"/>
    <w:rsid w:val="008F5CC7"/>
    <w:rsid w:val="008F5CC8"/>
    <w:rsid w:val="008F617B"/>
    <w:rsid w:val="008F6401"/>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3DFF"/>
    <w:rsid w:val="00904391"/>
    <w:rsid w:val="00904480"/>
    <w:rsid w:val="0090472A"/>
    <w:rsid w:val="00904DEF"/>
    <w:rsid w:val="00904F16"/>
    <w:rsid w:val="00904FB2"/>
    <w:rsid w:val="00904FC8"/>
    <w:rsid w:val="009050AF"/>
    <w:rsid w:val="009050BD"/>
    <w:rsid w:val="009052CD"/>
    <w:rsid w:val="00905692"/>
    <w:rsid w:val="009056AA"/>
    <w:rsid w:val="009059E6"/>
    <w:rsid w:val="00906511"/>
    <w:rsid w:val="00906529"/>
    <w:rsid w:val="00906C17"/>
    <w:rsid w:val="00906E4F"/>
    <w:rsid w:val="0090739F"/>
    <w:rsid w:val="00907500"/>
    <w:rsid w:val="00907B61"/>
    <w:rsid w:val="00907C14"/>
    <w:rsid w:val="0091031E"/>
    <w:rsid w:val="00910ED0"/>
    <w:rsid w:val="009117B2"/>
    <w:rsid w:val="00911C01"/>
    <w:rsid w:val="00912311"/>
    <w:rsid w:val="00912371"/>
    <w:rsid w:val="00912C7A"/>
    <w:rsid w:val="00912E75"/>
    <w:rsid w:val="0091336F"/>
    <w:rsid w:val="00914086"/>
    <w:rsid w:val="009145D7"/>
    <w:rsid w:val="0091466D"/>
    <w:rsid w:val="00914ED4"/>
    <w:rsid w:val="009150EE"/>
    <w:rsid w:val="0091522A"/>
    <w:rsid w:val="00915894"/>
    <w:rsid w:val="009162A2"/>
    <w:rsid w:val="00916363"/>
    <w:rsid w:val="00916B08"/>
    <w:rsid w:val="00916E15"/>
    <w:rsid w:val="009176CD"/>
    <w:rsid w:val="0091788E"/>
    <w:rsid w:val="00917E12"/>
    <w:rsid w:val="009205DC"/>
    <w:rsid w:val="009218C9"/>
    <w:rsid w:val="00922CFF"/>
    <w:rsid w:val="00922FAA"/>
    <w:rsid w:val="0092324F"/>
    <w:rsid w:val="009233FC"/>
    <w:rsid w:val="009236C0"/>
    <w:rsid w:val="00923A46"/>
    <w:rsid w:val="009241AE"/>
    <w:rsid w:val="0092474B"/>
    <w:rsid w:val="00924DB6"/>
    <w:rsid w:val="00925182"/>
    <w:rsid w:val="00925A0C"/>
    <w:rsid w:val="00926047"/>
    <w:rsid w:val="00926869"/>
    <w:rsid w:val="00926B10"/>
    <w:rsid w:val="00927012"/>
    <w:rsid w:val="00927062"/>
    <w:rsid w:val="009272E9"/>
    <w:rsid w:val="00930C41"/>
    <w:rsid w:val="009310D9"/>
    <w:rsid w:val="009317F0"/>
    <w:rsid w:val="00931BE8"/>
    <w:rsid w:val="0093294D"/>
    <w:rsid w:val="0093317F"/>
    <w:rsid w:val="009334F7"/>
    <w:rsid w:val="00933C9D"/>
    <w:rsid w:val="00934244"/>
    <w:rsid w:val="00935469"/>
    <w:rsid w:val="0093645C"/>
    <w:rsid w:val="0093726D"/>
    <w:rsid w:val="00937310"/>
    <w:rsid w:val="00937F4D"/>
    <w:rsid w:val="0094028E"/>
    <w:rsid w:val="00940394"/>
    <w:rsid w:val="00940ED0"/>
    <w:rsid w:val="009410A5"/>
    <w:rsid w:val="00941557"/>
    <w:rsid w:val="009416F3"/>
    <w:rsid w:val="00942082"/>
    <w:rsid w:val="00942454"/>
    <w:rsid w:val="00942A29"/>
    <w:rsid w:val="00942ACF"/>
    <w:rsid w:val="00942B09"/>
    <w:rsid w:val="00942F05"/>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A5F"/>
    <w:rsid w:val="009533CD"/>
    <w:rsid w:val="009533D4"/>
    <w:rsid w:val="0095361B"/>
    <w:rsid w:val="00955624"/>
    <w:rsid w:val="009558BB"/>
    <w:rsid w:val="00955F93"/>
    <w:rsid w:val="009576EC"/>
    <w:rsid w:val="00957765"/>
    <w:rsid w:val="0095778E"/>
    <w:rsid w:val="00957977"/>
    <w:rsid w:val="0096030E"/>
    <w:rsid w:val="009615DD"/>
    <w:rsid w:val="00961756"/>
    <w:rsid w:val="00961939"/>
    <w:rsid w:val="00961CFE"/>
    <w:rsid w:val="00962AE2"/>
    <w:rsid w:val="00962B97"/>
    <w:rsid w:val="00963236"/>
    <w:rsid w:val="00963D36"/>
    <w:rsid w:val="00966112"/>
    <w:rsid w:val="00966395"/>
    <w:rsid w:val="00966D2F"/>
    <w:rsid w:val="009676F6"/>
    <w:rsid w:val="0096775B"/>
    <w:rsid w:val="00967AD0"/>
    <w:rsid w:val="009707EB"/>
    <w:rsid w:val="0097084C"/>
    <w:rsid w:val="00971969"/>
    <w:rsid w:val="00971ACA"/>
    <w:rsid w:val="00971FA8"/>
    <w:rsid w:val="009720B1"/>
    <w:rsid w:val="0097228A"/>
    <w:rsid w:val="00972538"/>
    <w:rsid w:val="009725D7"/>
    <w:rsid w:val="00972B2B"/>
    <w:rsid w:val="00972C82"/>
    <w:rsid w:val="00972FFB"/>
    <w:rsid w:val="00973166"/>
    <w:rsid w:val="0097317B"/>
    <w:rsid w:val="009732DE"/>
    <w:rsid w:val="009735DA"/>
    <w:rsid w:val="00973763"/>
    <w:rsid w:val="00973CA8"/>
    <w:rsid w:val="00974472"/>
    <w:rsid w:val="00974883"/>
    <w:rsid w:val="00974E90"/>
    <w:rsid w:val="00975B1C"/>
    <w:rsid w:val="00976063"/>
    <w:rsid w:val="0097632E"/>
    <w:rsid w:val="009768DE"/>
    <w:rsid w:val="00976CF1"/>
    <w:rsid w:val="00976D99"/>
    <w:rsid w:val="00977AE2"/>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17B"/>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B71E5"/>
    <w:rsid w:val="009C0353"/>
    <w:rsid w:val="009C11B5"/>
    <w:rsid w:val="009C18C9"/>
    <w:rsid w:val="009C1B2E"/>
    <w:rsid w:val="009C2E77"/>
    <w:rsid w:val="009C4000"/>
    <w:rsid w:val="009C440E"/>
    <w:rsid w:val="009C45D6"/>
    <w:rsid w:val="009C4DD5"/>
    <w:rsid w:val="009C51A2"/>
    <w:rsid w:val="009C5B85"/>
    <w:rsid w:val="009C5D08"/>
    <w:rsid w:val="009C687F"/>
    <w:rsid w:val="009C6889"/>
    <w:rsid w:val="009C6F2F"/>
    <w:rsid w:val="009C722A"/>
    <w:rsid w:val="009C773A"/>
    <w:rsid w:val="009C7A8B"/>
    <w:rsid w:val="009D04FE"/>
    <w:rsid w:val="009D0E13"/>
    <w:rsid w:val="009D0E85"/>
    <w:rsid w:val="009D0FD7"/>
    <w:rsid w:val="009D1006"/>
    <w:rsid w:val="009D1486"/>
    <w:rsid w:val="009D219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E6"/>
    <w:rsid w:val="009F22A5"/>
    <w:rsid w:val="009F3956"/>
    <w:rsid w:val="009F3A1D"/>
    <w:rsid w:val="009F3C4B"/>
    <w:rsid w:val="009F3CCB"/>
    <w:rsid w:val="009F3F0F"/>
    <w:rsid w:val="009F4E31"/>
    <w:rsid w:val="009F4ED4"/>
    <w:rsid w:val="009F5900"/>
    <w:rsid w:val="009F61C0"/>
    <w:rsid w:val="009F6422"/>
    <w:rsid w:val="009F65EC"/>
    <w:rsid w:val="009F693B"/>
    <w:rsid w:val="009F6B1E"/>
    <w:rsid w:val="009F7432"/>
    <w:rsid w:val="009F7468"/>
    <w:rsid w:val="00A00122"/>
    <w:rsid w:val="00A001BB"/>
    <w:rsid w:val="00A00885"/>
    <w:rsid w:val="00A00A63"/>
    <w:rsid w:val="00A00AB1"/>
    <w:rsid w:val="00A00C84"/>
    <w:rsid w:val="00A00DFB"/>
    <w:rsid w:val="00A00F11"/>
    <w:rsid w:val="00A012CD"/>
    <w:rsid w:val="00A01680"/>
    <w:rsid w:val="00A01736"/>
    <w:rsid w:val="00A01874"/>
    <w:rsid w:val="00A0197E"/>
    <w:rsid w:val="00A01EFA"/>
    <w:rsid w:val="00A022A8"/>
    <w:rsid w:val="00A023D2"/>
    <w:rsid w:val="00A02778"/>
    <w:rsid w:val="00A02930"/>
    <w:rsid w:val="00A02CD8"/>
    <w:rsid w:val="00A02E0D"/>
    <w:rsid w:val="00A031B8"/>
    <w:rsid w:val="00A039D2"/>
    <w:rsid w:val="00A03FC1"/>
    <w:rsid w:val="00A04456"/>
    <w:rsid w:val="00A04DD3"/>
    <w:rsid w:val="00A05327"/>
    <w:rsid w:val="00A057F0"/>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3C1"/>
    <w:rsid w:val="00A22644"/>
    <w:rsid w:val="00A227C1"/>
    <w:rsid w:val="00A22BB2"/>
    <w:rsid w:val="00A22E32"/>
    <w:rsid w:val="00A23A5D"/>
    <w:rsid w:val="00A23D73"/>
    <w:rsid w:val="00A24771"/>
    <w:rsid w:val="00A24799"/>
    <w:rsid w:val="00A24B9D"/>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4FA3"/>
    <w:rsid w:val="00A35066"/>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628A"/>
    <w:rsid w:val="00A46CFD"/>
    <w:rsid w:val="00A47891"/>
    <w:rsid w:val="00A478B6"/>
    <w:rsid w:val="00A5067A"/>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3E0"/>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23E"/>
    <w:rsid w:val="00A60509"/>
    <w:rsid w:val="00A608F5"/>
    <w:rsid w:val="00A6139C"/>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BB2"/>
    <w:rsid w:val="00AB1D4A"/>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623"/>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59"/>
    <w:rsid w:val="00AC1DDF"/>
    <w:rsid w:val="00AC223E"/>
    <w:rsid w:val="00AC23FD"/>
    <w:rsid w:val="00AC2534"/>
    <w:rsid w:val="00AC2717"/>
    <w:rsid w:val="00AC2759"/>
    <w:rsid w:val="00AC30BE"/>
    <w:rsid w:val="00AC3190"/>
    <w:rsid w:val="00AC3226"/>
    <w:rsid w:val="00AC322D"/>
    <w:rsid w:val="00AC3704"/>
    <w:rsid w:val="00AC372D"/>
    <w:rsid w:val="00AC39C5"/>
    <w:rsid w:val="00AC46A5"/>
    <w:rsid w:val="00AC494C"/>
    <w:rsid w:val="00AC4F73"/>
    <w:rsid w:val="00AC4F7B"/>
    <w:rsid w:val="00AC4FD0"/>
    <w:rsid w:val="00AC5230"/>
    <w:rsid w:val="00AC5E73"/>
    <w:rsid w:val="00AC5FF8"/>
    <w:rsid w:val="00AC6408"/>
    <w:rsid w:val="00AC666F"/>
    <w:rsid w:val="00AC6801"/>
    <w:rsid w:val="00AC6A07"/>
    <w:rsid w:val="00AC6BDD"/>
    <w:rsid w:val="00AC7D3C"/>
    <w:rsid w:val="00AD00C3"/>
    <w:rsid w:val="00AD01A8"/>
    <w:rsid w:val="00AD0262"/>
    <w:rsid w:val="00AD05B5"/>
    <w:rsid w:val="00AD084A"/>
    <w:rsid w:val="00AD08D8"/>
    <w:rsid w:val="00AD09B9"/>
    <w:rsid w:val="00AD09CB"/>
    <w:rsid w:val="00AD1161"/>
    <w:rsid w:val="00AD122A"/>
    <w:rsid w:val="00AD1238"/>
    <w:rsid w:val="00AD1A04"/>
    <w:rsid w:val="00AD21CF"/>
    <w:rsid w:val="00AD2246"/>
    <w:rsid w:val="00AD3327"/>
    <w:rsid w:val="00AD33E7"/>
    <w:rsid w:val="00AD376D"/>
    <w:rsid w:val="00AD3914"/>
    <w:rsid w:val="00AD3B1F"/>
    <w:rsid w:val="00AD3D4D"/>
    <w:rsid w:val="00AD3D6D"/>
    <w:rsid w:val="00AD4097"/>
    <w:rsid w:val="00AD4213"/>
    <w:rsid w:val="00AD430A"/>
    <w:rsid w:val="00AD560C"/>
    <w:rsid w:val="00AD5922"/>
    <w:rsid w:val="00AD5D24"/>
    <w:rsid w:val="00AD6046"/>
    <w:rsid w:val="00AD622F"/>
    <w:rsid w:val="00AD6B9C"/>
    <w:rsid w:val="00AD72CA"/>
    <w:rsid w:val="00AE05EA"/>
    <w:rsid w:val="00AE08B8"/>
    <w:rsid w:val="00AE0D94"/>
    <w:rsid w:val="00AE17E2"/>
    <w:rsid w:val="00AE1A4C"/>
    <w:rsid w:val="00AE1F72"/>
    <w:rsid w:val="00AE293D"/>
    <w:rsid w:val="00AE2BBE"/>
    <w:rsid w:val="00AE2CCD"/>
    <w:rsid w:val="00AE2D45"/>
    <w:rsid w:val="00AE354B"/>
    <w:rsid w:val="00AE3580"/>
    <w:rsid w:val="00AE365E"/>
    <w:rsid w:val="00AE4199"/>
    <w:rsid w:val="00AE4500"/>
    <w:rsid w:val="00AE4BA5"/>
    <w:rsid w:val="00AE526A"/>
    <w:rsid w:val="00AE536B"/>
    <w:rsid w:val="00AE585F"/>
    <w:rsid w:val="00AE5B4C"/>
    <w:rsid w:val="00AE5F8C"/>
    <w:rsid w:val="00AE69AB"/>
    <w:rsid w:val="00AE72CB"/>
    <w:rsid w:val="00AE7B0E"/>
    <w:rsid w:val="00AE7DA1"/>
    <w:rsid w:val="00AF0B28"/>
    <w:rsid w:val="00AF1952"/>
    <w:rsid w:val="00AF1F0B"/>
    <w:rsid w:val="00AF2078"/>
    <w:rsid w:val="00AF237C"/>
    <w:rsid w:val="00AF2425"/>
    <w:rsid w:val="00AF2463"/>
    <w:rsid w:val="00AF2F0C"/>
    <w:rsid w:val="00AF350F"/>
    <w:rsid w:val="00AF3EB0"/>
    <w:rsid w:val="00AF3EE2"/>
    <w:rsid w:val="00AF4651"/>
    <w:rsid w:val="00AF4865"/>
    <w:rsid w:val="00AF4BAE"/>
    <w:rsid w:val="00AF5579"/>
    <w:rsid w:val="00AF557F"/>
    <w:rsid w:val="00AF5E79"/>
    <w:rsid w:val="00AF65C1"/>
    <w:rsid w:val="00AF680A"/>
    <w:rsid w:val="00AF6D7F"/>
    <w:rsid w:val="00AF726D"/>
    <w:rsid w:val="00AF772D"/>
    <w:rsid w:val="00B00CA3"/>
    <w:rsid w:val="00B013DC"/>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3F61"/>
    <w:rsid w:val="00B140E6"/>
    <w:rsid w:val="00B1455F"/>
    <w:rsid w:val="00B1487B"/>
    <w:rsid w:val="00B14B11"/>
    <w:rsid w:val="00B15295"/>
    <w:rsid w:val="00B152F0"/>
    <w:rsid w:val="00B16053"/>
    <w:rsid w:val="00B1686B"/>
    <w:rsid w:val="00B17A30"/>
    <w:rsid w:val="00B17AD1"/>
    <w:rsid w:val="00B20174"/>
    <w:rsid w:val="00B201C5"/>
    <w:rsid w:val="00B201F3"/>
    <w:rsid w:val="00B20939"/>
    <w:rsid w:val="00B2174F"/>
    <w:rsid w:val="00B21AA3"/>
    <w:rsid w:val="00B223EE"/>
    <w:rsid w:val="00B229D9"/>
    <w:rsid w:val="00B2329C"/>
    <w:rsid w:val="00B233AA"/>
    <w:rsid w:val="00B23800"/>
    <w:rsid w:val="00B23E9F"/>
    <w:rsid w:val="00B24413"/>
    <w:rsid w:val="00B2443A"/>
    <w:rsid w:val="00B24CDB"/>
    <w:rsid w:val="00B24EB4"/>
    <w:rsid w:val="00B25229"/>
    <w:rsid w:val="00B25891"/>
    <w:rsid w:val="00B25A26"/>
    <w:rsid w:val="00B26615"/>
    <w:rsid w:val="00B268C4"/>
    <w:rsid w:val="00B27082"/>
    <w:rsid w:val="00B27CF3"/>
    <w:rsid w:val="00B27D24"/>
    <w:rsid w:val="00B3006D"/>
    <w:rsid w:val="00B302BC"/>
    <w:rsid w:val="00B30376"/>
    <w:rsid w:val="00B30DCB"/>
    <w:rsid w:val="00B318A7"/>
    <w:rsid w:val="00B31D2E"/>
    <w:rsid w:val="00B321D9"/>
    <w:rsid w:val="00B32749"/>
    <w:rsid w:val="00B32776"/>
    <w:rsid w:val="00B327DB"/>
    <w:rsid w:val="00B334C3"/>
    <w:rsid w:val="00B3355B"/>
    <w:rsid w:val="00B33779"/>
    <w:rsid w:val="00B337AB"/>
    <w:rsid w:val="00B339B3"/>
    <w:rsid w:val="00B3477C"/>
    <w:rsid w:val="00B34AF7"/>
    <w:rsid w:val="00B35543"/>
    <w:rsid w:val="00B355EA"/>
    <w:rsid w:val="00B356C3"/>
    <w:rsid w:val="00B35745"/>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5836"/>
    <w:rsid w:val="00B46275"/>
    <w:rsid w:val="00B469DA"/>
    <w:rsid w:val="00B477EA"/>
    <w:rsid w:val="00B50E14"/>
    <w:rsid w:val="00B51EC1"/>
    <w:rsid w:val="00B51F14"/>
    <w:rsid w:val="00B526F4"/>
    <w:rsid w:val="00B529E7"/>
    <w:rsid w:val="00B5342F"/>
    <w:rsid w:val="00B53714"/>
    <w:rsid w:val="00B539E7"/>
    <w:rsid w:val="00B53A83"/>
    <w:rsid w:val="00B54500"/>
    <w:rsid w:val="00B54C74"/>
    <w:rsid w:val="00B54C9D"/>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98"/>
    <w:rsid w:val="00B702DB"/>
    <w:rsid w:val="00B718FD"/>
    <w:rsid w:val="00B719D6"/>
    <w:rsid w:val="00B71AA4"/>
    <w:rsid w:val="00B71AA8"/>
    <w:rsid w:val="00B71C13"/>
    <w:rsid w:val="00B71E26"/>
    <w:rsid w:val="00B72162"/>
    <w:rsid w:val="00B72430"/>
    <w:rsid w:val="00B72711"/>
    <w:rsid w:val="00B730DD"/>
    <w:rsid w:val="00B731C7"/>
    <w:rsid w:val="00B73A8F"/>
    <w:rsid w:val="00B73D43"/>
    <w:rsid w:val="00B73FC7"/>
    <w:rsid w:val="00B740A1"/>
    <w:rsid w:val="00B75DAD"/>
    <w:rsid w:val="00B761D3"/>
    <w:rsid w:val="00B764C9"/>
    <w:rsid w:val="00B77333"/>
    <w:rsid w:val="00B779ED"/>
    <w:rsid w:val="00B800C9"/>
    <w:rsid w:val="00B80BBD"/>
    <w:rsid w:val="00B80D36"/>
    <w:rsid w:val="00B80EB1"/>
    <w:rsid w:val="00B811E3"/>
    <w:rsid w:val="00B8198A"/>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08D"/>
    <w:rsid w:val="00B87380"/>
    <w:rsid w:val="00B8748D"/>
    <w:rsid w:val="00B878B1"/>
    <w:rsid w:val="00B87A1C"/>
    <w:rsid w:val="00B87FA6"/>
    <w:rsid w:val="00B90136"/>
    <w:rsid w:val="00B90663"/>
    <w:rsid w:val="00B90DC8"/>
    <w:rsid w:val="00B9211C"/>
    <w:rsid w:val="00B92534"/>
    <w:rsid w:val="00B9267A"/>
    <w:rsid w:val="00B92EAE"/>
    <w:rsid w:val="00B93160"/>
    <w:rsid w:val="00B931C2"/>
    <w:rsid w:val="00B93791"/>
    <w:rsid w:val="00B93E26"/>
    <w:rsid w:val="00B93EB0"/>
    <w:rsid w:val="00B94547"/>
    <w:rsid w:val="00B94D01"/>
    <w:rsid w:val="00B95D03"/>
    <w:rsid w:val="00B96D00"/>
    <w:rsid w:val="00B96F89"/>
    <w:rsid w:val="00B976C1"/>
    <w:rsid w:val="00B97EA1"/>
    <w:rsid w:val="00BA002C"/>
    <w:rsid w:val="00BA0740"/>
    <w:rsid w:val="00BA0834"/>
    <w:rsid w:val="00BA08CF"/>
    <w:rsid w:val="00BA09A2"/>
    <w:rsid w:val="00BA1019"/>
    <w:rsid w:val="00BA1045"/>
    <w:rsid w:val="00BA16D4"/>
    <w:rsid w:val="00BA175A"/>
    <w:rsid w:val="00BA1DE3"/>
    <w:rsid w:val="00BA1ED9"/>
    <w:rsid w:val="00BA21DD"/>
    <w:rsid w:val="00BA2486"/>
    <w:rsid w:val="00BA2E6F"/>
    <w:rsid w:val="00BA3AC3"/>
    <w:rsid w:val="00BA3AD8"/>
    <w:rsid w:val="00BA46EF"/>
    <w:rsid w:val="00BA4828"/>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5C7"/>
    <w:rsid w:val="00BB581B"/>
    <w:rsid w:val="00BB5D6D"/>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56F"/>
    <w:rsid w:val="00BD0633"/>
    <w:rsid w:val="00BD0DFD"/>
    <w:rsid w:val="00BD0EEA"/>
    <w:rsid w:val="00BD22C4"/>
    <w:rsid w:val="00BD2947"/>
    <w:rsid w:val="00BD2AA6"/>
    <w:rsid w:val="00BD2C6F"/>
    <w:rsid w:val="00BD2D8F"/>
    <w:rsid w:val="00BD32C7"/>
    <w:rsid w:val="00BD333D"/>
    <w:rsid w:val="00BD33F3"/>
    <w:rsid w:val="00BD3549"/>
    <w:rsid w:val="00BD35CD"/>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867"/>
    <w:rsid w:val="00BF0D72"/>
    <w:rsid w:val="00BF15CA"/>
    <w:rsid w:val="00BF1AFF"/>
    <w:rsid w:val="00BF2579"/>
    <w:rsid w:val="00BF37D4"/>
    <w:rsid w:val="00BF3833"/>
    <w:rsid w:val="00BF38A7"/>
    <w:rsid w:val="00BF3B31"/>
    <w:rsid w:val="00BF4274"/>
    <w:rsid w:val="00BF49AF"/>
    <w:rsid w:val="00BF4F30"/>
    <w:rsid w:val="00BF5038"/>
    <w:rsid w:val="00BF5AE9"/>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287"/>
    <w:rsid w:val="00C11595"/>
    <w:rsid w:val="00C11C03"/>
    <w:rsid w:val="00C13556"/>
    <w:rsid w:val="00C13845"/>
    <w:rsid w:val="00C13978"/>
    <w:rsid w:val="00C13AA2"/>
    <w:rsid w:val="00C140B1"/>
    <w:rsid w:val="00C14D66"/>
    <w:rsid w:val="00C14FE6"/>
    <w:rsid w:val="00C15547"/>
    <w:rsid w:val="00C15AAF"/>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2F4A"/>
    <w:rsid w:val="00C33A63"/>
    <w:rsid w:val="00C33AED"/>
    <w:rsid w:val="00C33CF3"/>
    <w:rsid w:val="00C33D95"/>
    <w:rsid w:val="00C3403B"/>
    <w:rsid w:val="00C340EF"/>
    <w:rsid w:val="00C34A05"/>
    <w:rsid w:val="00C34F9C"/>
    <w:rsid w:val="00C35BA8"/>
    <w:rsid w:val="00C364B5"/>
    <w:rsid w:val="00C36900"/>
    <w:rsid w:val="00C37BFD"/>
    <w:rsid w:val="00C37F00"/>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5E2A"/>
    <w:rsid w:val="00C46695"/>
    <w:rsid w:val="00C4670C"/>
    <w:rsid w:val="00C4672E"/>
    <w:rsid w:val="00C46D1C"/>
    <w:rsid w:val="00C47245"/>
    <w:rsid w:val="00C47508"/>
    <w:rsid w:val="00C47B59"/>
    <w:rsid w:val="00C50389"/>
    <w:rsid w:val="00C50477"/>
    <w:rsid w:val="00C504A4"/>
    <w:rsid w:val="00C50B69"/>
    <w:rsid w:val="00C50C26"/>
    <w:rsid w:val="00C50D25"/>
    <w:rsid w:val="00C51680"/>
    <w:rsid w:val="00C5219F"/>
    <w:rsid w:val="00C52297"/>
    <w:rsid w:val="00C52501"/>
    <w:rsid w:val="00C52870"/>
    <w:rsid w:val="00C528CC"/>
    <w:rsid w:val="00C52AD9"/>
    <w:rsid w:val="00C52C46"/>
    <w:rsid w:val="00C52CEC"/>
    <w:rsid w:val="00C53045"/>
    <w:rsid w:val="00C531B5"/>
    <w:rsid w:val="00C53510"/>
    <w:rsid w:val="00C538E4"/>
    <w:rsid w:val="00C53A3F"/>
    <w:rsid w:val="00C53D1B"/>
    <w:rsid w:val="00C540E0"/>
    <w:rsid w:val="00C54109"/>
    <w:rsid w:val="00C544DA"/>
    <w:rsid w:val="00C54DD1"/>
    <w:rsid w:val="00C54F1E"/>
    <w:rsid w:val="00C55473"/>
    <w:rsid w:val="00C55D37"/>
    <w:rsid w:val="00C55E1D"/>
    <w:rsid w:val="00C5651D"/>
    <w:rsid w:val="00C56922"/>
    <w:rsid w:val="00C5744D"/>
    <w:rsid w:val="00C601BB"/>
    <w:rsid w:val="00C61028"/>
    <w:rsid w:val="00C618CC"/>
    <w:rsid w:val="00C61FFC"/>
    <w:rsid w:val="00C624EB"/>
    <w:rsid w:val="00C626EC"/>
    <w:rsid w:val="00C6299C"/>
    <w:rsid w:val="00C62FB1"/>
    <w:rsid w:val="00C6384D"/>
    <w:rsid w:val="00C64485"/>
    <w:rsid w:val="00C645F3"/>
    <w:rsid w:val="00C65190"/>
    <w:rsid w:val="00C65B6F"/>
    <w:rsid w:val="00C65E42"/>
    <w:rsid w:val="00C66BDE"/>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82E"/>
    <w:rsid w:val="00C73B96"/>
    <w:rsid w:val="00C73E63"/>
    <w:rsid w:val="00C73F77"/>
    <w:rsid w:val="00C74344"/>
    <w:rsid w:val="00C74410"/>
    <w:rsid w:val="00C74890"/>
    <w:rsid w:val="00C751F6"/>
    <w:rsid w:val="00C7546E"/>
    <w:rsid w:val="00C75504"/>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20"/>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4"/>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265"/>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4D9"/>
    <w:rsid w:val="00CD0B8E"/>
    <w:rsid w:val="00CD15DC"/>
    <w:rsid w:val="00CD222E"/>
    <w:rsid w:val="00CD2243"/>
    <w:rsid w:val="00CD26E5"/>
    <w:rsid w:val="00CD2ACE"/>
    <w:rsid w:val="00CD2EF5"/>
    <w:rsid w:val="00CD3236"/>
    <w:rsid w:val="00CD3A2F"/>
    <w:rsid w:val="00CD3E7F"/>
    <w:rsid w:val="00CD4243"/>
    <w:rsid w:val="00CD4379"/>
    <w:rsid w:val="00CD4ACD"/>
    <w:rsid w:val="00CD4C65"/>
    <w:rsid w:val="00CD4DF4"/>
    <w:rsid w:val="00CD4EF1"/>
    <w:rsid w:val="00CD58FF"/>
    <w:rsid w:val="00CD590D"/>
    <w:rsid w:val="00CD5AA4"/>
    <w:rsid w:val="00CD5C60"/>
    <w:rsid w:val="00CD5C74"/>
    <w:rsid w:val="00CD5DA8"/>
    <w:rsid w:val="00CD5E6E"/>
    <w:rsid w:val="00CD5E71"/>
    <w:rsid w:val="00CD5EEE"/>
    <w:rsid w:val="00CD6063"/>
    <w:rsid w:val="00CD6104"/>
    <w:rsid w:val="00CD6B23"/>
    <w:rsid w:val="00CD6BEA"/>
    <w:rsid w:val="00CD6CE8"/>
    <w:rsid w:val="00CD6E93"/>
    <w:rsid w:val="00CD6EB8"/>
    <w:rsid w:val="00CD74B3"/>
    <w:rsid w:val="00CD7934"/>
    <w:rsid w:val="00CD7C0D"/>
    <w:rsid w:val="00CD7E0B"/>
    <w:rsid w:val="00CE005F"/>
    <w:rsid w:val="00CE02C1"/>
    <w:rsid w:val="00CE03AA"/>
    <w:rsid w:val="00CE0E34"/>
    <w:rsid w:val="00CE12FE"/>
    <w:rsid w:val="00CE1CA8"/>
    <w:rsid w:val="00CE1F0C"/>
    <w:rsid w:val="00CE2934"/>
    <w:rsid w:val="00CE3585"/>
    <w:rsid w:val="00CE3653"/>
    <w:rsid w:val="00CE4340"/>
    <w:rsid w:val="00CE45D2"/>
    <w:rsid w:val="00CE4D19"/>
    <w:rsid w:val="00CE4E96"/>
    <w:rsid w:val="00CE557A"/>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674"/>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2CA"/>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39E2"/>
    <w:rsid w:val="00D1461C"/>
    <w:rsid w:val="00D14812"/>
    <w:rsid w:val="00D14C6F"/>
    <w:rsid w:val="00D1566E"/>
    <w:rsid w:val="00D15B2C"/>
    <w:rsid w:val="00D15EFE"/>
    <w:rsid w:val="00D1617F"/>
    <w:rsid w:val="00D163B2"/>
    <w:rsid w:val="00D164A8"/>
    <w:rsid w:val="00D165EC"/>
    <w:rsid w:val="00D166BD"/>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3510"/>
    <w:rsid w:val="00D24083"/>
    <w:rsid w:val="00D242BB"/>
    <w:rsid w:val="00D242C9"/>
    <w:rsid w:val="00D243CD"/>
    <w:rsid w:val="00D244D3"/>
    <w:rsid w:val="00D24F45"/>
    <w:rsid w:val="00D24FFF"/>
    <w:rsid w:val="00D25FFE"/>
    <w:rsid w:val="00D260BD"/>
    <w:rsid w:val="00D2651C"/>
    <w:rsid w:val="00D266DD"/>
    <w:rsid w:val="00D2715F"/>
    <w:rsid w:val="00D275DD"/>
    <w:rsid w:val="00D27890"/>
    <w:rsid w:val="00D30111"/>
    <w:rsid w:val="00D3060C"/>
    <w:rsid w:val="00D31B20"/>
    <w:rsid w:val="00D31BCA"/>
    <w:rsid w:val="00D31C25"/>
    <w:rsid w:val="00D320D4"/>
    <w:rsid w:val="00D327FA"/>
    <w:rsid w:val="00D32A64"/>
    <w:rsid w:val="00D32CC5"/>
    <w:rsid w:val="00D32E80"/>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47F"/>
    <w:rsid w:val="00D4277A"/>
    <w:rsid w:val="00D428FC"/>
    <w:rsid w:val="00D42A5E"/>
    <w:rsid w:val="00D42C22"/>
    <w:rsid w:val="00D436C7"/>
    <w:rsid w:val="00D436CA"/>
    <w:rsid w:val="00D44EEA"/>
    <w:rsid w:val="00D45108"/>
    <w:rsid w:val="00D45206"/>
    <w:rsid w:val="00D4523E"/>
    <w:rsid w:val="00D457AE"/>
    <w:rsid w:val="00D45991"/>
    <w:rsid w:val="00D46480"/>
    <w:rsid w:val="00D464E3"/>
    <w:rsid w:val="00D4675E"/>
    <w:rsid w:val="00D46AAD"/>
    <w:rsid w:val="00D474D7"/>
    <w:rsid w:val="00D478A1"/>
    <w:rsid w:val="00D47A76"/>
    <w:rsid w:val="00D502A8"/>
    <w:rsid w:val="00D50668"/>
    <w:rsid w:val="00D507F6"/>
    <w:rsid w:val="00D50915"/>
    <w:rsid w:val="00D50BC6"/>
    <w:rsid w:val="00D51016"/>
    <w:rsid w:val="00D51172"/>
    <w:rsid w:val="00D51175"/>
    <w:rsid w:val="00D5154A"/>
    <w:rsid w:val="00D52645"/>
    <w:rsid w:val="00D53133"/>
    <w:rsid w:val="00D537FA"/>
    <w:rsid w:val="00D538DE"/>
    <w:rsid w:val="00D53ADA"/>
    <w:rsid w:val="00D54A20"/>
    <w:rsid w:val="00D553D8"/>
    <w:rsid w:val="00D55595"/>
    <w:rsid w:val="00D56420"/>
    <w:rsid w:val="00D56784"/>
    <w:rsid w:val="00D568D9"/>
    <w:rsid w:val="00D5749C"/>
    <w:rsid w:val="00D60046"/>
    <w:rsid w:val="00D60329"/>
    <w:rsid w:val="00D60525"/>
    <w:rsid w:val="00D60EE9"/>
    <w:rsid w:val="00D610C0"/>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80"/>
    <w:rsid w:val="00D720EA"/>
    <w:rsid w:val="00D722EF"/>
    <w:rsid w:val="00D7286C"/>
    <w:rsid w:val="00D732C0"/>
    <w:rsid w:val="00D73700"/>
    <w:rsid w:val="00D7386C"/>
    <w:rsid w:val="00D738C7"/>
    <w:rsid w:val="00D73E2C"/>
    <w:rsid w:val="00D73F7D"/>
    <w:rsid w:val="00D73FAA"/>
    <w:rsid w:val="00D74370"/>
    <w:rsid w:val="00D744A7"/>
    <w:rsid w:val="00D74ABC"/>
    <w:rsid w:val="00D75392"/>
    <w:rsid w:val="00D754E2"/>
    <w:rsid w:val="00D7594A"/>
    <w:rsid w:val="00D75C4C"/>
    <w:rsid w:val="00D76D30"/>
    <w:rsid w:val="00D77EA7"/>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3D"/>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382B"/>
    <w:rsid w:val="00D941BE"/>
    <w:rsid w:val="00D941CB"/>
    <w:rsid w:val="00D941DE"/>
    <w:rsid w:val="00D94985"/>
    <w:rsid w:val="00D951F9"/>
    <w:rsid w:val="00D95622"/>
    <w:rsid w:val="00D95705"/>
    <w:rsid w:val="00D958AC"/>
    <w:rsid w:val="00D95FBF"/>
    <w:rsid w:val="00D96847"/>
    <w:rsid w:val="00D96A7F"/>
    <w:rsid w:val="00D96DEE"/>
    <w:rsid w:val="00D9716A"/>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457"/>
    <w:rsid w:val="00DA5985"/>
    <w:rsid w:val="00DA61C4"/>
    <w:rsid w:val="00DA6347"/>
    <w:rsid w:val="00DA6372"/>
    <w:rsid w:val="00DA65D2"/>
    <w:rsid w:val="00DA67DE"/>
    <w:rsid w:val="00DA67EE"/>
    <w:rsid w:val="00DA68A2"/>
    <w:rsid w:val="00DA7381"/>
    <w:rsid w:val="00DA754D"/>
    <w:rsid w:val="00DB019D"/>
    <w:rsid w:val="00DB0472"/>
    <w:rsid w:val="00DB06E0"/>
    <w:rsid w:val="00DB0A37"/>
    <w:rsid w:val="00DB0ECF"/>
    <w:rsid w:val="00DB1BB8"/>
    <w:rsid w:val="00DB1E9C"/>
    <w:rsid w:val="00DB1F6D"/>
    <w:rsid w:val="00DB205E"/>
    <w:rsid w:val="00DB223C"/>
    <w:rsid w:val="00DB22E8"/>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C25"/>
    <w:rsid w:val="00DB5D0C"/>
    <w:rsid w:val="00DB5F0B"/>
    <w:rsid w:val="00DB652A"/>
    <w:rsid w:val="00DB6955"/>
    <w:rsid w:val="00DB6FD5"/>
    <w:rsid w:val="00DB7A02"/>
    <w:rsid w:val="00DC01AD"/>
    <w:rsid w:val="00DC085B"/>
    <w:rsid w:val="00DC0F9E"/>
    <w:rsid w:val="00DC2677"/>
    <w:rsid w:val="00DC2B7D"/>
    <w:rsid w:val="00DC3023"/>
    <w:rsid w:val="00DC323E"/>
    <w:rsid w:val="00DC337F"/>
    <w:rsid w:val="00DC3A1A"/>
    <w:rsid w:val="00DC3F4D"/>
    <w:rsid w:val="00DC4B7C"/>
    <w:rsid w:val="00DC4EC9"/>
    <w:rsid w:val="00DC5C2E"/>
    <w:rsid w:val="00DC5CC8"/>
    <w:rsid w:val="00DC5DC6"/>
    <w:rsid w:val="00DC652D"/>
    <w:rsid w:val="00DC65B7"/>
    <w:rsid w:val="00DC6822"/>
    <w:rsid w:val="00DC69E6"/>
    <w:rsid w:val="00DC78CD"/>
    <w:rsid w:val="00DC7CBE"/>
    <w:rsid w:val="00DC7D9A"/>
    <w:rsid w:val="00DD1148"/>
    <w:rsid w:val="00DD1A1C"/>
    <w:rsid w:val="00DD20A3"/>
    <w:rsid w:val="00DD21DC"/>
    <w:rsid w:val="00DD256D"/>
    <w:rsid w:val="00DD2705"/>
    <w:rsid w:val="00DD35F9"/>
    <w:rsid w:val="00DD35FA"/>
    <w:rsid w:val="00DD37B3"/>
    <w:rsid w:val="00DD39B0"/>
    <w:rsid w:val="00DD417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9DD"/>
    <w:rsid w:val="00DE4B26"/>
    <w:rsid w:val="00DE4E14"/>
    <w:rsid w:val="00DE5089"/>
    <w:rsid w:val="00DE5406"/>
    <w:rsid w:val="00DE564C"/>
    <w:rsid w:val="00DE571A"/>
    <w:rsid w:val="00DE57EE"/>
    <w:rsid w:val="00DE5947"/>
    <w:rsid w:val="00DE5A9E"/>
    <w:rsid w:val="00DE64C5"/>
    <w:rsid w:val="00DE65C2"/>
    <w:rsid w:val="00DE66B1"/>
    <w:rsid w:val="00DE6704"/>
    <w:rsid w:val="00DE6910"/>
    <w:rsid w:val="00DE6FF0"/>
    <w:rsid w:val="00DE75FB"/>
    <w:rsid w:val="00DF1436"/>
    <w:rsid w:val="00DF1FAF"/>
    <w:rsid w:val="00DF21B6"/>
    <w:rsid w:val="00DF2F1C"/>
    <w:rsid w:val="00DF307F"/>
    <w:rsid w:val="00DF359A"/>
    <w:rsid w:val="00DF3CAB"/>
    <w:rsid w:val="00DF3F84"/>
    <w:rsid w:val="00DF45E7"/>
    <w:rsid w:val="00DF4BCC"/>
    <w:rsid w:val="00DF4E1C"/>
    <w:rsid w:val="00DF4E3D"/>
    <w:rsid w:val="00DF5663"/>
    <w:rsid w:val="00DF57FD"/>
    <w:rsid w:val="00DF580C"/>
    <w:rsid w:val="00DF5A22"/>
    <w:rsid w:val="00DF60F9"/>
    <w:rsid w:val="00DF62DC"/>
    <w:rsid w:val="00DF642F"/>
    <w:rsid w:val="00DF65DC"/>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A8D"/>
    <w:rsid w:val="00E26E39"/>
    <w:rsid w:val="00E27E78"/>
    <w:rsid w:val="00E3074E"/>
    <w:rsid w:val="00E30DEB"/>
    <w:rsid w:val="00E31544"/>
    <w:rsid w:val="00E31BCA"/>
    <w:rsid w:val="00E31C33"/>
    <w:rsid w:val="00E320A5"/>
    <w:rsid w:val="00E324AE"/>
    <w:rsid w:val="00E32AFE"/>
    <w:rsid w:val="00E32F6E"/>
    <w:rsid w:val="00E3307E"/>
    <w:rsid w:val="00E3338D"/>
    <w:rsid w:val="00E338A3"/>
    <w:rsid w:val="00E33EF7"/>
    <w:rsid w:val="00E342AA"/>
    <w:rsid w:val="00E344E6"/>
    <w:rsid w:val="00E34DF9"/>
    <w:rsid w:val="00E3548A"/>
    <w:rsid w:val="00E35BE2"/>
    <w:rsid w:val="00E35D72"/>
    <w:rsid w:val="00E3616C"/>
    <w:rsid w:val="00E364D8"/>
    <w:rsid w:val="00E36BDD"/>
    <w:rsid w:val="00E36D57"/>
    <w:rsid w:val="00E37279"/>
    <w:rsid w:val="00E37BBE"/>
    <w:rsid w:val="00E407E5"/>
    <w:rsid w:val="00E408A0"/>
    <w:rsid w:val="00E40BBD"/>
    <w:rsid w:val="00E40F1E"/>
    <w:rsid w:val="00E410A5"/>
    <w:rsid w:val="00E41234"/>
    <w:rsid w:val="00E42047"/>
    <w:rsid w:val="00E42137"/>
    <w:rsid w:val="00E4251F"/>
    <w:rsid w:val="00E429D5"/>
    <w:rsid w:val="00E432AB"/>
    <w:rsid w:val="00E437AB"/>
    <w:rsid w:val="00E43B40"/>
    <w:rsid w:val="00E441D6"/>
    <w:rsid w:val="00E44459"/>
    <w:rsid w:val="00E4483A"/>
    <w:rsid w:val="00E44852"/>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3C1"/>
    <w:rsid w:val="00E5155B"/>
    <w:rsid w:val="00E51AB5"/>
    <w:rsid w:val="00E52017"/>
    <w:rsid w:val="00E5309F"/>
    <w:rsid w:val="00E53191"/>
    <w:rsid w:val="00E53902"/>
    <w:rsid w:val="00E54182"/>
    <w:rsid w:val="00E544B0"/>
    <w:rsid w:val="00E54608"/>
    <w:rsid w:val="00E54923"/>
    <w:rsid w:val="00E54C86"/>
    <w:rsid w:val="00E54E47"/>
    <w:rsid w:val="00E56A8C"/>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4D43"/>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94B"/>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A0"/>
    <w:rsid w:val="00E903D9"/>
    <w:rsid w:val="00E905A1"/>
    <w:rsid w:val="00E9162E"/>
    <w:rsid w:val="00E919CB"/>
    <w:rsid w:val="00E91AF3"/>
    <w:rsid w:val="00E91C85"/>
    <w:rsid w:val="00E92514"/>
    <w:rsid w:val="00E92934"/>
    <w:rsid w:val="00E92E9A"/>
    <w:rsid w:val="00E93411"/>
    <w:rsid w:val="00E937B5"/>
    <w:rsid w:val="00E94181"/>
    <w:rsid w:val="00E9460B"/>
    <w:rsid w:val="00E95355"/>
    <w:rsid w:val="00E95BEB"/>
    <w:rsid w:val="00E96614"/>
    <w:rsid w:val="00E9667B"/>
    <w:rsid w:val="00E96DB8"/>
    <w:rsid w:val="00E97B1B"/>
    <w:rsid w:val="00EA016D"/>
    <w:rsid w:val="00EA0219"/>
    <w:rsid w:val="00EA0B8D"/>
    <w:rsid w:val="00EA0F67"/>
    <w:rsid w:val="00EA107C"/>
    <w:rsid w:val="00EA1371"/>
    <w:rsid w:val="00EA1D4F"/>
    <w:rsid w:val="00EA21B5"/>
    <w:rsid w:val="00EA27F9"/>
    <w:rsid w:val="00EA28D9"/>
    <w:rsid w:val="00EA2D33"/>
    <w:rsid w:val="00EA30AC"/>
    <w:rsid w:val="00EA3B29"/>
    <w:rsid w:val="00EA4522"/>
    <w:rsid w:val="00EA452A"/>
    <w:rsid w:val="00EA4A62"/>
    <w:rsid w:val="00EA5142"/>
    <w:rsid w:val="00EA562D"/>
    <w:rsid w:val="00EA5B0E"/>
    <w:rsid w:val="00EA5FDB"/>
    <w:rsid w:val="00EA6832"/>
    <w:rsid w:val="00EA68BC"/>
    <w:rsid w:val="00EA6BDD"/>
    <w:rsid w:val="00EA7658"/>
    <w:rsid w:val="00EA7D00"/>
    <w:rsid w:val="00EA7E5E"/>
    <w:rsid w:val="00EA7E7B"/>
    <w:rsid w:val="00EB0A17"/>
    <w:rsid w:val="00EB0EE5"/>
    <w:rsid w:val="00EB10F0"/>
    <w:rsid w:val="00EB1B8D"/>
    <w:rsid w:val="00EB2C76"/>
    <w:rsid w:val="00EB2EBE"/>
    <w:rsid w:val="00EB3B42"/>
    <w:rsid w:val="00EB4292"/>
    <w:rsid w:val="00EB4B15"/>
    <w:rsid w:val="00EB4DFF"/>
    <w:rsid w:val="00EB533C"/>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173"/>
    <w:rsid w:val="00EC21D2"/>
    <w:rsid w:val="00EC2689"/>
    <w:rsid w:val="00EC2CBB"/>
    <w:rsid w:val="00EC2FA5"/>
    <w:rsid w:val="00EC3490"/>
    <w:rsid w:val="00EC3DE3"/>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2535"/>
    <w:rsid w:val="00ED2581"/>
    <w:rsid w:val="00ED2594"/>
    <w:rsid w:val="00ED2791"/>
    <w:rsid w:val="00ED2A29"/>
    <w:rsid w:val="00ED2C46"/>
    <w:rsid w:val="00ED2D26"/>
    <w:rsid w:val="00ED302F"/>
    <w:rsid w:val="00ED34AD"/>
    <w:rsid w:val="00ED3605"/>
    <w:rsid w:val="00ED367A"/>
    <w:rsid w:val="00ED3A7D"/>
    <w:rsid w:val="00ED3D63"/>
    <w:rsid w:val="00ED3DE4"/>
    <w:rsid w:val="00ED3ECC"/>
    <w:rsid w:val="00ED4391"/>
    <w:rsid w:val="00ED4C22"/>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704"/>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AE"/>
    <w:rsid w:val="00EF7C3E"/>
    <w:rsid w:val="00F0084B"/>
    <w:rsid w:val="00F01114"/>
    <w:rsid w:val="00F01DFD"/>
    <w:rsid w:val="00F01F08"/>
    <w:rsid w:val="00F02221"/>
    <w:rsid w:val="00F02311"/>
    <w:rsid w:val="00F02949"/>
    <w:rsid w:val="00F02B8E"/>
    <w:rsid w:val="00F02D15"/>
    <w:rsid w:val="00F02FC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F72"/>
    <w:rsid w:val="00F114A3"/>
    <w:rsid w:val="00F12167"/>
    <w:rsid w:val="00F1239A"/>
    <w:rsid w:val="00F12630"/>
    <w:rsid w:val="00F12AFD"/>
    <w:rsid w:val="00F12BCE"/>
    <w:rsid w:val="00F1377F"/>
    <w:rsid w:val="00F137DD"/>
    <w:rsid w:val="00F13AA7"/>
    <w:rsid w:val="00F148D0"/>
    <w:rsid w:val="00F14A72"/>
    <w:rsid w:val="00F14AB9"/>
    <w:rsid w:val="00F15929"/>
    <w:rsid w:val="00F15DE4"/>
    <w:rsid w:val="00F15E4A"/>
    <w:rsid w:val="00F16BD2"/>
    <w:rsid w:val="00F17694"/>
    <w:rsid w:val="00F17F2A"/>
    <w:rsid w:val="00F204AB"/>
    <w:rsid w:val="00F2128D"/>
    <w:rsid w:val="00F2136F"/>
    <w:rsid w:val="00F22371"/>
    <w:rsid w:val="00F22A94"/>
    <w:rsid w:val="00F233E4"/>
    <w:rsid w:val="00F236FB"/>
    <w:rsid w:val="00F247E0"/>
    <w:rsid w:val="00F24B6E"/>
    <w:rsid w:val="00F24C78"/>
    <w:rsid w:val="00F267FD"/>
    <w:rsid w:val="00F26999"/>
    <w:rsid w:val="00F26A6C"/>
    <w:rsid w:val="00F270A5"/>
    <w:rsid w:val="00F277D0"/>
    <w:rsid w:val="00F27913"/>
    <w:rsid w:val="00F279E5"/>
    <w:rsid w:val="00F27A79"/>
    <w:rsid w:val="00F27BB1"/>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5A8B"/>
    <w:rsid w:val="00F3607E"/>
    <w:rsid w:val="00F3655D"/>
    <w:rsid w:val="00F3676D"/>
    <w:rsid w:val="00F36A5F"/>
    <w:rsid w:val="00F36CD2"/>
    <w:rsid w:val="00F37B63"/>
    <w:rsid w:val="00F37EE5"/>
    <w:rsid w:val="00F40BD4"/>
    <w:rsid w:val="00F40C3D"/>
    <w:rsid w:val="00F41C76"/>
    <w:rsid w:val="00F41E91"/>
    <w:rsid w:val="00F42487"/>
    <w:rsid w:val="00F42903"/>
    <w:rsid w:val="00F42B59"/>
    <w:rsid w:val="00F43769"/>
    <w:rsid w:val="00F43914"/>
    <w:rsid w:val="00F439FF"/>
    <w:rsid w:val="00F43F97"/>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104D"/>
    <w:rsid w:val="00F51152"/>
    <w:rsid w:val="00F51468"/>
    <w:rsid w:val="00F52722"/>
    <w:rsid w:val="00F537B1"/>
    <w:rsid w:val="00F53D46"/>
    <w:rsid w:val="00F541DB"/>
    <w:rsid w:val="00F541F8"/>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0A17"/>
    <w:rsid w:val="00F71526"/>
    <w:rsid w:val="00F71CFF"/>
    <w:rsid w:val="00F7208A"/>
    <w:rsid w:val="00F7219A"/>
    <w:rsid w:val="00F7242A"/>
    <w:rsid w:val="00F7291B"/>
    <w:rsid w:val="00F72C15"/>
    <w:rsid w:val="00F72CD3"/>
    <w:rsid w:val="00F743DB"/>
    <w:rsid w:val="00F746AE"/>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114A"/>
    <w:rsid w:val="00FA166B"/>
    <w:rsid w:val="00FA1A85"/>
    <w:rsid w:val="00FA1DD0"/>
    <w:rsid w:val="00FA1F4B"/>
    <w:rsid w:val="00FA29F7"/>
    <w:rsid w:val="00FA2A70"/>
    <w:rsid w:val="00FA2FBD"/>
    <w:rsid w:val="00FA307E"/>
    <w:rsid w:val="00FA32E2"/>
    <w:rsid w:val="00FA339F"/>
    <w:rsid w:val="00FA360F"/>
    <w:rsid w:val="00FA3790"/>
    <w:rsid w:val="00FA38AD"/>
    <w:rsid w:val="00FA3C73"/>
    <w:rsid w:val="00FA3D1B"/>
    <w:rsid w:val="00FA4343"/>
    <w:rsid w:val="00FA4467"/>
    <w:rsid w:val="00FA4638"/>
    <w:rsid w:val="00FA4757"/>
    <w:rsid w:val="00FA4938"/>
    <w:rsid w:val="00FA4DEF"/>
    <w:rsid w:val="00FA57F2"/>
    <w:rsid w:val="00FA630A"/>
    <w:rsid w:val="00FA657B"/>
    <w:rsid w:val="00FA6594"/>
    <w:rsid w:val="00FA68E8"/>
    <w:rsid w:val="00FA6989"/>
    <w:rsid w:val="00FA7023"/>
    <w:rsid w:val="00FA7202"/>
    <w:rsid w:val="00FA7397"/>
    <w:rsid w:val="00FA76FE"/>
    <w:rsid w:val="00FA7E5E"/>
    <w:rsid w:val="00FB0099"/>
    <w:rsid w:val="00FB033B"/>
    <w:rsid w:val="00FB04CB"/>
    <w:rsid w:val="00FB0B26"/>
    <w:rsid w:val="00FB0FF5"/>
    <w:rsid w:val="00FB1AB9"/>
    <w:rsid w:val="00FB1F64"/>
    <w:rsid w:val="00FB2408"/>
    <w:rsid w:val="00FB250D"/>
    <w:rsid w:val="00FB2902"/>
    <w:rsid w:val="00FB2E97"/>
    <w:rsid w:val="00FB3CD4"/>
    <w:rsid w:val="00FB3CD8"/>
    <w:rsid w:val="00FB4625"/>
    <w:rsid w:val="00FB4B8F"/>
    <w:rsid w:val="00FB5082"/>
    <w:rsid w:val="00FB510B"/>
    <w:rsid w:val="00FB517A"/>
    <w:rsid w:val="00FB53CB"/>
    <w:rsid w:val="00FB59E7"/>
    <w:rsid w:val="00FB5DA5"/>
    <w:rsid w:val="00FB652C"/>
    <w:rsid w:val="00FB66A6"/>
    <w:rsid w:val="00FB7393"/>
    <w:rsid w:val="00FB7FA3"/>
    <w:rsid w:val="00FC01FF"/>
    <w:rsid w:val="00FC04F4"/>
    <w:rsid w:val="00FC0547"/>
    <w:rsid w:val="00FC0A41"/>
    <w:rsid w:val="00FC0E88"/>
    <w:rsid w:val="00FC11C1"/>
    <w:rsid w:val="00FC17D2"/>
    <w:rsid w:val="00FC1AEF"/>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5A4"/>
    <w:rsid w:val="00FC7098"/>
    <w:rsid w:val="00FC712F"/>
    <w:rsid w:val="00FC7DC5"/>
    <w:rsid w:val="00FD0382"/>
    <w:rsid w:val="00FD1400"/>
    <w:rsid w:val="00FD14EB"/>
    <w:rsid w:val="00FD1857"/>
    <w:rsid w:val="00FD18A6"/>
    <w:rsid w:val="00FD1FD4"/>
    <w:rsid w:val="00FD2B42"/>
    <w:rsid w:val="00FD2B59"/>
    <w:rsid w:val="00FD2D7C"/>
    <w:rsid w:val="00FD33DE"/>
    <w:rsid w:val="00FD358B"/>
    <w:rsid w:val="00FD3BAB"/>
    <w:rsid w:val="00FD3DF4"/>
    <w:rsid w:val="00FD4016"/>
    <w:rsid w:val="00FD5426"/>
    <w:rsid w:val="00FD57CE"/>
    <w:rsid w:val="00FD5936"/>
    <w:rsid w:val="00FD63BB"/>
    <w:rsid w:val="00FD6B1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B8D"/>
    <w:rsid w:val="00FE6DA6"/>
    <w:rsid w:val="00FE7041"/>
    <w:rsid w:val="00FE7506"/>
    <w:rsid w:val="00FE77FF"/>
    <w:rsid w:val="00FE7B4F"/>
    <w:rsid w:val="00FE7EB1"/>
    <w:rsid w:val="00FE7EF5"/>
    <w:rsid w:val="00FE7FC0"/>
    <w:rsid w:val="00FF06CA"/>
    <w:rsid w:val="00FF0A16"/>
    <w:rsid w:val="00FF0FDA"/>
    <w:rsid w:val="00FF10F6"/>
    <w:rsid w:val="00FF1175"/>
    <w:rsid w:val="00FF2C33"/>
    <w:rsid w:val="00FF35F8"/>
    <w:rsid w:val="00FF3788"/>
    <w:rsid w:val="00FF3835"/>
    <w:rsid w:val="00FF3BCC"/>
    <w:rsid w:val="00FF3DB1"/>
    <w:rsid w:val="00FF3F28"/>
    <w:rsid w:val="00FF4747"/>
    <w:rsid w:val="00FF4C85"/>
    <w:rsid w:val="00FF4E26"/>
    <w:rsid w:val="00FF56C6"/>
    <w:rsid w:val="00FF577D"/>
    <w:rsid w:val="00FF5A77"/>
    <w:rsid w:val="00FF5CF3"/>
    <w:rsid w:val="00FF6200"/>
    <w:rsid w:val="00FF6359"/>
    <w:rsid w:val="00FF6A1A"/>
    <w:rsid w:val="00FF6D4B"/>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iPriority w:val="35"/>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link w:val="BezodstpwZnak"/>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uiPriority w:val="99"/>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uiPriority w:val="99"/>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232FB4"/>
    <w:pPr>
      <w:tabs>
        <w:tab w:val="right" w:leader="dot" w:pos="8493"/>
      </w:tabs>
      <w:spacing w:after="100"/>
      <w:ind w:left="284"/>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uiPriority w:val="99"/>
    <w:rsid w:val="00AB5623"/>
    <w:pPr>
      <w:suppressAutoHyphens/>
      <w:spacing w:after="140" w:line="288" w:lineRule="auto"/>
    </w:pPr>
    <w:rPr>
      <w:color w:val="00000A"/>
    </w:rPr>
  </w:style>
  <w:style w:type="paragraph" w:styleId="Zwykytekst">
    <w:name w:val="Plain Text"/>
    <w:basedOn w:val="Normalny"/>
    <w:link w:val="ZwykytekstZnak"/>
    <w:uiPriority w:val="99"/>
    <w:unhideWhenUsed/>
    <w:rsid w:val="00EB533C"/>
    <w:pPr>
      <w:spacing w:after="0" w:line="240" w:lineRule="auto"/>
    </w:pPr>
    <w:rPr>
      <w:rFonts w:ascii="Calibri" w:hAnsi="Calibri" w:cs="Times New Roman"/>
    </w:rPr>
  </w:style>
  <w:style w:type="character" w:customStyle="1" w:styleId="ZwykytekstZnak">
    <w:name w:val="Zwykły tekst Znak"/>
    <w:basedOn w:val="Domylnaczcionkaakapitu"/>
    <w:link w:val="Zwykytekst"/>
    <w:uiPriority w:val="99"/>
    <w:rsid w:val="00EB533C"/>
    <w:rPr>
      <w:rFonts w:ascii="Calibri" w:hAnsi="Calibri" w:cs="Times New Roman"/>
    </w:rPr>
  </w:style>
  <w:style w:type="table" w:customStyle="1" w:styleId="Tabela-Siatka1">
    <w:name w:val="Tabela - Siatka1"/>
    <w:basedOn w:val="Standardowy"/>
    <w:next w:val="Tabela-Siatka"/>
    <w:uiPriority w:val="59"/>
    <w:rsid w:val="002E2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EA7E7B"/>
  </w:style>
  <w:style w:type="character" w:styleId="UyteHipercze">
    <w:name w:val="FollowedHyperlink"/>
    <w:basedOn w:val="Domylnaczcionkaakapitu"/>
    <w:uiPriority w:val="99"/>
    <w:semiHidden/>
    <w:unhideWhenUsed/>
    <w:rsid w:val="00EA7E7B"/>
    <w:rPr>
      <w:color w:val="800080" w:themeColor="followedHyperlink"/>
      <w:u w:val="single"/>
    </w:rPr>
  </w:style>
  <w:style w:type="paragraph" w:styleId="Tekstprzypisudolnego">
    <w:name w:val="footnote text"/>
    <w:basedOn w:val="Normalny"/>
    <w:link w:val="TekstprzypisudolnegoZnak"/>
    <w:uiPriority w:val="99"/>
    <w:semiHidden/>
    <w:unhideWhenUsed/>
    <w:rsid w:val="00EA7E7B"/>
    <w:pPr>
      <w:snapToGrid w:val="0"/>
      <w:spacing w:after="0" w:line="240" w:lineRule="exact"/>
      <w:jc w:val="both"/>
    </w:pPr>
    <w:rPr>
      <w:rFonts w:ascii="Times New Roman" w:eastAsia="Times New Roman" w:hAnsi="Times New Roman" w:cs="Times New Roman"/>
      <w:szCs w:val="20"/>
      <w:lang w:eastAsia="pl-PL"/>
    </w:rPr>
  </w:style>
  <w:style w:type="character" w:customStyle="1" w:styleId="TekstprzypisudolnegoZnak">
    <w:name w:val="Tekst przypisu dolnego Znak"/>
    <w:basedOn w:val="Domylnaczcionkaakapitu"/>
    <w:link w:val="Tekstprzypisudolnego"/>
    <w:uiPriority w:val="99"/>
    <w:semiHidden/>
    <w:rsid w:val="00EA7E7B"/>
    <w:rPr>
      <w:rFonts w:ascii="Times New Roman" w:eastAsia="Times New Roman" w:hAnsi="Times New Roman" w:cs="Times New Roman"/>
      <w:szCs w:val="20"/>
      <w:lang w:eastAsia="pl-PL"/>
    </w:rPr>
  </w:style>
  <w:style w:type="paragraph" w:styleId="Tekstkomentarza">
    <w:name w:val="annotation text"/>
    <w:basedOn w:val="Normalny"/>
    <w:link w:val="TekstkomentarzaZnak"/>
    <w:uiPriority w:val="99"/>
    <w:semiHidden/>
    <w:unhideWhenUsed/>
    <w:rsid w:val="00EA7E7B"/>
    <w:pPr>
      <w:spacing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EA7E7B"/>
    <w:rPr>
      <w:rFonts w:ascii="Calibri" w:eastAsia="Calibri" w:hAnsi="Calibri" w:cs="Times New Roman"/>
      <w:sz w:val="20"/>
      <w:szCs w:val="20"/>
    </w:rPr>
  </w:style>
  <w:style w:type="paragraph" w:styleId="Spisilustracji">
    <w:name w:val="table of figures"/>
    <w:basedOn w:val="Normalny"/>
    <w:next w:val="Normalny"/>
    <w:uiPriority w:val="99"/>
    <w:unhideWhenUsed/>
    <w:rsid w:val="00EA7E7B"/>
    <w:pPr>
      <w:spacing w:after="0"/>
    </w:pPr>
    <w:rPr>
      <w:rFonts w:ascii="Calibri" w:eastAsia="Calibri" w:hAnsi="Calibri" w:cs="Times New Roman"/>
    </w:rPr>
  </w:style>
  <w:style w:type="paragraph" w:styleId="Tematkomentarza">
    <w:name w:val="annotation subject"/>
    <w:basedOn w:val="Tekstkomentarza"/>
    <w:next w:val="Tekstkomentarza"/>
    <w:link w:val="TematkomentarzaZnak"/>
    <w:uiPriority w:val="99"/>
    <w:semiHidden/>
    <w:unhideWhenUsed/>
    <w:rsid w:val="00EA7E7B"/>
    <w:rPr>
      <w:b/>
      <w:bCs/>
    </w:rPr>
  </w:style>
  <w:style w:type="character" w:customStyle="1" w:styleId="TematkomentarzaZnak">
    <w:name w:val="Temat komentarza Znak"/>
    <w:basedOn w:val="TekstkomentarzaZnak"/>
    <w:link w:val="Tematkomentarza"/>
    <w:uiPriority w:val="99"/>
    <w:semiHidden/>
    <w:rsid w:val="00EA7E7B"/>
    <w:rPr>
      <w:rFonts w:ascii="Calibri" w:eastAsia="Calibri" w:hAnsi="Calibri" w:cs="Times New Roman"/>
      <w:b/>
      <w:bCs/>
      <w:sz w:val="20"/>
      <w:szCs w:val="20"/>
    </w:rPr>
  </w:style>
  <w:style w:type="character" w:customStyle="1" w:styleId="BezodstpwZnak">
    <w:name w:val="Bez odstępów Znak"/>
    <w:basedOn w:val="Domylnaczcionkaakapitu"/>
    <w:link w:val="Bezodstpw"/>
    <w:uiPriority w:val="1"/>
    <w:locked/>
    <w:rsid w:val="00EA7E7B"/>
  </w:style>
  <w:style w:type="paragraph" w:customStyle="1" w:styleId="Nagwek71">
    <w:name w:val="Nagłówek 71"/>
    <w:basedOn w:val="Normalny"/>
    <w:next w:val="Normalny"/>
    <w:uiPriority w:val="99"/>
    <w:rsid w:val="00EA7E7B"/>
    <w:pPr>
      <w:spacing w:after="0" w:line="240" w:lineRule="auto"/>
    </w:pPr>
    <w:rPr>
      <w:rFonts w:ascii="Arial Narrow" w:eastAsia="Arial Narrow" w:hAnsi="Arial Narrow" w:cs="Arial Narrow"/>
      <w:b/>
      <w:bCs/>
      <w:kern w:val="2"/>
      <w:sz w:val="40"/>
      <w:szCs w:val="40"/>
      <w:lang w:eastAsia="pl-PL" w:bidi="pl-PL"/>
    </w:rPr>
  </w:style>
  <w:style w:type="character" w:customStyle="1" w:styleId="rdoZnak">
    <w:name w:val="Źródło Znak"/>
    <w:link w:val="rdo"/>
    <w:locked/>
    <w:rsid w:val="00EA7E7B"/>
    <w:rPr>
      <w:rFonts w:ascii="Calibri" w:eastAsia="Calibri" w:hAnsi="Calibri" w:cs="Times New Roman"/>
      <w:b/>
      <w:sz w:val="18"/>
      <w:szCs w:val="18"/>
      <w:lang w:val="x-none"/>
    </w:rPr>
  </w:style>
  <w:style w:type="paragraph" w:customStyle="1" w:styleId="rdo">
    <w:name w:val="Źródło"/>
    <w:basedOn w:val="Normalny"/>
    <w:link w:val="rdoZnak"/>
    <w:autoRedefine/>
    <w:qFormat/>
    <w:rsid w:val="00EA7E7B"/>
    <w:pPr>
      <w:ind w:right="-2"/>
      <w:jc w:val="both"/>
    </w:pPr>
    <w:rPr>
      <w:rFonts w:ascii="Calibri" w:eastAsia="Calibri" w:hAnsi="Calibri" w:cs="Times New Roman"/>
      <w:b/>
      <w:sz w:val="18"/>
      <w:szCs w:val="18"/>
      <w:lang w:val="x-none"/>
    </w:rPr>
  </w:style>
  <w:style w:type="paragraph" w:customStyle="1" w:styleId="nazwatabeli">
    <w:name w:val="nazwa tabeli"/>
    <w:basedOn w:val="Legenda"/>
    <w:autoRedefine/>
    <w:uiPriority w:val="99"/>
    <w:qFormat/>
    <w:rsid w:val="00EA7E7B"/>
    <w:pPr>
      <w:spacing w:after="120" w:line="276" w:lineRule="auto"/>
      <w:ind w:left="851" w:right="-2" w:hanging="851"/>
      <w:jc w:val="both"/>
    </w:pPr>
    <w:rPr>
      <w:rFonts w:ascii="Calibri" w:eastAsia="Times New Roman" w:hAnsi="Calibri" w:cs="Times New Roman"/>
      <w:bCs w:val="0"/>
      <w:iCs/>
      <w:color w:val="auto"/>
      <w:lang w:eastAsia="pl-PL"/>
    </w:rPr>
  </w:style>
  <w:style w:type="character" w:styleId="Odwoaniedokomentarza">
    <w:name w:val="annotation reference"/>
    <w:basedOn w:val="Domylnaczcionkaakapitu"/>
    <w:uiPriority w:val="99"/>
    <w:semiHidden/>
    <w:unhideWhenUsed/>
    <w:rsid w:val="00EA7E7B"/>
    <w:rPr>
      <w:sz w:val="16"/>
      <w:szCs w:val="16"/>
    </w:rPr>
  </w:style>
  <w:style w:type="table" w:customStyle="1" w:styleId="Tabela-Siatka2">
    <w:name w:val="Tabela - Siatka2"/>
    <w:basedOn w:val="Standardowy"/>
    <w:next w:val="Tabela-Siatka"/>
    <w:uiPriority w:val="39"/>
    <w:rsid w:val="00EA7E7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287797"/>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287797"/>
    <w:rPr>
      <w:rFonts w:ascii="Arial" w:eastAsia="Times New Roman" w:hAnsi="Arial" w:cs="Arial"/>
      <w:szCs w:val="20"/>
      <w:lang w:eastAsia="pl-PL"/>
    </w:rPr>
  </w:style>
  <w:style w:type="paragraph" w:styleId="Tekstpodstawowy3">
    <w:name w:val="Body Text 3"/>
    <w:basedOn w:val="Normalny"/>
    <w:link w:val="Tekstpodstawowy3Znak"/>
    <w:unhideWhenUsed/>
    <w:rsid w:val="00287797"/>
    <w:pPr>
      <w:spacing w:after="120"/>
    </w:pPr>
    <w:rPr>
      <w:sz w:val="16"/>
      <w:szCs w:val="16"/>
    </w:rPr>
  </w:style>
  <w:style w:type="character" w:customStyle="1" w:styleId="Tekstpodstawowy3Znak">
    <w:name w:val="Tekst podstawowy 3 Znak"/>
    <w:basedOn w:val="Domylnaczcionkaakapitu"/>
    <w:link w:val="Tekstpodstawowy3"/>
    <w:rsid w:val="0028779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iPriority w:val="35"/>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link w:val="BezodstpwZnak"/>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uiPriority w:val="99"/>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uiPriority w:val="99"/>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232FB4"/>
    <w:pPr>
      <w:tabs>
        <w:tab w:val="right" w:leader="dot" w:pos="8493"/>
      </w:tabs>
      <w:spacing w:after="100"/>
      <w:ind w:left="284"/>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uiPriority w:val="99"/>
    <w:rsid w:val="00AB5623"/>
    <w:pPr>
      <w:suppressAutoHyphens/>
      <w:spacing w:after="140" w:line="288" w:lineRule="auto"/>
    </w:pPr>
    <w:rPr>
      <w:color w:val="00000A"/>
    </w:rPr>
  </w:style>
  <w:style w:type="paragraph" w:styleId="Zwykytekst">
    <w:name w:val="Plain Text"/>
    <w:basedOn w:val="Normalny"/>
    <w:link w:val="ZwykytekstZnak"/>
    <w:uiPriority w:val="99"/>
    <w:unhideWhenUsed/>
    <w:rsid w:val="00EB533C"/>
    <w:pPr>
      <w:spacing w:after="0" w:line="240" w:lineRule="auto"/>
    </w:pPr>
    <w:rPr>
      <w:rFonts w:ascii="Calibri" w:hAnsi="Calibri" w:cs="Times New Roman"/>
    </w:rPr>
  </w:style>
  <w:style w:type="character" w:customStyle="1" w:styleId="ZwykytekstZnak">
    <w:name w:val="Zwykły tekst Znak"/>
    <w:basedOn w:val="Domylnaczcionkaakapitu"/>
    <w:link w:val="Zwykytekst"/>
    <w:uiPriority w:val="99"/>
    <w:rsid w:val="00EB533C"/>
    <w:rPr>
      <w:rFonts w:ascii="Calibri" w:hAnsi="Calibri" w:cs="Times New Roman"/>
    </w:rPr>
  </w:style>
  <w:style w:type="table" w:customStyle="1" w:styleId="Tabela-Siatka1">
    <w:name w:val="Tabela - Siatka1"/>
    <w:basedOn w:val="Standardowy"/>
    <w:next w:val="Tabela-Siatka"/>
    <w:uiPriority w:val="59"/>
    <w:rsid w:val="002E2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EA7E7B"/>
  </w:style>
  <w:style w:type="character" w:styleId="UyteHipercze">
    <w:name w:val="FollowedHyperlink"/>
    <w:basedOn w:val="Domylnaczcionkaakapitu"/>
    <w:uiPriority w:val="99"/>
    <w:semiHidden/>
    <w:unhideWhenUsed/>
    <w:rsid w:val="00EA7E7B"/>
    <w:rPr>
      <w:color w:val="800080" w:themeColor="followedHyperlink"/>
      <w:u w:val="single"/>
    </w:rPr>
  </w:style>
  <w:style w:type="paragraph" w:styleId="Tekstprzypisudolnego">
    <w:name w:val="footnote text"/>
    <w:basedOn w:val="Normalny"/>
    <w:link w:val="TekstprzypisudolnegoZnak"/>
    <w:uiPriority w:val="99"/>
    <w:semiHidden/>
    <w:unhideWhenUsed/>
    <w:rsid w:val="00EA7E7B"/>
    <w:pPr>
      <w:snapToGrid w:val="0"/>
      <w:spacing w:after="0" w:line="240" w:lineRule="exact"/>
      <w:jc w:val="both"/>
    </w:pPr>
    <w:rPr>
      <w:rFonts w:ascii="Times New Roman" w:eastAsia="Times New Roman" w:hAnsi="Times New Roman" w:cs="Times New Roman"/>
      <w:szCs w:val="20"/>
      <w:lang w:eastAsia="pl-PL"/>
    </w:rPr>
  </w:style>
  <w:style w:type="character" w:customStyle="1" w:styleId="TekstprzypisudolnegoZnak">
    <w:name w:val="Tekst przypisu dolnego Znak"/>
    <w:basedOn w:val="Domylnaczcionkaakapitu"/>
    <w:link w:val="Tekstprzypisudolnego"/>
    <w:uiPriority w:val="99"/>
    <w:semiHidden/>
    <w:rsid w:val="00EA7E7B"/>
    <w:rPr>
      <w:rFonts w:ascii="Times New Roman" w:eastAsia="Times New Roman" w:hAnsi="Times New Roman" w:cs="Times New Roman"/>
      <w:szCs w:val="20"/>
      <w:lang w:eastAsia="pl-PL"/>
    </w:rPr>
  </w:style>
  <w:style w:type="paragraph" w:styleId="Tekstkomentarza">
    <w:name w:val="annotation text"/>
    <w:basedOn w:val="Normalny"/>
    <w:link w:val="TekstkomentarzaZnak"/>
    <w:uiPriority w:val="99"/>
    <w:semiHidden/>
    <w:unhideWhenUsed/>
    <w:rsid w:val="00EA7E7B"/>
    <w:pPr>
      <w:spacing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EA7E7B"/>
    <w:rPr>
      <w:rFonts w:ascii="Calibri" w:eastAsia="Calibri" w:hAnsi="Calibri" w:cs="Times New Roman"/>
      <w:sz w:val="20"/>
      <w:szCs w:val="20"/>
    </w:rPr>
  </w:style>
  <w:style w:type="paragraph" w:styleId="Spisilustracji">
    <w:name w:val="table of figures"/>
    <w:basedOn w:val="Normalny"/>
    <w:next w:val="Normalny"/>
    <w:uiPriority w:val="99"/>
    <w:unhideWhenUsed/>
    <w:rsid w:val="00EA7E7B"/>
    <w:pPr>
      <w:spacing w:after="0"/>
    </w:pPr>
    <w:rPr>
      <w:rFonts w:ascii="Calibri" w:eastAsia="Calibri" w:hAnsi="Calibri" w:cs="Times New Roman"/>
    </w:rPr>
  </w:style>
  <w:style w:type="paragraph" w:styleId="Tematkomentarza">
    <w:name w:val="annotation subject"/>
    <w:basedOn w:val="Tekstkomentarza"/>
    <w:next w:val="Tekstkomentarza"/>
    <w:link w:val="TematkomentarzaZnak"/>
    <w:uiPriority w:val="99"/>
    <w:semiHidden/>
    <w:unhideWhenUsed/>
    <w:rsid w:val="00EA7E7B"/>
    <w:rPr>
      <w:b/>
      <w:bCs/>
    </w:rPr>
  </w:style>
  <w:style w:type="character" w:customStyle="1" w:styleId="TematkomentarzaZnak">
    <w:name w:val="Temat komentarza Znak"/>
    <w:basedOn w:val="TekstkomentarzaZnak"/>
    <w:link w:val="Tematkomentarza"/>
    <w:uiPriority w:val="99"/>
    <w:semiHidden/>
    <w:rsid w:val="00EA7E7B"/>
    <w:rPr>
      <w:rFonts w:ascii="Calibri" w:eastAsia="Calibri" w:hAnsi="Calibri" w:cs="Times New Roman"/>
      <w:b/>
      <w:bCs/>
      <w:sz w:val="20"/>
      <w:szCs w:val="20"/>
    </w:rPr>
  </w:style>
  <w:style w:type="character" w:customStyle="1" w:styleId="BezodstpwZnak">
    <w:name w:val="Bez odstępów Znak"/>
    <w:basedOn w:val="Domylnaczcionkaakapitu"/>
    <w:link w:val="Bezodstpw"/>
    <w:uiPriority w:val="1"/>
    <w:locked/>
    <w:rsid w:val="00EA7E7B"/>
  </w:style>
  <w:style w:type="paragraph" w:customStyle="1" w:styleId="Nagwek71">
    <w:name w:val="Nagłówek 71"/>
    <w:basedOn w:val="Normalny"/>
    <w:next w:val="Normalny"/>
    <w:uiPriority w:val="99"/>
    <w:rsid w:val="00EA7E7B"/>
    <w:pPr>
      <w:spacing w:after="0" w:line="240" w:lineRule="auto"/>
    </w:pPr>
    <w:rPr>
      <w:rFonts w:ascii="Arial Narrow" w:eastAsia="Arial Narrow" w:hAnsi="Arial Narrow" w:cs="Arial Narrow"/>
      <w:b/>
      <w:bCs/>
      <w:kern w:val="2"/>
      <w:sz w:val="40"/>
      <w:szCs w:val="40"/>
      <w:lang w:eastAsia="pl-PL" w:bidi="pl-PL"/>
    </w:rPr>
  </w:style>
  <w:style w:type="character" w:customStyle="1" w:styleId="rdoZnak">
    <w:name w:val="Źródło Znak"/>
    <w:link w:val="rdo"/>
    <w:locked/>
    <w:rsid w:val="00EA7E7B"/>
    <w:rPr>
      <w:rFonts w:ascii="Calibri" w:eastAsia="Calibri" w:hAnsi="Calibri" w:cs="Times New Roman"/>
      <w:b/>
      <w:sz w:val="18"/>
      <w:szCs w:val="18"/>
      <w:lang w:val="x-none"/>
    </w:rPr>
  </w:style>
  <w:style w:type="paragraph" w:customStyle="1" w:styleId="rdo">
    <w:name w:val="Źródło"/>
    <w:basedOn w:val="Normalny"/>
    <w:link w:val="rdoZnak"/>
    <w:autoRedefine/>
    <w:qFormat/>
    <w:rsid w:val="00EA7E7B"/>
    <w:pPr>
      <w:ind w:right="-2"/>
      <w:jc w:val="both"/>
    </w:pPr>
    <w:rPr>
      <w:rFonts w:ascii="Calibri" w:eastAsia="Calibri" w:hAnsi="Calibri" w:cs="Times New Roman"/>
      <w:b/>
      <w:sz w:val="18"/>
      <w:szCs w:val="18"/>
      <w:lang w:val="x-none"/>
    </w:rPr>
  </w:style>
  <w:style w:type="paragraph" w:customStyle="1" w:styleId="nazwatabeli">
    <w:name w:val="nazwa tabeli"/>
    <w:basedOn w:val="Legenda"/>
    <w:autoRedefine/>
    <w:uiPriority w:val="99"/>
    <w:qFormat/>
    <w:rsid w:val="00EA7E7B"/>
    <w:pPr>
      <w:spacing w:after="120" w:line="276" w:lineRule="auto"/>
      <w:ind w:left="851" w:right="-2" w:hanging="851"/>
      <w:jc w:val="both"/>
    </w:pPr>
    <w:rPr>
      <w:rFonts w:ascii="Calibri" w:eastAsia="Times New Roman" w:hAnsi="Calibri" w:cs="Times New Roman"/>
      <w:bCs w:val="0"/>
      <w:iCs/>
      <w:color w:val="auto"/>
      <w:lang w:eastAsia="pl-PL"/>
    </w:rPr>
  </w:style>
  <w:style w:type="character" w:styleId="Odwoaniedokomentarza">
    <w:name w:val="annotation reference"/>
    <w:basedOn w:val="Domylnaczcionkaakapitu"/>
    <w:uiPriority w:val="99"/>
    <w:semiHidden/>
    <w:unhideWhenUsed/>
    <w:rsid w:val="00EA7E7B"/>
    <w:rPr>
      <w:sz w:val="16"/>
      <w:szCs w:val="16"/>
    </w:rPr>
  </w:style>
  <w:style w:type="table" w:customStyle="1" w:styleId="Tabela-Siatka2">
    <w:name w:val="Tabela - Siatka2"/>
    <w:basedOn w:val="Standardowy"/>
    <w:next w:val="Tabela-Siatka"/>
    <w:uiPriority w:val="39"/>
    <w:rsid w:val="00EA7E7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287797"/>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287797"/>
    <w:rPr>
      <w:rFonts w:ascii="Arial" w:eastAsia="Times New Roman" w:hAnsi="Arial" w:cs="Arial"/>
      <w:szCs w:val="20"/>
      <w:lang w:eastAsia="pl-PL"/>
    </w:rPr>
  </w:style>
  <w:style w:type="paragraph" w:styleId="Tekstpodstawowy3">
    <w:name w:val="Body Text 3"/>
    <w:basedOn w:val="Normalny"/>
    <w:link w:val="Tekstpodstawowy3Znak"/>
    <w:unhideWhenUsed/>
    <w:rsid w:val="00287797"/>
    <w:pPr>
      <w:spacing w:after="120"/>
    </w:pPr>
    <w:rPr>
      <w:sz w:val="16"/>
      <w:szCs w:val="16"/>
    </w:rPr>
  </w:style>
  <w:style w:type="character" w:customStyle="1" w:styleId="Tekstpodstawowy3Znak">
    <w:name w:val="Tekst podstawowy 3 Znak"/>
    <w:basedOn w:val="Domylnaczcionkaakapitu"/>
    <w:link w:val="Tekstpodstawowy3"/>
    <w:rsid w:val="002877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312355">
      <w:bodyDiv w:val="1"/>
      <w:marLeft w:val="0"/>
      <w:marRight w:val="0"/>
      <w:marTop w:val="0"/>
      <w:marBottom w:val="0"/>
      <w:divBdr>
        <w:top w:val="none" w:sz="0" w:space="0" w:color="auto"/>
        <w:left w:val="none" w:sz="0" w:space="0" w:color="auto"/>
        <w:bottom w:val="none" w:sz="0" w:space="0" w:color="auto"/>
        <w:right w:val="none" w:sz="0" w:space="0" w:color="auto"/>
      </w:divBdr>
    </w:div>
    <w:div w:id="298073205">
      <w:bodyDiv w:val="1"/>
      <w:marLeft w:val="0"/>
      <w:marRight w:val="0"/>
      <w:marTop w:val="0"/>
      <w:marBottom w:val="0"/>
      <w:divBdr>
        <w:top w:val="none" w:sz="0" w:space="0" w:color="auto"/>
        <w:left w:val="none" w:sz="0" w:space="0" w:color="auto"/>
        <w:bottom w:val="none" w:sz="0" w:space="0" w:color="auto"/>
        <w:right w:val="none" w:sz="0" w:space="0" w:color="auto"/>
      </w:divBdr>
    </w:div>
    <w:div w:id="440102526">
      <w:bodyDiv w:val="1"/>
      <w:marLeft w:val="0"/>
      <w:marRight w:val="0"/>
      <w:marTop w:val="0"/>
      <w:marBottom w:val="0"/>
      <w:divBdr>
        <w:top w:val="none" w:sz="0" w:space="0" w:color="auto"/>
        <w:left w:val="none" w:sz="0" w:space="0" w:color="auto"/>
        <w:bottom w:val="none" w:sz="0" w:space="0" w:color="auto"/>
        <w:right w:val="none" w:sz="0" w:space="0" w:color="auto"/>
      </w:divBdr>
    </w:div>
    <w:div w:id="473452889">
      <w:bodyDiv w:val="1"/>
      <w:marLeft w:val="0"/>
      <w:marRight w:val="0"/>
      <w:marTop w:val="0"/>
      <w:marBottom w:val="0"/>
      <w:divBdr>
        <w:top w:val="none" w:sz="0" w:space="0" w:color="auto"/>
        <w:left w:val="none" w:sz="0" w:space="0" w:color="auto"/>
        <w:bottom w:val="none" w:sz="0" w:space="0" w:color="auto"/>
        <w:right w:val="none" w:sz="0" w:space="0" w:color="auto"/>
      </w:divBdr>
    </w:div>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88487835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477645816">
      <w:bodyDiv w:val="1"/>
      <w:marLeft w:val="0"/>
      <w:marRight w:val="0"/>
      <w:marTop w:val="0"/>
      <w:marBottom w:val="0"/>
      <w:divBdr>
        <w:top w:val="none" w:sz="0" w:space="0" w:color="auto"/>
        <w:left w:val="none" w:sz="0" w:space="0" w:color="auto"/>
        <w:bottom w:val="none" w:sz="0" w:space="0" w:color="auto"/>
        <w:right w:val="none" w:sz="0" w:space="0" w:color="auto"/>
      </w:divBdr>
    </w:div>
    <w:div w:id="1520118944">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 w:id="2016763975">
      <w:bodyDiv w:val="1"/>
      <w:marLeft w:val="0"/>
      <w:marRight w:val="0"/>
      <w:marTop w:val="0"/>
      <w:marBottom w:val="0"/>
      <w:divBdr>
        <w:top w:val="none" w:sz="0" w:space="0" w:color="auto"/>
        <w:left w:val="none" w:sz="0" w:space="0" w:color="auto"/>
        <w:bottom w:val="none" w:sz="0" w:space="0" w:color="auto"/>
        <w:right w:val="none" w:sz="0" w:space="0" w:color="auto"/>
      </w:divBdr>
    </w:div>
    <w:div w:id="2114595942">
      <w:bodyDiv w:val="1"/>
      <w:marLeft w:val="0"/>
      <w:marRight w:val="0"/>
      <w:marTop w:val="0"/>
      <w:marBottom w:val="0"/>
      <w:divBdr>
        <w:top w:val="none" w:sz="0" w:space="0" w:color="auto"/>
        <w:left w:val="none" w:sz="0" w:space="0" w:color="auto"/>
        <w:bottom w:val="none" w:sz="0" w:space="0" w:color="auto"/>
        <w:right w:val="none" w:sz="0" w:space="0" w:color="auto"/>
      </w:divBdr>
    </w:div>
    <w:div w:id="213124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image" Target="media/image3.png"/><Relationship Id="rId39" Type="http://schemas.openxmlformats.org/officeDocument/2006/relationships/hyperlink" Target="http://www.gdansk.wios.gov.pl/" TargetMode="External"/><Relationship Id="rId21" Type="http://schemas.openxmlformats.org/officeDocument/2006/relationships/header" Target="header1.xml"/><Relationship Id="rId34" Type="http://schemas.openxmlformats.org/officeDocument/2006/relationships/hyperlink" Target="https://pl.wikipedia.org/wiki/Wierzyca" TargetMode="External"/><Relationship Id="rId42" Type="http://schemas.openxmlformats.org/officeDocument/2006/relationships/image" Target="media/image8.png"/><Relationship Id="rId47" Type="http://schemas.openxmlformats.org/officeDocument/2006/relationships/hyperlink" Target="http://www.starkom.pl/?pl_pszok,57" TargetMode="External"/><Relationship Id="rId50" Type="http://schemas.openxmlformats.org/officeDocument/2006/relationships/hyperlink" Target="http://crfop.gdos.gov.pl/CRFOP/search.jsf" TargetMode="External"/><Relationship Id="rId55" Type="http://schemas.openxmlformats.org/officeDocument/2006/relationships/hyperlink" Target="http://crfop.gdos.gov.pl/CRFOP/search.jsf" TargetMode="Externa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hyperlink" Target="http://www.gdansk.wios.gov.pl/wm/ios/oceny.html" TargetMode="External"/><Relationship Id="rId33" Type="http://schemas.openxmlformats.org/officeDocument/2006/relationships/hyperlink" Target="http://www.pomorskie.eu/pl/bip/psse/psse_starogardgd" TargetMode="External"/><Relationship Id="rId38" Type="http://schemas.openxmlformats.org/officeDocument/2006/relationships/hyperlink" Target="http://www.gdansk.wios.gov.pl/" TargetMode="External"/><Relationship Id="rId46" Type="http://schemas.openxmlformats.org/officeDocument/2006/relationships/hyperlink" Target="http://starylas.pl/?p=1114"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dansk.wios.gov.pl/" TargetMode="External"/><Relationship Id="rId20" Type="http://schemas.openxmlformats.org/officeDocument/2006/relationships/hyperlink" Target="http://www.gdansk.wios.gov.pl/wm/ios/oceny.html" TargetMode="External"/><Relationship Id="rId29" Type="http://schemas.openxmlformats.org/officeDocument/2006/relationships/image" Target="media/image6.png"/><Relationship Id="rId41" Type="http://schemas.openxmlformats.org/officeDocument/2006/relationships/chart" Target="charts/chart3.xml"/><Relationship Id="rId54" Type="http://schemas.openxmlformats.org/officeDocument/2006/relationships/hyperlink" Target="http://crfop.gdos.gov.pl/CRFOP/search.js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yperlink" Target="http://www.gdansk.wios.gov.pl/" TargetMode="External"/><Relationship Id="rId32" Type="http://schemas.openxmlformats.org/officeDocument/2006/relationships/hyperlink" Target="http://www.gdansk.wios.gov.pl/" TargetMode="External"/><Relationship Id="rId37" Type="http://schemas.openxmlformats.org/officeDocument/2006/relationships/hyperlink" Target="http://www.gdansk.wios.gov.pl/" TargetMode="External"/><Relationship Id="rId40" Type="http://schemas.openxmlformats.org/officeDocument/2006/relationships/hyperlink" Target="%20http://geoportal.pgi.gov.pl" TargetMode="External"/><Relationship Id="rId45" Type="http://schemas.openxmlformats.org/officeDocument/2006/relationships/hyperlink" Target="javascript:void(window.open('index.php?str=ramka_sklad_zgromadzenia',%20'_blank',%20'height=668,%20width=600,%20left=1,%20top=1,%20scrollbars=yes'))" TargetMode="External"/><Relationship Id="rId53" Type="http://schemas.openxmlformats.org/officeDocument/2006/relationships/hyperlink" Target="http://crfop.gdos.gov.pl/CRFOP/search.jsf" TargetMode="External"/><Relationship Id="rId58" Type="http://schemas.openxmlformats.org/officeDocument/2006/relationships/hyperlink" Target="file:///C:\Users\Dell\Desktop\PO&#346;\baza%20danych\programy\10.%20Zblewo.docx"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www.gdansk.wios.gov.pl/" TargetMode="External"/><Relationship Id="rId28" Type="http://schemas.openxmlformats.org/officeDocument/2006/relationships/image" Target="media/image5.png"/><Relationship Id="rId36" Type="http://schemas.openxmlformats.org/officeDocument/2006/relationships/hyperlink" Target="http://www.gdansk.wios.gov.pl/" TargetMode="External"/><Relationship Id="rId49" Type="http://schemas.openxmlformats.org/officeDocument/2006/relationships/chart" Target="charts/chart4.xml"/><Relationship Id="rId57" Type="http://schemas.openxmlformats.org/officeDocument/2006/relationships/hyperlink" Target="file:///C:\Users\Dell\Desktop\PO&#346;\baza%20danych\programy\10.%20Zblewo.docx" TargetMode="Externa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image" Target="media/image7.png"/><Relationship Id="rId44" Type="http://schemas.openxmlformats.org/officeDocument/2006/relationships/image" Target="cid:image001.png@01D1B5BD.FA45A650" TargetMode="External"/><Relationship Id="rId52" Type="http://schemas.openxmlformats.org/officeDocument/2006/relationships/hyperlink" Target="http://crfop.gdos.gov.pl/CRFOP/search.jsf" TargetMode="External"/><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pl.wikipedia.org/wiki/Wierzyca" TargetMode="External"/><Relationship Id="rId22" Type="http://schemas.openxmlformats.org/officeDocument/2006/relationships/footer" Target="footer1.xml"/><Relationship Id="rId27" Type="http://schemas.openxmlformats.org/officeDocument/2006/relationships/image" Target="media/image4.png"/><Relationship Id="rId30" Type="http://schemas.openxmlformats.org/officeDocument/2006/relationships/hyperlink" Target="http://www.gdansk.wios.gov.pl/" TargetMode="External"/><Relationship Id="rId35" Type="http://schemas.openxmlformats.org/officeDocument/2006/relationships/hyperlink" Target="http://www.gdansk.wios.gov.pl/" TargetMode="External"/><Relationship Id="rId43" Type="http://schemas.openxmlformats.org/officeDocument/2006/relationships/image" Target="media/image9.png"/><Relationship Id="rId48" Type="http://schemas.openxmlformats.org/officeDocument/2006/relationships/hyperlink" Target="http://www.sitapomorze.pl/" TargetMode="External"/><Relationship Id="rId56" Type="http://schemas.openxmlformats.org/officeDocument/2006/relationships/hyperlink" Target="http://crfop.gdos.gov.pl/CRFOP/search.jsf" TargetMode="External"/><Relationship Id="rId8" Type="http://schemas.openxmlformats.org/officeDocument/2006/relationships/endnotes" Target="endnotes.xml"/><Relationship Id="rId51" Type="http://schemas.openxmlformats.org/officeDocument/2006/relationships/hyperlink" Target="http://crfop.gdos.gov.pl/CRFOP/search.jsf"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Zblew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Zblew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gdalena%20&#321;uczkowska\Desktop\PO&#346;\PO&#347;%20zblewo,%20stg,%20przywidz\grunty%20z%20pomnikami.xlsx"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2630</c:v>
                </c:pt>
                <c:pt idx="1">
                  <c:v>7428</c:v>
                </c:pt>
                <c:pt idx="2">
                  <c:v>1440</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5681</c:v>
                </c:pt>
                <c:pt idx="1">
                  <c:v>5817</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3.3333333333333333E-2"/>
          <c:y val="5.5555555555555552E-2"/>
          <c:w val="0.73954331593879596"/>
          <c:h val="0.77116391701037368"/>
        </c:manualLayout>
      </c:layout>
      <c:pie3DChart>
        <c:varyColors val="1"/>
        <c:ser>
          <c:idx val="0"/>
          <c:order val="0"/>
          <c:explosion val="18"/>
          <c:dLbls>
            <c:dLbl>
              <c:idx val="0"/>
              <c:tx>
                <c:rich>
                  <a:bodyPr/>
                  <a:lstStyle/>
                  <a:p>
                    <a:r>
                      <a:rPr lang="pl-PL" sz="1000" b="0" i="0" u="none" strike="noStrike" baseline="0">
                        <a:effectLst/>
                      </a:rPr>
                      <a:t>3984,596</a:t>
                    </a:r>
                    <a:r>
                      <a:rPr lang="pl-PL" sz="1000" b="0" i="0" u="none" strike="noStrike" baseline="0"/>
                      <a:t> </a:t>
                    </a:r>
                    <a:endParaRPr lang="en-US"/>
                  </a:p>
                </c:rich>
              </c:tx>
              <c:showLegendKey val="0"/>
              <c:showVal val="1"/>
              <c:showCatName val="0"/>
              <c:showSerName val="0"/>
              <c:showPercent val="0"/>
              <c:showBubbleSize val="0"/>
            </c:dLbl>
            <c:dLbl>
              <c:idx val="1"/>
              <c:tx>
                <c:rich>
                  <a:bodyPr/>
                  <a:lstStyle/>
                  <a:p>
                    <a:r>
                      <a:rPr lang="pl-PL" sz="1000" b="0" i="0" u="none" strike="noStrike" baseline="0">
                        <a:effectLst/>
                      </a:rPr>
                      <a:t>8622,45</a:t>
                    </a:r>
                    <a:r>
                      <a:rPr lang="pl-PL" sz="1000" b="0" i="0" u="none" strike="noStrike" baseline="0"/>
                      <a:t> </a:t>
                    </a:r>
                    <a:endParaRPr lang="en-US"/>
                  </a:p>
                </c:rich>
              </c:tx>
              <c:showLegendKey val="0"/>
              <c:showVal val="1"/>
              <c:showCatName val="0"/>
              <c:showSerName val="0"/>
              <c:showPercent val="0"/>
              <c:showBubbleSize val="0"/>
            </c:dLbl>
            <c:dLbl>
              <c:idx val="2"/>
              <c:tx>
                <c:rich>
                  <a:bodyPr/>
                  <a:lstStyle/>
                  <a:p>
                    <a:r>
                      <a:rPr lang="pl-PL" sz="1000" b="0" i="0" u="none" strike="noStrike" baseline="0">
                        <a:effectLst/>
                      </a:rPr>
                      <a:t>578,8422</a:t>
                    </a:r>
                    <a:r>
                      <a:rPr lang="pl-PL" sz="1000" b="0" i="0" u="none" strike="noStrike" baseline="0"/>
                      <a:t> </a:t>
                    </a:r>
                    <a:endParaRPr lang="en-US"/>
                  </a:p>
                </c:rich>
              </c:tx>
              <c:showLegendKey val="0"/>
              <c:showVal val="1"/>
              <c:showCatName val="0"/>
              <c:showSerName val="0"/>
              <c:showPercent val="0"/>
              <c:showBubbleSize val="0"/>
            </c:dLbl>
            <c:dLbl>
              <c:idx val="3"/>
              <c:tx>
                <c:rich>
                  <a:bodyPr/>
                  <a:lstStyle/>
                  <a:p>
                    <a:r>
                      <a:rPr lang="pl-PL" sz="1000" b="0" i="0" u="none" strike="noStrike" baseline="0">
                        <a:effectLst/>
                      </a:rPr>
                      <a:t>1,6396</a:t>
                    </a:r>
                    <a:r>
                      <a:rPr lang="pl-PL" sz="1000" b="0" i="0" u="none" strike="noStrike" baseline="0"/>
                      <a:t> </a:t>
                    </a:r>
                    <a:endParaRPr lang="en-US"/>
                  </a:p>
                </c:rich>
              </c:tx>
              <c:showLegendKey val="0"/>
              <c:showVal val="1"/>
              <c:showCatName val="0"/>
              <c:showSerName val="0"/>
              <c:showPercent val="0"/>
              <c:showBubbleSize val="0"/>
            </c:dLbl>
            <c:dLbl>
              <c:idx val="4"/>
              <c:layout>
                <c:manualLayout>
                  <c:x val="0.10470263308148876"/>
                  <c:y val="9.9578177727784028E-3"/>
                </c:manualLayout>
              </c:layout>
              <c:tx>
                <c:rich>
                  <a:bodyPr/>
                  <a:lstStyle/>
                  <a:p>
                    <a:r>
                      <a:rPr lang="pl-PL" sz="1000" b="0" i="0" u="none" strike="noStrike" baseline="0">
                        <a:effectLst/>
                      </a:rPr>
                      <a:t>576,9068</a:t>
                    </a:r>
                    <a:r>
                      <a:rPr lang="pl-PL" sz="1000" b="0" i="0" u="none" strike="noStrike" baseline="0"/>
                      <a:t> </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1"/>
          </c:dLbls>
          <c:cat>
            <c:strLit>
              <c:ptCount val="5"/>
              <c:pt idx="0">
                <c:v>Grunty leśne</c:v>
              </c:pt>
              <c:pt idx="1">
                <c:v>Grunty rolne</c:v>
              </c:pt>
              <c:pt idx="2">
                <c:v>Grunty zabudowane i zorbanizowane</c:v>
              </c:pt>
              <c:pt idx="3">
                <c:v>Tereny rózne</c:v>
              </c:pt>
              <c:pt idx="4">
                <c:v>Grunty pod wodami</c:v>
              </c:pt>
            </c:strLit>
          </c:cat>
          <c:val>
            <c:numRef>
              <c:f>'[grunty z pomnikami.xlsx]Zblewo'!$O$85:$O$89</c:f>
              <c:numCache>
                <c:formatCode>0.00</c:formatCode>
                <c:ptCount val="5"/>
                <c:pt idx="0">
                  <c:v>28.922498358654277</c:v>
                </c:pt>
                <c:pt idx="1">
                  <c:v>62.586720215608729</c:v>
                </c:pt>
                <c:pt idx="2">
                  <c:v>4.2015706834784972</c:v>
                </c:pt>
                <c:pt idx="3">
                  <c:v>1.1901162860329374E-2</c:v>
                </c:pt>
                <c:pt idx="4">
                  <c:v>4.1875224335395611</c:v>
                </c:pt>
              </c:numCache>
            </c:numRef>
          </c:val>
        </c:ser>
        <c:dLbls>
          <c:showLegendKey val="0"/>
          <c:showVal val="0"/>
          <c:showCatName val="0"/>
          <c:showSerName val="0"/>
          <c:showPercent val="0"/>
          <c:showBubbleSize val="0"/>
          <c:showLeaderLines val="1"/>
        </c:dLbls>
      </c:pie3DChart>
    </c:plotArea>
    <c:legend>
      <c:legendPos val="r"/>
      <c:overlay val="0"/>
      <c:txPr>
        <a:bodyPr/>
        <a:lstStyle/>
        <a:p>
          <a:pPr rtl="0">
            <a:defRPr/>
          </a:pPr>
          <a:endParaRPr lang="pl-PL"/>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Zblewo!$H$13:$H$17</c:f>
              <c:strCache>
                <c:ptCount val="5"/>
                <c:pt idx="0">
                  <c:v>20</c:v>
                </c:pt>
                <c:pt idx="1">
                  <c:v>15 01</c:v>
                </c:pt>
                <c:pt idx="2">
                  <c:v>17</c:v>
                </c:pt>
                <c:pt idx="3">
                  <c:v>160103</c:v>
                </c:pt>
                <c:pt idx="4">
                  <c:v>pozostałe</c:v>
                </c:pt>
              </c:strCache>
            </c:strRef>
          </c:cat>
          <c:val>
            <c:numRef>
              <c:f>Zblewo!$I$13:$I$17</c:f>
              <c:numCache>
                <c:formatCode>0.000</c:formatCode>
                <c:ptCount val="5"/>
                <c:pt idx="0">
                  <c:v>2779.28</c:v>
                </c:pt>
                <c:pt idx="1">
                  <c:v>263.142</c:v>
                </c:pt>
                <c:pt idx="2">
                  <c:v>54.68</c:v>
                </c:pt>
                <c:pt idx="3">
                  <c:v>18.847000000000001</c:v>
                </c:pt>
                <c:pt idx="4">
                  <c:v>430.26</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914D3-CC3C-44B0-A3BA-EF7978A6C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66</Pages>
  <Words>18761</Words>
  <Characters>112570</Characters>
  <Application>Microsoft Office Word</Application>
  <DocSecurity>0</DocSecurity>
  <Lines>938</Lines>
  <Paragraphs>262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131069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21</cp:revision>
  <cp:lastPrinted>2016-05-31T09:32:00Z</cp:lastPrinted>
  <dcterms:created xsi:type="dcterms:W3CDTF">2016-06-01T05:44:00Z</dcterms:created>
  <dcterms:modified xsi:type="dcterms:W3CDTF">2016-10-03T10:50:00Z</dcterms:modified>
</cp:coreProperties>
</file>